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2C3" w14:textId="77777777" w:rsidR="0017002A" w:rsidRDefault="0017002A" w:rsidP="0017002A">
      <w:pPr>
        <w:jc w:val="center"/>
        <w:rPr>
          <w:rFonts w:ascii="Arial" w:hAnsi="Arial" w:cs="Arial"/>
          <w:b/>
          <w:sz w:val="36"/>
          <w:szCs w:val="36"/>
        </w:rPr>
      </w:pPr>
    </w:p>
    <w:p w14:paraId="7F1D1CFA" w14:textId="77777777" w:rsidR="0017002A" w:rsidRDefault="0017002A" w:rsidP="0017002A">
      <w:pPr>
        <w:jc w:val="center"/>
        <w:rPr>
          <w:rFonts w:ascii="Arial" w:hAnsi="Arial" w:cs="Arial"/>
          <w:b/>
          <w:sz w:val="36"/>
          <w:szCs w:val="36"/>
        </w:rPr>
      </w:pPr>
    </w:p>
    <w:p w14:paraId="1AED905E" w14:textId="77777777" w:rsidR="0017002A" w:rsidRDefault="0017002A" w:rsidP="0017002A">
      <w:pPr>
        <w:jc w:val="center"/>
        <w:rPr>
          <w:rFonts w:ascii="Arial" w:hAnsi="Arial" w:cs="Arial"/>
          <w:b/>
          <w:sz w:val="36"/>
          <w:szCs w:val="36"/>
        </w:rPr>
      </w:pPr>
    </w:p>
    <w:p w14:paraId="26C82F35" w14:textId="77777777" w:rsidR="0017002A" w:rsidRDefault="0017002A" w:rsidP="0017002A">
      <w:pPr>
        <w:jc w:val="center"/>
        <w:rPr>
          <w:rFonts w:ascii="Arial" w:hAnsi="Arial" w:cs="Arial"/>
          <w:b/>
          <w:sz w:val="36"/>
          <w:szCs w:val="36"/>
        </w:rPr>
      </w:pPr>
    </w:p>
    <w:p w14:paraId="68C7BB8C" w14:textId="77777777" w:rsidR="0017002A" w:rsidRDefault="0017002A" w:rsidP="0017002A">
      <w:pPr>
        <w:jc w:val="center"/>
        <w:rPr>
          <w:rFonts w:ascii="Arial" w:hAnsi="Arial" w:cs="Arial"/>
          <w:b/>
          <w:sz w:val="36"/>
          <w:szCs w:val="36"/>
        </w:rPr>
      </w:pPr>
    </w:p>
    <w:p w14:paraId="5172EC02" w14:textId="77777777" w:rsidR="0017002A" w:rsidRDefault="0017002A" w:rsidP="0017002A">
      <w:pPr>
        <w:jc w:val="center"/>
        <w:rPr>
          <w:rFonts w:ascii="Arial" w:hAnsi="Arial" w:cs="Arial"/>
          <w:b/>
          <w:sz w:val="36"/>
          <w:szCs w:val="36"/>
        </w:rPr>
      </w:pPr>
    </w:p>
    <w:p w14:paraId="40D4F61F" w14:textId="77777777" w:rsidR="0017002A" w:rsidRPr="00A1612B" w:rsidRDefault="0017002A" w:rsidP="0017002A">
      <w:pPr>
        <w:jc w:val="center"/>
        <w:rPr>
          <w:rFonts w:ascii="Arial" w:hAnsi="Arial" w:cs="Arial"/>
          <w:b/>
          <w:sz w:val="36"/>
          <w:szCs w:val="36"/>
        </w:rPr>
      </w:pPr>
      <w:r w:rsidRPr="00A1612B">
        <w:rPr>
          <w:rFonts w:ascii="Arial" w:hAnsi="Arial" w:cs="Arial"/>
          <w:b/>
          <w:sz w:val="36"/>
          <w:szCs w:val="36"/>
        </w:rPr>
        <w:t>Smluvní přepravní podmínky</w:t>
      </w:r>
    </w:p>
    <w:p w14:paraId="44F2E498" w14:textId="77777777" w:rsidR="0017002A" w:rsidRPr="00A1612B" w:rsidRDefault="0017002A" w:rsidP="0017002A">
      <w:pPr>
        <w:jc w:val="center"/>
        <w:rPr>
          <w:rFonts w:ascii="Arial" w:hAnsi="Arial" w:cs="Arial"/>
          <w:b/>
          <w:sz w:val="36"/>
          <w:szCs w:val="36"/>
        </w:rPr>
      </w:pPr>
      <w:r>
        <w:rPr>
          <w:rFonts w:ascii="Arial" w:hAnsi="Arial" w:cs="Arial"/>
          <w:b/>
          <w:sz w:val="36"/>
          <w:szCs w:val="36"/>
        </w:rPr>
        <w:t>Dopravy</w:t>
      </w:r>
      <w:r w:rsidRPr="00A1612B">
        <w:rPr>
          <w:rFonts w:ascii="Arial" w:hAnsi="Arial" w:cs="Arial"/>
          <w:b/>
          <w:sz w:val="36"/>
          <w:szCs w:val="36"/>
        </w:rPr>
        <w:t xml:space="preserve"> </w:t>
      </w:r>
      <w:r w:rsidRPr="00A1612B">
        <w:rPr>
          <w:rFonts w:ascii="Arial" w:hAnsi="Arial" w:cs="Arial"/>
          <w:b/>
          <w:sz w:val="36"/>
          <w:szCs w:val="36"/>
        </w:rPr>
        <w:br/>
        <w:t>Ústeckého kraje</w:t>
      </w:r>
    </w:p>
    <w:p w14:paraId="35387330" w14:textId="77777777" w:rsidR="0017002A" w:rsidRPr="00A1612B" w:rsidRDefault="0017002A" w:rsidP="0017002A">
      <w:pPr>
        <w:jc w:val="center"/>
        <w:rPr>
          <w:rFonts w:ascii="Arial" w:hAnsi="Arial" w:cs="Arial"/>
          <w:b/>
          <w:sz w:val="36"/>
        </w:rPr>
      </w:pPr>
    </w:p>
    <w:p w14:paraId="51A7B55A" w14:textId="77777777" w:rsidR="0017002A" w:rsidRPr="00A1612B" w:rsidRDefault="0017002A" w:rsidP="0017002A">
      <w:pPr>
        <w:jc w:val="center"/>
        <w:rPr>
          <w:rFonts w:ascii="Arial" w:hAnsi="Arial" w:cs="Arial"/>
          <w:b/>
          <w:sz w:val="36"/>
        </w:rPr>
      </w:pPr>
    </w:p>
    <w:p w14:paraId="29E53163" w14:textId="19AEF95D" w:rsidR="004212BA" w:rsidRPr="001776C4" w:rsidRDefault="0017002A" w:rsidP="004212BA">
      <w:pPr>
        <w:jc w:val="center"/>
        <w:rPr>
          <w:rFonts w:ascii="Arial" w:hAnsi="Arial" w:cs="Arial"/>
          <w:b/>
          <w:sz w:val="36"/>
        </w:rPr>
      </w:pPr>
      <w:r w:rsidRPr="001776C4">
        <w:rPr>
          <w:rFonts w:ascii="Arial" w:hAnsi="Arial" w:cs="Arial"/>
          <w:b/>
          <w:sz w:val="36"/>
        </w:rPr>
        <w:t xml:space="preserve">platné od </w:t>
      </w:r>
      <w:r w:rsidR="007758B5" w:rsidRPr="005F70CF">
        <w:rPr>
          <w:rFonts w:ascii="Arial" w:hAnsi="Arial" w:cs="Arial"/>
          <w:b/>
          <w:color w:val="000000" w:themeColor="text1"/>
          <w:sz w:val="36"/>
        </w:rPr>
        <w:t>1</w:t>
      </w:r>
      <w:r w:rsidR="00764DA5" w:rsidRPr="005F70CF">
        <w:rPr>
          <w:rFonts w:ascii="Arial" w:hAnsi="Arial" w:cs="Arial"/>
          <w:b/>
          <w:color w:val="000000" w:themeColor="text1"/>
          <w:sz w:val="36"/>
        </w:rPr>
        <w:t xml:space="preserve">. </w:t>
      </w:r>
      <w:r w:rsidR="00B26C56">
        <w:rPr>
          <w:rFonts w:ascii="Arial" w:hAnsi="Arial" w:cs="Arial"/>
          <w:b/>
          <w:color w:val="000000" w:themeColor="text1"/>
          <w:sz w:val="36"/>
        </w:rPr>
        <w:t xml:space="preserve">července </w:t>
      </w:r>
      <w:r w:rsidR="007758B5">
        <w:rPr>
          <w:rFonts w:ascii="Arial" w:hAnsi="Arial" w:cs="Arial"/>
          <w:b/>
          <w:color w:val="000000" w:themeColor="text1"/>
          <w:sz w:val="36"/>
        </w:rPr>
        <w:t>202</w:t>
      </w:r>
      <w:r w:rsidR="005A1F2B">
        <w:rPr>
          <w:rFonts w:ascii="Arial" w:hAnsi="Arial" w:cs="Arial"/>
          <w:b/>
          <w:color w:val="000000" w:themeColor="text1"/>
          <w:sz w:val="36"/>
        </w:rPr>
        <w:t>1</w:t>
      </w:r>
    </w:p>
    <w:p w14:paraId="58A467D3" w14:textId="77777777" w:rsidR="004212BA" w:rsidRDefault="004212BA" w:rsidP="00AE48C9">
      <w:pPr>
        <w:keepNext/>
        <w:tabs>
          <w:tab w:val="left" w:pos="2268"/>
        </w:tabs>
        <w:spacing w:before="240" w:after="60"/>
        <w:outlineLvl w:val="3"/>
        <w:rPr>
          <w:rFonts w:ascii="Arial" w:hAnsi="Arial" w:cs="Arial"/>
          <w:b/>
          <w:bCs/>
          <w:sz w:val="24"/>
          <w:szCs w:val="28"/>
        </w:rPr>
      </w:pPr>
    </w:p>
    <w:p w14:paraId="362FE0B8" w14:textId="77777777" w:rsidR="00441FE7" w:rsidRDefault="00441FE7" w:rsidP="0017002A">
      <w:pPr>
        <w:keepNext/>
        <w:tabs>
          <w:tab w:val="left" w:pos="2268"/>
        </w:tabs>
        <w:spacing w:before="240" w:after="60"/>
        <w:outlineLvl w:val="3"/>
        <w:rPr>
          <w:rFonts w:ascii="Arial" w:hAnsi="Arial" w:cs="Arial"/>
          <w:b/>
          <w:bCs/>
          <w:i/>
          <w:sz w:val="24"/>
          <w:szCs w:val="28"/>
          <w:u w:val="single"/>
        </w:rPr>
      </w:pPr>
    </w:p>
    <w:p w14:paraId="65CCCF3A" w14:textId="77777777" w:rsidR="00441FE7" w:rsidRDefault="00441FE7" w:rsidP="0017002A">
      <w:pPr>
        <w:keepNext/>
        <w:tabs>
          <w:tab w:val="left" w:pos="2268"/>
        </w:tabs>
        <w:spacing w:before="240" w:after="60"/>
        <w:outlineLvl w:val="3"/>
        <w:rPr>
          <w:rFonts w:ascii="Arial" w:hAnsi="Arial" w:cs="Arial"/>
          <w:b/>
          <w:bCs/>
          <w:i/>
          <w:sz w:val="24"/>
          <w:szCs w:val="28"/>
          <w:u w:val="single"/>
        </w:rPr>
      </w:pPr>
    </w:p>
    <w:p w14:paraId="7D36E2D8" w14:textId="77777777" w:rsidR="00EC0528" w:rsidRDefault="00EC0528" w:rsidP="00DE5896">
      <w:pPr>
        <w:rPr>
          <w:rFonts w:ascii="Arial" w:hAnsi="Arial" w:cs="Arial"/>
          <w:color w:val="00B050"/>
          <w:sz w:val="22"/>
          <w:szCs w:val="22"/>
        </w:rPr>
      </w:pPr>
    </w:p>
    <w:p w14:paraId="3DA9858F" w14:textId="77777777" w:rsidR="00BF4142" w:rsidRDefault="00BF4142" w:rsidP="00DE5896">
      <w:pPr>
        <w:rPr>
          <w:rFonts w:ascii="Arial" w:hAnsi="Arial" w:cs="Arial"/>
          <w:color w:val="00B050"/>
          <w:sz w:val="22"/>
          <w:szCs w:val="22"/>
        </w:rPr>
      </w:pPr>
    </w:p>
    <w:p w14:paraId="2B7599FD" w14:textId="77777777" w:rsidR="00BF4142" w:rsidRDefault="00BF4142" w:rsidP="00DE5896">
      <w:pPr>
        <w:rPr>
          <w:rFonts w:ascii="Arial" w:hAnsi="Arial" w:cs="Arial"/>
          <w:color w:val="00B050"/>
          <w:sz w:val="22"/>
          <w:szCs w:val="22"/>
        </w:rPr>
      </w:pPr>
    </w:p>
    <w:p w14:paraId="59A14CFC" w14:textId="77777777" w:rsidR="00BF4142" w:rsidRDefault="00BF4142" w:rsidP="00DE5896">
      <w:pPr>
        <w:rPr>
          <w:rFonts w:ascii="Arial" w:hAnsi="Arial" w:cs="Arial"/>
          <w:color w:val="00B050"/>
          <w:sz w:val="22"/>
          <w:szCs w:val="22"/>
        </w:rPr>
      </w:pPr>
    </w:p>
    <w:p w14:paraId="1C1343BB" w14:textId="77777777" w:rsidR="00BF4142" w:rsidRDefault="00BF4142" w:rsidP="00DE5896">
      <w:pPr>
        <w:rPr>
          <w:rFonts w:ascii="Arial" w:hAnsi="Arial" w:cs="Arial"/>
          <w:color w:val="00B050"/>
          <w:sz w:val="22"/>
          <w:szCs w:val="22"/>
        </w:rPr>
      </w:pPr>
    </w:p>
    <w:p w14:paraId="2A1A0ACB" w14:textId="77777777" w:rsidR="00BF4142" w:rsidRDefault="00BF4142" w:rsidP="00DE5896">
      <w:pPr>
        <w:rPr>
          <w:rFonts w:ascii="Arial" w:hAnsi="Arial" w:cs="Arial"/>
          <w:color w:val="00B050"/>
          <w:sz w:val="22"/>
          <w:szCs w:val="22"/>
        </w:rPr>
      </w:pPr>
    </w:p>
    <w:p w14:paraId="441CC784" w14:textId="77777777" w:rsidR="00BF4142" w:rsidRDefault="00BF4142" w:rsidP="00DE5896">
      <w:pPr>
        <w:rPr>
          <w:rFonts w:ascii="Arial" w:hAnsi="Arial" w:cs="Arial"/>
          <w:color w:val="00B050"/>
          <w:sz w:val="22"/>
          <w:szCs w:val="22"/>
        </w:rPr>
      </w:pPr>
    </w:p>
    <w:p w14:paraId="1F1EEE85" w14:textId="77777777" w:rsidR="00BF4142" w:rsidRDefault="00BF4142" w:rsidP="00DE5896">
      <w:pPr>
        <w:rPr>
          <w:rFonts w:ascii="Arial" w:hAnsi="Arial" w:cs="Arial"/>
          <w:color w:val="00B050"/>
          <w:sz w:val="22"/>
          <w:szCs w:val="22"/>
        </w:rPr>
      </w:pPr>
    </w:p>
    <w:p w14:paraId="00B11673" w14:textId="77777777" w:rsidR="00BF4142" w:rsidRDefault="00BF4142" w:rsidP="00DE5896">
      <w:pPr>
        <w:rPr>
          <w:rFonts w:ascii="Arial" w:hAnsi="Arial" w:cs="Arial"/>
          <w:color w:val="00B050"/>
          <w:sz w:val="22"/>
          <w:szCs w:val="22"/>
        </w:rPr>
      </w:pPr>
    </w:p>
    <w:p w14:paraId="24B6DABF" w14:textId="77777777" w:rsidR="00BF4142" w:rsidRPr="00DE5896" w:rsidRDefault="00BF4142" w:rsidP="00DE5896">
      <w:pPr>
        <w:rPr>
          <w:rFonts w:ascii="Arial" w:hAnsi="Arial" w:cs="Arial"/>
          <w:color w:val="E36C0A" w:themeColor="accent6" w:themeShade="BF"/>
        </w:rPr>
      </w:pPr>
    </w:p>
    <w:p w14:paraId="15F2A83C" w14:textId="77777777" w:rsidR="00441FE7" w:rsidRDefault="00441FE7" w:rsidP="0017002A">
      <w:pPr>
        <w:keepNext/>
        <w:tabs>
          <w:tab w:val="left" w:pos="2268"/>
        </w:tabs>
        <w:spacing w:before="240" w:after="60"/>
        <w:outlineLvl w:val="3"/>
        <w:rPr>
          <w:rFonts w:ascii="Arial" w:hAnsi="Arial" w:cs="Arial"/>
          <w:b/>
          <w:bCs/>
          <w:i/>
          <w:sz w:val="24"/>
          <w:szCs w:val="28"/>
          <w:u w:val="single"/>
        </w:rPr>
      </w:pPr>
    </w:p>
    <w:p w14:paraId="192CB26B" w14:textId="77777777" w:rsidR="00441FE7" w:rsidRDefault="00441FE7" w:rsidP="0017002A">
      <w:pPr>
        <w:keepNext/>
        <w:tabs>
          <w:tab w:val="left" w:pos="2268"/>
        </w:tabs>
        <w:spacing w:before="240" w:after="60"/>
        <w:outlineLvl w:val="3"/>
        <w:rPr>
          <w:rFonts w:ascii="Arial" w:hAnsi="Arial" w:cs="Arial"/>
          <w:b/>
          <w:bCs/>
          <w:i/>
          <w:sz w:val="24"/>
          <w:szCs w:val="28"/>
          <w:u w:val="single"/>
        </w:rPr>
      </w:pPr>
    </w:p>
    <w:p w14:paraId="62C57FEF" w14:textId="77777777" w:rsidR="00441FE7" w:rsidRDefault="00441FE7" w:rsidP="0017002A">
      <w:pPr>
        <w:keepNext/>
        <w:tabs>
          <w:tab w:val="left" w:pos="2268"/>
        </w:tabs>
        <w:spacing w:before="240" w:after="60"/>
        <w:outlineLvl w:val="3"/>
        <w:rPr>
          <w:rFonts w:ascii="Arial" w:hAnsi="Arial" w:cs="Arial"/>
          <w:b/>
          <w:bCs/>
          <w:i/>
          <w:sz w:val="24"/>
          <w:szCs w:val="28"/>
          <w:u w:val="single"/>
        </w:rPr>
      </w:pPr>
    </w:p>
    <w:p w14:paraId="4DC9D9D7" w14:textId="77777777" w:rsidR="00AE48C9" w:rsidRDefault="00AE48C9" w:rsidP="0017002A">
      <w:pPr>
        <w:keepNext/>
        <w:tabs>
          <w:tab w:val="left" w:pos="2268"/>
        </w:tabs>
        <w:spacing w:before="240" w:after="60"/>
        <w:outlineLvl w:val="3"/>
        <w:rPr>
          <w:rFonts w:ascii="Arial" w:hAnsi="Arial" w:cs="Arial"/>
          <w:b/>
          <w:bCs/>
          <w:i/>
          <w:sz w:val="24"/>
          <w:szCs w:val="28"/>
          <w:u w:val="single"/>
        </w:rPr>
      </w:pPr>
    </w:p>
    <w:p w14:paraId="53B6DF60" w14:textId="77777777" w:rsidR="00EC0528" w:rsidRDefault="00EC0528" w:rsidP="0017002A">
      <w:pPr>
        <w:keepNext/>
        <w:tabs>
          <w:tab w:val="left" w:pos="2268"/>
        </w:tabs>
        <w:spacing w:before="240" w:after="60"/>
        <w:outlineLvl w:val="3"/>
        <w:rPr>
          <w:rFonts w:ascii="Arial" w:hAnsi="Arial" w:cs="Arial"/>
          <w:b/>
          <w:bCs/>
          <w:sz w:val="28"/>
          <w:szCs w:val="28"/>
        </w:rPr>
      </w:pPr>
    </w:p>
    <w:p w14:paraId="29A450A6" w14:textId="77777777" w:rsidR="00AE48C9" w:rsidRDefault="00AE48C9" w:rsidP="0017002A">
      <w:pPr>
        <w:keepNext/>
        <w:tabs>
          <w:tab w:val="left" w:pos="2268"/>
        </w:tabs>
        <w:spacing w:before="240" w:after="60"/>
        <w:outlineLvl w:val="3"/>
        <w:rPr>
          <w:rFonts w:ascii="Arial" w:hAnsi="Arial" w:cs="Arial"/>
          <w:b/>
          <w:bCs/>
          <w:sz w:val="28"/>
          <w:szCs w:val="28"/>
        </w:rPr>
      </w:pPr>
    </w:p>
    <w:p w14:paraId="1FB6C3ED" w14:textId="77777777" w:rsidR="0017002A" w:rsidRPr="00A1612B" w:rsidRDefault="0017002A" w:rsidP="0017002A">
      <w:pPr>
        <w:keepNext/>
        <w:tabs>
          <w:tab w:val="left" w:pos="2268"/>
        </w:tabs>
        <w:spacing w:before="240" w:after="60"/>
        <w:outlineLvl w:val="3"/>
        <w:rPr>
          <w:rFonts w:ascii="Arial" w:hAnsi="Arial" w:cs="Arial"/>
          <w:b/>
          <w:bCs/>
          <w:sz w:val="24"/>
          <w:szCs w:val="24"/>
        </w:rPr>
      </w:pPr>
      <w:r w:rsidRPr="00A1612B">
        <w:rPr>
          <w:rFonts w:ascii="Arial" w:hAnsi="Arial" w:cs="Arial"/>
          <w:b/>
          <w:bCs/>
          <w:sz w:val="24"/>
          <w:szCs w:val="24"/>
        </w:rPr>
        <w:t xml:space="preserve">Vydavatel: </w:t>
      </w:r>
      <w:r w:rsidRPr="00A1612B">
        <w:rPr>
          <w:rFonts w:ascii="Arial" w:hAnsi="Arial" w:cs="Arial"/>
          <w:b/>
          <w:bCs/>
          <w:sz w:val="24"/>
          <w:szCs w:val="24"/>
        </w:rPr>
        <w:tab/>
      </w:r>
    </w:p>
    <w:p w14:paraId="418729D9" w14:textId="669E5513" w:rsidR="0017002A" w:rsidRPr="00A1612B" w:rsidRDefault="003F02F1" w:rsidP="0017002A">
      <w:pPr>
        <w:jc w:val="both"/>
        <w:rPr>
          <w:rFonts w:ascii="Arial" w:hAnsi="Arial" w:cs="Arial"/>
          <w:b/>
          <w:sz w:val="24"/>
          <w:szCs w:val="24"/>
        </w:rPr>
      </w:pPr>
      <w:r>
        <w:rPr>
          <w:rFonts w:ascii="Arial" w:hAnsi="Arial" w:cs="Arial"/>
          <w:b/>
          <w:color w:val="000000"/>
          <w:sz w:val="24"/>
          <w:szCs w:val="24"/>
        </w:rPr>
        <w:t>Die Länderbahn CZ s.r.o.</w:t>
      </w:r>
    </w:p>
    <w:p w14:paraId="795D3FFF" w14:textId="5876F4E8" w:rsidR="0017002A" w:rsidRPr="00484344" w:rsidRDefault="0017002A" w:rsidP="0017002A">
      <w:pPr>
        <w:jc w:val="both"/>
        <w:rPr>
          <w:rFonts w:ascii="Arial" w:hAnsi="Arial" w:cs="Arial"/>
          <w:color w:val="000000"/>
          <w:sz w:val="24"/>
          <w:szCs w:val="24"/>
        </w:rPr>
      </w:pPr>
      <w:r w:rsidRPr="00A1612B">
        <w:rPr>
          <w:rFonts w:ascii="Arial" w:hAnsi="Arial" w:cs="Arial"/>
          <w:sz w:val="24"/>
          <w:szCs w:val="24"/>
        </w:rPr>
        <w:t>Sídlo:</w:t>
      </w:r>
      <w:r w:rsidRPr="00A1612B">
        <w:rPr>
          <w:rFonts w:ascii="Arial" w:hAnsi="Arial" w:cs="Arial"/>
          <w:sz w:val="24"/>
          <w:szCs w:val="24"/>
        </w:rPr>
        <w:tab/>
      </w:r>
      <w:r w:rsidRPr="00A1612B">
        <w:rPr>
          <w:rFonts w:ascii="Arial" w:hAnsi="Arial" w:cs="Arial"/>
          <w:sz w:val="24"/>
          <w:szCs w:val="24"/>
        </w:rPr>
        <w:tab/>
      </w:r>
      <w:r w:rsidRPr="00A1612B">
        <w:rPr>
          <w:rFonts w:ascii="Arial" w:hAnsi="Arial" w:cs="Arial"/>
          <w:sz w:val="24"/>
          <w:szCs w:val="24"/>
        </w:rPr>
        <w:tab/>
      </w:r>
      <w:r w:rsidR="003F02F1">
        <w:rPr>
          <w:rFonts w:ascii="Arial" w:hAnsi="Arial" w:cs="Arial"/>
          <w:sz w:val="24"/>
          <w:szCs w:val="24"/>
        </w:rPr>
        <w:t>Ústí nad Labem, U Studánky 39/1</w:t>
      </w:r>
    </w:p>
    <w:p w14:paraId="096D157F" w14:textId="5C779B5C" w:rsidR="0017002A" w:rsidRPr="009475FC" w:rsidRDefault="0017002A" w:rsidP="0017002A">
      <w:pPr>
        <w:jc w:val="both"/>
        <w:rPr>
          <w:kern w:val="32"/>
          <w:sz w:val="24"/>
          <w:szCs w:val="24"/>
        </w:rPr>
      </w:pPr>
      <w:r w:rsidRPr="00484344">
        <w:rPr>
          <w:rFonts w:ascii="Arial" w:hAnsi="Arial" w:cs="Arial"/>
          <w:sz w:val="24"/>
          <w:szCs w:val="24"/>
        </w:rPr>
        <w:t>IČ</w:t>
      </w:r>
      <w:r w:rsidR="007D7647">
        <w:rPr>
          <w:rFonts w:ascii="Arial" w:hAnsi="Arial" w:cs="Arial"/>
          <w:sz w:val="24"/>
          <w:szCs w:val="24"/>
        </w:rPr>
        <w:t>O</w:t>
      </w:r>
      <w:r w:rsidRPr="00484344">
        <w:rPr>
          <w:rFonts w:ascii="Arial" w:hAnsi="Arial" w:cs="Arial"/>
          <w:sz w:val="24"/>
          <w:szCs w:val="24"/>
        </w:rPr>
        <w:t xml:space="preserve">: </w:t>
      </w:r>
      <w:r w:rsidRPr="00484344">
        <w:rPr>
          <w:rFonts w:ascii="Arial" w:hAnsi="Arial" w:cs="Arial"/>
          <w:sz w:val="24"/>
          <w:szCs w:val="24"/>
        </w:rPr>
        <w:tab/>
      </w:r>
      <w:r w:rsidRPr="00484344">
        <w:rPr>
          <w:rFonts w:ascii="Arial" w:hAnsi="Arial" w:cs="Arial"/>
          <w:sz w:val="24"/>
          <w:szCs w:val="24"/>
        </w:rPr>
        <w:tab/>
      </w:r>
      <w:r w:rsidRPr="00484344">
        <w:rPr>
          <w:rFonts w:ascii="Arial" w:hAnsi="Arial" w:cs="Arial"/>
          <w:sz w:val="24"/>
          <w:szCs w:val="24"/>
        </w:rPr>
        <w:tab/>
      </w:r>
      <w:r w:rsidR="003F02F1" w:rsidRPr="003F02F1">
        <w:rPr>
          <w:rFonts w:ascii="Tahoma" w:hAnsi="Tahoma" w:cs="Tahoma"/>
          <w:sz w:val="16"/>
          <w:szCs w:val="16"/>
          <w:lang w:eastAsia="de-DE"/>
        </w:rPr>
        <w:t xml:space="preserve"> </w:t>
      </w:r>
      <w:r w:rsidR="003F02F1" w:rsidRPr="003F02F1">
        <w:rPr>
          <w:rFonts w:ascii="Arial" w:hAnsi="Arial" w:cs="Arial"/>
          <w:sz w:val="24"/>
          <w:szCs w:val="24"/>
          <w:lang w:eastAsia="de-DE"/>
        </w:rPr>
        <w:t>08342849</w:t>
      </w:r>
    </w:p>
    <w:p w14:paraId="38DE665B" w14:textId="77777777" w:rsidR="004212BA" w:rsidRDefault="004212BA">
      <w:pPr>
        <w:widowControl/>
        <w:autoSpaceDE/>
        <w:autoSpaceDN/>
        <w:adjustRightInd/>
        <w:spacing w:after="200" w:line="276" w:lineRule="auto"/>
        <w:rPr>
          <w:rFonts w:ascii="Arial" w:eastAsia="Calibri" w:hAnsi="Arial" w:cs="Arial"/>
          <w:b/>
          <w:bCs/>
          <w:kern w:val="32"/>
          <w:sz w:val="22"/>
          <w:szCs w:val="22"/>
          <w:lang w:eastAsia="cs-CZ"/>
        </w:rPr>
      </w:pPr>
      <w:r>
        <w:rPr>
          <w:rFonts w:ascii="Arial" w:hAnsi="Arial" w:cs="Arial"/>
          <w:bCs/>
          <w:kern w:val="32"/>
          <w:sz w:val="22"/>
          <w:szCs w:val="22"/>
        </w:rPr>
        <w:br w:type="page"/>
      </w:r>
    </w:p>
    <w:p w14:paraId="470973E5" w14:textId="77777777" w:rsidR="0017002A" w:rsidRPr="00441FE7" w:rsidRDefault="0017002A" w:rsidP="0017002A">
      <w:pPr>
        <w:pStyle w:val="Nadpis1"/>
        <w:numPr>
          <w:ilvl w:val="0"/>
          <w:numId w:val="0"/>
        </w:numPr>
        <w:tabs>
          <w:tab w:val="left" w:pos="567"/>
        </w:tabs>
        <w:jc w:val="both"/>
        <w:rPr>
          <w:rFonts w:ascii="Arial" w:hAnsi="Arial" w:cs="Arial"/>
          <w:bCs/>
          <w:kern w:val="32"/>
          <w:sz w:val="22"/>
          <w:szCs w:val="22"/>
          <w:lang w:val="cs-CZ"/>
        </w:rPr>
      </w:pPr>
      <w:r w:rsidRPr="00441FE7">
        <w:rPr>
          <w:rFonts w:ascii="Arial" w:hAnsi="Arial" w:cs="Arial"/>
          <w:bCs/>
          <w:kern w:val="32"/>
          <w:sz w:val="22"/>
          <w:szCs w:val="22"/>
          <w:lang w:val="cs-CZ"/>
        </w:rPr>
        <w:lastRenderedPageBreak/>
        <w:t>Úvod</w:t>
      </w:r>
    </w:p>
    <w:p w14:paraId="50AFF2EE" w14:textId="77777777" w:rsidR="0017002A" w:rsidRPr="00441FE7" w:rsidRDefault="0017002A" w:rsidP="0017002A">
      <w:pPr>
        <w:spacing w:after="120"/>
        <w:jc w:val="both"/>
        <w:rPr>
          <w:rFonts w:ascii="Arial" w:hAnsi="Arial" w:cs="Arial"/>
          <w:sz w:val="22"/>
          <w:szCs w:val="22"/>
        </w:rPr>
      </w:pPr>
      <w:r w:rsidRPr="00441FE7">
        <w:rPr>
          <w:rFonts w:ascii="Arial" w:hAnsi="Arial" w:cs="Arial"/>
          <w:sz w:val="22"/>
          <w:szCs w:val="22"/>
        </w:rPr>
        <w:t>Tyto smluvní přepravní podmínky integrovaného dopravního systému Doprava Ústeckého kraje (dále jen „</w:t>
      </w:r>
      <w:r w:rsidRPr="00441FE7">
        <w:rPr>
          <w:rFonts w:ascii="Arial" w:hAnsi="Arial" w:cs="Arial"/>
          <w:b/>
          <w:sz w:val="22"/>
          <w:szCs w:val="22"/>
        </w:rPr>
        <w:t>SPP DÚK</w:t>
      </w:r>
      <w:r w:rsidRPr="00441FE7">
        <w:rPr>
          <w:rFonts w:ascii="Arial" w:hAnsi="Arial" w:cs="Arial"/>
          <w:sz w:val="22"/>
          <w:szCs w:val="22"/>
        </w:rPr>
        <w:t>“) platí u dopravců uvedených v příloze č. 1 těchto SPP DÚK (dále jen „Dopravce“ nebo „Dopravci“) na linkách integrovaného dopravního systému Doprava Ústeckého kraje (dále jen „</w:t>
      </w:r>
      <w:r w:rsidRPr="00441FE7">
        <w:rPr>
          <w:rFonts w:ascii="Arial" w:hAnsi="Arial" w:cs="Arial"/>
          <w:b/>
          <w:sz w:val="22"/>
          <w:szCs w:val="22"/>
        </w:rPr>
        <w:t>DÚK</w:t>
      </w:r>
      <w:r w:rsidRPr="00441FE7">
        <w:rPr>
          <w:rFonts w:ascii="Arial" w:hAnsi="Arial" w:cs="Arial"/>
          <w:sz w:val="22"/>
          <w:szCs w:val="22"/>
        </w:rPr>
        <w:t xml:space="preserve">“) uvedených v příloze č. 2 těchto SPP DÚK. </w:t>
      </w:r>
    </w:p>
    <w:p w14:paraId="09076D08" w14:textId="77777777" w:rsidR="0017002A" w:rsidRPr="00441FE7" w:rsidRDefault="0017002A" w:rsidP="0017002A">
      <w:pPr>
        <w:spacing w:after="120"/>
        <w:jc w:val="both"/>
        <w:rPr>
          <w:rFonts w:ascii="Arial" w:hAnsi="Arial" w:cs="Arial"/>
          <w:sz w:val="22"/>
          <w:szCs w:val="22"/>
        </w:rPr>
      </w:pPr>
      <w:r w:rsidRPr="00441FE7">
        <w:rPr>
          <w:rFonts w:ascii="Arial" w:hAnsi="Arial" w:cs="Arial"/>
          <w:sz w:val="22"/>
          <w:szCs w:val="22"/>
        </w:rPr>
        <w:t>Koordinátorem DÚK je Ústecký kraj, Velká Hradební 3118/48, Ústí nad Labem, PSČ 400 02.</w:t>
      </w:r>
    </w:p>
    <w:p w14:paraId="7CEE73D7" w14:textId="77777777" w:rsidR="0017002A" w:rsidRPr="00441FE7" w:rsidRDefault="0017002A" w:rsidP="0017002A">
      <w:pPr>
        <w:keepNext/>
        <w:numPr>
          <w:ilvl w:val="0"/>
          <w:numId w:val="1"/>
        </w:numPr>
        <w:tabs>
          <w:tab w:val="left" w:pos="567"/>
        </w:tabs>
        <w:spacing w:before="240" w:after="120"/>
        <w:ind w:left="357" w:hanging="357"/>
        <w:outlineLvl w:val="0"/>
        <w:rPr>
          <w:rFonts w:ascii="Arial" w:hAnsi="Arial" w:cs="Arial"/>
          <w:b/>
          <w:bCs/>
          <w:kern w:val="32"/>
          <w:sz w:val="22"/>
          <w:szCs w:val="22"/>
        </w:rPr>
      </w:pPr>
      <w:r w:rsidRPr="00441FE7">
        <w:rPr>
          <w:rFonts w:ascii="Arial" w:hAnsi="Arial" w:cs="Arial"/>
          <w:b/>
          <w:bCs/>
          <w:kern w:val="32"/>
          <w:sz w:val="22"/>
          <w:szCs w:val="22"/>
        </w:rPr>
        <w:t>Použití těchto podmínek</w:t>
      </w:r>
    </w:p>
    <w:p w14:paraId="62DEF830"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cs-CZ"/>
        </w:rPr>
      </w:pPr>
      <w:r w:rsidRPr="00441FE7">
        <w:rPr>
          <w:rFonts w:ascii="Arial" w:hAnsi="Arial" w:cs="Arial"/>
          <w:sz w:val="22"/>
          <w:szCs w:val="22"/>
        </w:rPr>
        <w:t>Dopravci vyhlašují tyto SPP DÚK v souladu se zákonem č. 111/1994 Sb., o silniční dopravě, v platném znění, v souladu se zákonem č. 266/1994 Sb., o dráhách, v platném znění, a dle vyhlášky č. 175/2000 Sb., o přepravním řádu pro veřejnou drážní a silniční osobní dopravu, v platném znění (dále jen „Přepravní řád“) a v souladu se zákonem č. 114/1995, o vnitrozemské plavbě, v platném znění.</w:t>
      </w:r>
    </w:p>
    <w:p w14:paraId="1EE437A9" w14:textId="77777777" w:rsidR="0017002A" w:rsidRPr="00441FE7" w:rsidRDefault="0017002A" w:rsidP="0017002A">
      <w:pPr>
        <w:widowControl/>
        <w:numPr>
          <w:ilvl w:val="1"/>
          <w:numId w:val="1"/>
        </w:numPr>
        <w:spacing w:after="120"/>
        <w:ind w:left="709" w:hanging="709"/>
        <w:jc w:val="both"/>
        <w:rPr>
          <w:rFonts w:ascii="Arial" w:hAnsi="Arial" w:cs="Arial"/>
          <w:sz w:val="22"/>
          <w:szCs w:val="22"/>
        </w:rPr>
      </w:pPr>
      <w:r w:rsidRPr="00441FE7">
        <w:rPr>
          <w:rFonts w:ascii="Arial" w:hAnsi="Arial" w:cs="Arial"/>
          <w:sz w:val="22"/>
          <w:szCs w:val="22"/>
        </w:rPr>
        <w:t>SPP DÚK platí pro přepravu osob, jejich zavazadel a živých zvířat ve veřejné silniční osobní dopravě a ve veřejné drážní osobní dopravě provozované v rámci DÚK zúčastněnými Dopravci a stanovují podmínky pro vznik přepravní smlouvy, podmínky přepravy, práva, povinnosti a odpovědnost cestujících a Dopravců zapojených v DÚK.</w:t>
      </w:r>
      <w:r w:rsidRPr="00441FE7" w:rsidDel="00860A83">
        <w:rPr>
          <w:rFonts w:ascii="Arial" w:hAnsi="Arial" w:cs="Arial"/>
          <w:sz w:val="22"/>
          <w:szCs w:val="22"/>
        </w:rPr>
        <w:t xml:space="preserve"> </w:t>
      </w:r>
    </w:p>
    <w:p w14:paraId="3438094A" w14:textId="77777777" w:rsidR="0017002A" w:rsidRPr="001806D8" w:rsidRDefault="0017002A" w:rsidP="0017002A">
      <w:pPr>
        <w:widowControl/>
        <w:numPr>
          <w:ilvl w:val="1"/>
          <w:numId w:val="1"/>
        </w:numPr>
        <w:spacing w:after="120"/>
        <w:ind w:left="709" w:hanging="709"/>
        <w:jc w:val="both"/>
        <w:rPr>
          <w:rFonts w:ascii="Arial" w:hAnsi="Arial" w:cs="Arial"/>
          <w:strike/>
          <w:sz w:val="22"/>
          <w:szCs w:val="22"/>
        </w:rPr>
      </w:pPr>
      <w:bookmarkStart w:id="0" w:name="_Ref342042678"/>
      <w:r w:rsidRPr="00441FE7">
        <w:rPr>
          <w:rFonts w:ascii="Arial" w:hAnsi="Arial" w:cs="Arial"/>
          <w:sz w:val="22"/>
          <w:szCs w:val="22"/>
        </w:rPr>
        <w:t>Bližší způsob a postup při uplatňování cen a určených podmínek stanovuje Tarif Dopravy Ústeckého kraje (dále jen „Tarif DÚK“)</w:t>
      </w:r>
      <w:r w:rsidR="00396A7C">
        <w:rPr>
          <w:rFonts w:ascii="Arial" w:hAnsi="Arial" w:cs="Arial"/>
          <w:sz w:val="22"/>
          <w:szCs w:val="22"/>
        </w:rPr>
        <w:t>.</w:t>
      </w:r>
      <w:bookmarkEnd w:id="0"/>
    </w:p>
    <w:p w14:paraId="64C92CE1" w14:textId="77777777" w:rsidR="0017002A" w:rsidRPr="00441FE7" w:rsidRDefault="0017002A" w:rsidP="0017002A">
      <w:pPr>
        <w:keepNext/>
        <w:numPr>
          <w:ilvl w:val="0"/>
          <w:numId w:val="1"/>
        </w:numPr>
        <w:tabs>
          <w:tab w:val="left" w:pos="567"/>
        </w:tabs>
        <w:spacing w:before="240" w:after="120"/>
        <w:ind w:left="357" w:hanging="357"/>
        <w:jc w:val="both"/>
        <w:outlineLvl w:val="0"/>
        <w:rPr>
          <w:rFonts w:ascii="Arial" w:hAnsi="Arial" w:cs="Arial"/>
          <w:b/>
          <w:bCs/>
          <w:kern w:val="32"/>
          <w:sz w:val="22"/>
          <w:szCs w:val="22"/>
        </w:rPr>
      </w:pPr>
      <w:bookmarkStart w:id="1" w:name="_Toc196121305"/>
      <w:bookmarkStart w:id="2" w:name="_Toc196900030"/>
      <w:bookmarkStart w:id="3" w:name="_Toc197226262"/>
      <w:bookmarkStart w:id="4" w:name="_Toc297164353"/>
      <w:r w:rsidRPr="00441FE7">
        <w:rPr>
          <w:rFonts w:ascii="Arial" w:hAnsi="Arial" w:cs="Arial"/>
          <w:b/>
          <w:bCs/>
          <w:kern w:val="32"/>
          <w:sz w:val="22"/>
          <w:szCs w:val="22"/>
        </w:rPr>
        <w:t>Základní pojmy</w:t>
      </w:r>
      <w:bookmarkEnd w:id="1"/>
      <w:bookmarkEnd w:id="2"/>
      <w:bookmarkEnd w:id="3"/>
      <w:bookmarkEnd w:id="4"/>
    </w:p>
    <w:p w14:paraId="01739D7F" w14:textId="1B41B996" w:rsidR="00550F01" w:rsidRDefault="00550F01" w:rsidP="0017002A">
      <w:pPr>
        <w:spacing w:after="60"/>
        <w:jc w:val="both"/>
        <w:rPr>
          <w:rFonts w:ascii="Arial" w:hAnsi="Arial" w:cs="Arial"/>
          <w:b/>
          <w:sz w:val="22"/>
          <w:szCs w:val="22"/>
        </w:rPr>
      </w:pPr>
      <w:r w:rsidRPr="00550F01">
        <w:rPr>
          <w:rFonts w:ascii="Arial" w:hAnsi="Arial" w:cs="Arial"/>
          <w:b/>
          <w:sz w:val="22"/>
          <w:szCs w:val="22"/>
        </w:rPr>
        <w:t xml:space="preserve">DÚK </w:t>
      </w:r>
      <w:r w:rsidRPr="00550F01">
        <w:rPr>
          <w:rFonts w:ascii="Arial" w:hAnsi="Arial" w:cs="Arial"/>
          <w:sz w:val="22"/>
          <w:szCs w:val="22"/>
        </w:rPr>
        <w:t>je integrovaný dopravní systém Dopravy Ústeckého Kraje provozovaný na území definovaném tarifními zónami.</w:t>
      </w:r>
    </w:p>
    <w:p w14:paraId="4B826E13" w14:textId="6D7F54D2" w:rsidR="00B31956" w:rsidRDefault="00B31956" w:rsidP="0017002A">
      <w:pPr>
        <w:spacing w:after="60"/>
        <w:jc w:val="both"/>
        <w:rPr>
          <w:rFonts w:ascii="Arial" w:hAnsi="Arial" w:cs="Arial"/>
          <w:b/>
          <w:sz w:val="22"/>
          <w:szCs w:val="22"/>
        </w:rPr>
      </w:pPr>
      <w:r>
        <w:rPr>
          <w:rFonts w:ascii="Arial" w:hAnsi="Arial" w:cs="Arial"/>
          <w:b/>
          <w:sz w:val="22"/>
          <w:szCs w:val="22"/>
        </w:rPr>
        <w:t xml:space="preserve">SPP </w:t>
      </w:r>
      <w:r w:rsidRPr="00B31956">
        <w:rPr>
          <w:rFonts w:ascii="Arial" w:hAnsi="Arial" w:cs="Arial"/>
          <w:sz w:val="22"/>
          <w:szCs w:val="22"/>
        </w:rPr>
        <w:t>jsou smluvní přepravní podmínky</w:t>
      </w:r>
    </w:p>
    <w:p w14:paraId="14CB9B24" w14:textId="77777777" w:rsidR="0017002A" w:rsidRPr="00441FE7" w:rsidRDefault="0017002A" w:rsidP="0017002A">
      <w:pPr>
        <w:spacing w:after="60"/>
        <w:jc w:val="both"/>
        <w:rPr>
          <w:rFonts w:ascii="Arial" w:hAnsi="Arial" w:cs="Arial"/>
          <w:sz w:val="22"/>
          <w:szCs w:val="22"/>
        </w:rPr>
      </w:pPr>
      <w:r w:rsidRPr="00441FE7">
        <w:rPr>
          <w:rFonts w:ascii="Arial" w:hAnsi="Arial" w:cs="Arial"/>
          <w:b/>
          <w:sz w:val="22"/>
          <w:szCs w:val="22"/>
        </w:rPr>
        <w:t>Tarif DÚK</w:t>
      </w:r>
      <w:r w:rsidRPr="00441FE7">
        <w:rPr>
          <w:rFonts w:ascii="Arial" w:hAnsi="Arial" w:cs="Arial"/>
          <w:sz w:val="22"/>
          <w:szCs w:val="22"/>
        </w:rPr>
        <w:t xml:space="preserve"> stanovuje výši jízdného a přepravného, způsob nabytí a platnost jízdních dokladů a způsob jejich použití.</w:t>
      </w:r>
    </w:p>
    <w:p w14:paraId="620B8107" w14:textId="1AC253F5" w:rsidR="0017002A" w:rsidRDefault="00AE3CC5" w:rsidP="0017002A">
      <w:pPr>
        <w:spacing w:after="120"/>
        <w:jc w:val="both"/>
        <w:rPr>
          <w:rFonts w:ascii="Arial" w:hAnsi="Arial" w:cs="Arial"/>
          <w:sz w:val="22"/>
          <w:szCs w:val="22"/>
        </w:rPr>
      </w:pPr>
      <w:r>
        <w:rPr>
          <w:rFonts w:ascii="Arial" w:hAnsi="Arial" w:cs="Arial"/>
          <w:b/>
          <w:sz w:val="22"/>
          <w:szCs w:val="22"/>
        </w:rPr>
        <w:t xml:space="preserve">Dopravní karta DÚK </w:t>
      </w:r>
      <w:r w:rsidRPr="00E20ACB">
        <w:rPr>
          <w:rFonts w:ascii="Arial" w:hAnsi="Arial" w:cs="Arial"/>
          <w:sz w:val="22"/>
          <w:szCs w:val="22"/>
        </w:rPr>
        <w:t>(též</w:t>
      </w:r>
      <w:r>
        <w:rPr>
          <w:rFonts w:ascii="Arial" w:hAnsi="Arial" w:cs="Arial"/>
          <w:b/>
          <w:sz w:val="22"/>
          <w:szCs w:val="22"/>
        </w:rPr>
        <w:t xml:space="preserve"> DK DÚK </w:t>
      </w:r>
      <w:r w:rsidRPr="00E20ACB">
        <w:rPr>
          <w:rFonts w:ascii="Arial" w:hAnsi="Arial" w:cs="Arial"/>
          <w:sz w:val="22"/>
          <w:szCs w:val="22"/>
        </w:rPr>
        <w:t>nebo</w:t>
      </w:r>
      <w:r>
        <w:rPr>
          <w:rFonts w:ascii="Arial" w:hAnsi="Arial" w:cs="Arial"/>
          <w:b/>
          <w:sz w:val="22"/>
          <w:szCs w:val="22"/>
        </w:rPr>
        <w:t xml:space="preserve"> </w:t>
      </w:r>
      <w:r w:rsidRPr="00441FE7">
        <w:rPr>
          <w:rFonts w:ascii="Arial" w:hAnsi="Arial" w:cs="Arial"/>
          <w:b/>
          <w:sz w:val="22"/>
          <w:szCs w:val="22"/>
        </w:rPr>
        <w:t>BČK</w:t>
      </w:r>
      <w:r w:rsidRPr="00441FE7">
        <w:rPr>
          <w:rFonts w:ascii="Arial" w:hAnsi="Arial" w:cs="Arial"/>
          <w:sz w:val="22"/>
          <w:szCs w:val="22"/>
        </w:rPr>
        <w:t xml:space="preserve"> </w:t>
      </w:r>
      <w:r w:rsidRPr="00441FE7">
        <w:rPr>
          <w:rFonts w:ascii="Arial" w:hAnsi="Arial" w:cs="Arial"/>
          <w:b/>
          <w:sz w:val="22"/>
          <w:szCs w:val="22"/>
        </w:rPr>
        <w:t>DÚK</w:t>
      </w:r>
      <w:r w:rsidRPr="00E20ACB">
        <w:rPr>
          <w:rFonts w:ascii="Arial" w:hAnsi="Arial" w:cs="Arial"/>
          <w:sz w:val="22"/>
          <w:szCs w:val="22"/>
        </w:rPr>
        <w:t>)</w:t>
      </w:r>
      <w:r w:rsidRPr="00441FE7">
        <w:rPr>
          <w:rFonts w:ascii="Arial" w:hAnsi="Arial" w:cs="Arial"/>
          <w:sz w:val="22"/>
          <w:szCs w:val="22"/>
        </w:rPr>
        <w:t xml:space="preserve"> je bezkontaktní č</w:t>
      </w:r>
      <w:r>
        <w:rPr>
          <w:rFonts w:ascii="Arial" w:hAnsi="Arial" w:cs="Arial"/>
          <w:sz w:val="22"/>
          <w:szCs w:val="22"/>
        </w:rPr>
        <w:t xml:space="preserve">ipová karta sloužící jako nosič elektronických </w:t>
      </w:r>
      <w:r w:rsidRPr="00441FE7">
        <w:rPr>
          <w:rFonts w:ascii="Arial" w:hAnsi="Arial" w:cs="Arial"/>
          <w:sz w:val="22"/>
          <w:szCs w:val="22"/>
        </w:rPr>
        <w:t>jízdenek a elektronických peněz v DÚK.</w:t>
      </w:r>
    </w:p>
    <w:p w14:paraId="3548D6CB" w14:textId="185FF092" w:rsidR="002D2809" w:rsidRDefault="002D2809" w:rsidP="0017002A">
      <w:pPr>
        <w:spacing w:after="120"/>
        <w:jc w:val="both"/>
        <w:rPr>
          <w:rFonts w:ascii="Arial" w:hAnsi="Arial" w:cs="Arial"/>
          <w:sz w:val="22"/>
          <w:szCs w:val="22"/>
        </w:rPr>
      </w:pPr>
      <w:proofErr w:type="spellStart"/>
      <w:r w:rsidRPr="002D2809">
        <w:rPr>
          <w:rFonts w:ascii="Arial" w:hAnsi="Arial" w:cs="Arial"/>
          <w:b/>
          <w:sz w:val="22"/>
          <w:szCs w:val="22"/>
        </w:rPr>
        <w:t>DÚKapka</w:t>
      </w:r>
      <w:proofErr w:type="spellEnd"/>
      <w:r w:rsidRPr="002D2809">
        <w:rPr>
          <w:rFonts w:ascii="Arial" w:hAnsi="Arial" w:cs="Arial"/>
          <w:sz w:val="22"/>
          <w:szCs w:val="22"/>
        </w:rPr>
        <w:t xml:space="preserve"> je </w:t>
      </w:r>
      <w:r w:rsidR="00064D49">
        <w:rPr>
          <w:rFonts w:ascii="Arial" w:hAnsi="Arial" w:cs="Arial"/>
          <w:sz w:val="22"/>
          <w:szCs w:val="22"/>
        </w:rPr>
        <w:t>mobilní</w:t>
      </w:r>
      <w:r w:rsidRPr="002D2809">
        <w:rPr>
          <w:rFonts w:ascii="Arial" w:hAnsi="Arial" w:cs="Arial"/>
          <w:sz w:val="22"/>
          <w:szCs w:val="22"/>
        </w:rPr>
        <w:t xml:space="preserve"> aplikace, umožňující nákup a použití</w:t>
      </w:r>
      <w:r w:rsidR="00537A0C">
        <w:rPr>
          <w:rFonts w:ascii="Arial" w:hAnsi="Arial" w:cs="Arial"/>
          <w:sz w:val="22"/>
          <w:szCs w:val="22"/>
        </w:rPr>
        <w:t xml:space="preserve"> elektronických</w:t>
      </w:r>
      <w:r w:rsidRPr="002D2809">
        <w:rPr>
          <w:rFonts w:ascii="Arial" w:hAnsi="Arial" w:cs="Arial"/>
          <w:sz w:val="22"/>
          <w:szCs w:val="22"/>
        </w:rPr>
        <w:t xml:space="preserve"> jízdních dokladů DÚK prostřednictvím mobilního zařízení, jako je telefon, tablet nebo obdobné zařízení s přístupem k</w:t>
      </w:r>
      <w:r w:rsidR="004B0FA8">
        <w:rPr>
          <w:rFonts w:ascii="Arial" w:hAnsi="Arial" w:cs="Arial"/>
          <w:sz w:val="22"/>
          <w:szCs w:val="22"/>
        </w:rPr>
        <w:t> </w:t>
      </w:r>
      <w:r w:rsidRPr="002D2809">
        <w:rPr>
          <w:rFonts w:ascii="Arial" w:hAnsi="Arial" w:cs="Arial"/>
          <w:sz w:val="22"/>
          <w:szCs w:val="22"/>
        </w:rPr>
        <w:t>internetu</w:t>
      </w:r>
      <w:r w:rsidR="004B0FA8">
        <w:rPr>
          <w:rFonts w:ascii="Arial" w:hAnsi="Arial" w:cs="Arial"/>
          <w:sz w:val="22"/>
          <w:szCs w:val="22"/>
        </w:rPr>
        <w:t xml:space="preserve"> (v textu je název </w:t>
      </w:r>
      <w:proofErr w:type="spellStart"/>
      <w:r w:rsidR="004B0FA8">
        <w:rPr>
          <w:rFonts w:ascii="Arial" w:hAnsi="Arial" w:cs="Arial"/>
          <w:sz w:val="22"/>
          <w:szCs w:val="22"/>
        </w:rPr>
        <w:t>DÚKapka</w:t>
      </w:r>
      <w:proofErr w:type="spellEnd"/>
      <w:r w:rsidR="004B0FA8">
        <w:rPr>
          <w:rFonts w:ascii="Arial" w:hAnsi="Arial" w:cs="Arial"/>
          <w:sz w:val="22"/>
          <w:szCs w:val="22"/>
        </w:rPr>
        <w:t xml:space="preserve"> skloňován)</w:t>
      </w:r>
      <w:r w:rsidRPr="002D2809">
        <w:rPr>
          <w:rFonts w:ascii="Arial" w:hAnsi="Arial" w:cs="Arial"/>
          <w:sz w:val="22"/>
          <w:szCs w:val="22"/>
        </w:rPr>
        <w:t xml:space="preserve">. Podmínky jejího užívání jsou stanoveny obchodními podmínkami v příloze </w:t>
      </w:r>
      <w:r w:rsidRPr="007C6BB1">
        <w:rPr>
          <w:rFonts w:ascii="Arial" w:hAnsi="Arial" w:cs="Arial"/>
          <w:sz w:val="22"/>
          <w:szCs w:val="22"/>
        </w:rPr>
        <w:t xml:space="preserve">č. </w:t>
      </w:r>
      <w:r w:rsidR="004B0FA8" w:rsidRPr="007C6BB1">
        <w:rPr>
          <w:rFonts w:ascii="Arial" w:hAnsi="Arial" w:cs="Arial"/>
          <w:sz w:val="22"/>
          <w:szCs w:val="22"/>
        </w:rPr>
        <w:t>5</w:t>
      </w:r>
      <w:r w:rsidRPr="007C6BB1">
        <w:rPr>
          <w:rFonts w:ascii="Arial" w:hAnsi="Arial" w:cs="Arial"/>
          <w:sz w:val="22"/>
          <w:szCs w:val="22"/>
        </w:rPr>
        <w:t xml:space="preserve"> Tarifu DÚK</w:t>
      </w:r>
      <w:r w:rsidR="004B0FA8" w:rsidRPr="007C6BB1">
        <w:rPr>
          <w:rFonts w:ascii="Arial" w:hAnsi="Arial" w:cs="Arial"/>
          <w:sz w:val="22"/>
          <w:szCs w:val="22"/>
        </w:rPr>
        <w:t>.</w:t>
      </w:r>
      <w:r w:rsidR="00A40411">
        <w:rPr>
          <w:rFonts w:ascii="Arial" w:hAnsi="Arial" w:cs="Arial"/>
          <w:sz w:val="22"/>
          <w:szCs w:val="22"/>
        </w:rPr>
        <w:t xml:space="preserve"> C</w:t>
      </w:r>
      <w:r w:rsidR="00A40411" w:rsidRPr="00875C26">
        <w:rPr>
          <w:rFonts w:ascii="Arial" w:hAnsi="Arial" w:cs="Arial"/>
          <w:sz w:val="22"/>
          <w:szCs w:val="22"/>
        </w:rPr>
        <w:t xml:space="preserve">ena </w:t>
      </w:r>
      <w:r w:rsidR="00A40411">
        <w:rPr>
          <w:rFonts w:ascii="Arial" w:hAnsi="Arial" w:cs="Arial"/>
          <w:sz w:val="22"/>
          <w:szCs w:val="22"/>
        </w:rPr>
        <w:t xml:space="preserve">jízdních dokladů zakoupených prostřednictvím </w:t>
      </w:r>
      <w:proofErr w:type="spellStart"/>
      <w:r w:rsidR="00A40411">
        <w:rPr>
          <w:rFonts w:ascii="Arial" w:hAnsi="Arial" w:cs="Arial"/>
          <w:sz w:val="22"/>
          <w:szCs w:val="22"/>
        </w:rPr>
        <w:t>DÚKapky</w:t>
      </w:r>
      <w:proofErr w:type="spellEnd"/>
      <w:r w:rsidR="00A40411" w:rsidRPr="00875C26">
        <w:rPr>
          <w:rFonts w:ascii="Arial" w:hAnsi="Arial" w:cs="Arial"/>
          <w:sz w:val="22"/>
          <w:szCs w:val="22"/>
        </w:rPr>
        <w:t xml:space="preserve"> odpovíd</w:t>
      </w:r>
      <w:r w:rsidR="00A40411">
        <w:rPr>
          <w:rFonts w:ascii="Arial" w:hAnsi="Arial" w:cs="Arial"/>
          <w:sz w:val="22"/>
          <w:szCs w:val="22"/>
        </w:rPr>
        <w:t>á ceně</w:t>
      </w:r>
      <w:r w:rsidR="00A40411" w:rsidRPr="00875C26">
        <w:rPr>
          <w:rFonts w:ascii="Arial" w:hAnsi="Arial" w:cs="Arial"/>
          <w:sz w:val="22"/>
          <w:szCs w:val="22"/>
        </w:rPr>
        <w:t xml:space="preserve"> elektronick</w:t>
      </w:r>
      <w:r w:rsidR="00A40411">
        <w:rPr>
          <w:rFonts w:ascii="Arial" w:hAnsi="Arial" w:cs="Arial"/>
          <w:sz w:val="22"/>
          <w:szCs w:val="22"/>
        </w:rPr>
        <w:t>é</w:t>
      </w:r>
      <w:r w:rsidR="00A40411" w:rsidRPr="00875C26">
        <w:rPr>
          <w:rFonts w:ascii="Arial" w:hAnsi="Arial" w:cs="Arial"/>
          <w:sz w:val="22"/>
          <w:szCs w:val="22"/>
        </w:rPr>
        <w:t xml:space="preserve"> platb</w:t>
      </w:r>
      <w:r w:rsidR="00A40411">
        <w:rPr>
          <w:rFonts w:ascii="Arial" w:hAnsi="Arial" w:cs="Arial"/>
          <w:sz w:val="22"/>
          <w:szCs w:val="22"/>
        </w:rPr>
        <w:t>y</w:t>
      </w:r>
      <w:r w:rsidR="00A40411" w:rsidRPr="00875C26">
        <w:rPr>
          <w:rFonts w:ascii="Arial" w:hAnsi="Arial" w:cs="Arial"/>
          <w:sz w:val="22"/>
          <w:szCs w:val="22"/>
        </w:rPr>
        <w:t xml:space="preserve"> dle Ceníku jízdného DÚK uvedeného v příloze č. 1 Tarifu DÚK.</w:t>
      </w:r>
    </w:p>
    <w:p w14:paraId="70FD77AE" w14:textId="633DE19E" w:rsidR="00302C42" w:rsidRPr="002D2809" w:rsidRDefault="00302C42" w:rsidP="0017002A">
      <w:pPr>
        <w:spacing w:after="120"/>
        <w:jc w:val="both"/>
        <w:rPr>
          <w:rFonts w:ascii="Arial" w:hAnsi="Arial" w:cs="Arial"/>
          <w:sz w:val="22"/>
          <w:szCs w:val="22"/>
        </w:rPr>
      </w:pPr>
      <w:r w:rsidRPr="00140212">
        <w:rPr>
          <w:rFonts w:ascii="Arial" w:hAnsi="Arial" w:cs="Arial"/>
          <w:b/>
          <w:sz w:val="22"/>
          <w:szCs w:val="22"/>
        </w:rPr>
        <w:t xml:space="preserve">Mobilní jízdenky </w:t>
      </w:r>
      <w:proofErr w:type="spellStart"/>
      <w:r w:rsidRPr="00140212">
        <w:rPr>
          <w:rFonts w:ascii="Arial" w:hAnsi="Arial" w:cs="Arial"/>
          <w:b/>
          <w:sz w:val="22"/>
          <w:szCs w:val="22"/>
        </w:rPr>
        <w:t>DPmÚL</w:t>
      </w:r>
      <w:proofErr w:type="spellEnd"/>
      <w:r>
        <w:rPr>
          <w:rFonts w:ascii="Arial" w:hAnsi="Arial" w:cs="Arial"/>
          <w:sz w:val="22"/>
          <w:szCs w:val="22"/>
        </w:rPr>
        <w:t xml:space="preserve"> jsou elektronické jízdenky na bázi </w:t>
      </w:r>
      <w:r w:rsidRPr="00140212">
        <w:rPr>
          <w:rFonts w:ascii="Arial" w:hAnsi="Arial" w:cs="Arial"/>
          <w:sz w:val="22"/>
          <w:szCs w:val="22"/>
        </w:rPr>
        <w:t>SMS jízdenk</w:t>
      </w:r>
      <w:r>
        <w:rPr>
          <w:rFonts w:ascii="Arial" w:hAnsi="Arial" w:cs="Arial"/>
          <w:sz w:val="22"/>
          <w:szCs w:val="22"/>
        </w:rPr>
        <w:t>y</w:t>
      </w:r>
      <w:r w:rsidRPr="00140212">
        <w:rPr>
          <w:rFonts w:ascii="Arial" w:hAnsi="Arial" w:cs="Arial"/>
          <w:sz w:val="22"/>
          <w:szCs w:val="22"/>
        </w:rPr>
        <w:t>, mobilní aplikac</w:t>
      </w:r>
      <w:r>
        <w:rPr>
          <w:rFonts w:ascii="Arial" w:hAnsi="Arial" w:cs="Arial"/>
          <w:sz w:val="22"/>
          <w:szCs w:val="22"/>
        </w:rPr>
        <w:t xml:space="preserve">e SEJF a mobilní aplikace </w:t>
      </w:r>
      <w:proofErr w:type="spellStart"/>
      <w:r>
        <w:rPr>
          <w:rFonts w:ascii="Arial" w:hAnsi="Arial" w:cs="Arial"/>
          <w:sz w:val="22"/>
          <w:szCs w:val="22"/>
        </w:rPr>
        <w:t>DPmÚL</w:t>
      </w:r>
      <w:proofErr w:type="spellEnd"/>
      <w:r>
        <w:rPr>
          <w:rFonts w:ascii="Arial" w:hAnsi="Arial" w:cs="Arial"/>
          <w:sz w:val="22"/>
          <w:szCs w:val="22"/>
        </w:rPr>
        <w:t>. Jsou uznávány pouze v zóně 101 Ústí n. L. na linkách MHD a PAD. I</w:t>
      </w:r>
      <w:r w:rsidRPr="00140212">
        <w:rPr>
          <w:rFonts w:ascii="Arial" w:hAnsi="Arial" w:cs="Arial"/>
          <w:sz w:val="22"/>
          <w:szCs w:val="22"/>
        </w:rPr>
        <w:t>n</w:t>
      </w:r>
      <w:r>
        <w:rPr>
          <w:rFonts w:ascii="Arial" w:hAnsi="Arial" w:cs="Arial"/>
          <w:sz w:val="22"/>
          <w:szCs w:val="22"/>
        </w:rPr>
        <w:t xml:space="preserve">formace podává pouze </w:t>
      </w:r>
      <w:proofErr w:type="spellStart"/>
      <w:r>
        <w:rPr>
          <w:rFonts w:ascii="Arial" w:hAnsi="Arial" w:cs="Arial"/>
          <w:sz w:val="22"/>
          <w:szCs w:val="22"/>
        </w:rPr>
        <w:t>DPmÚL</w:t>
      </w:r>
      <w:proofErr w:type="spellEnd"/>
      <w:r w:rsidR="007353CC">
        <w:rPr>
          <w:rFonts w:ascii="Arial" w:hAnsi="Arial" w:cs="Arial"/>
          <w:sz w:val="22"/>
          <w:szCs w:val="22"/>
        </w:rPr>
        <w:t>.</w:t>
      </w:r>
      <w:r w:rsidR="004F5B72">
        <w:rPr>
          <w:rFonts w:ascii="Arial" w:hAnsi="Arial" w:cs="Arial"/>
          <w:sz w:val="22"/>
          <w:szCs w:val="22"/>
        </w:rPr>
        <w:t xml:space="preserve"> </w:t>
      </w:r>
      <w:r w:rsidR="004F5B72" w:rsidRPr="004F5B72">
        <w:rPr>
          <w:rFonts w:ascii="Arial" w:hAnsi="Arial" w:cs="Arial"/>
          <w:sz w:val="22"/>
          <w:szCs w:val="22"/>
        </w:rPr>
        <w:t>Podmínky pro jejich výdej a platnost jsou uvedeny v příloze č. 4 Tarifu DÚK.</w:t>
      </w:r>
    </w:p>
    <w:p w14:paraId="6E61D849" w14:textId="2C1B8B7D" w:rsidR="0017002A" w:rsidRDefault="0017002A" w:rsidP="0017002A">
      <w:pPr>
        <w:spacing w:after="120"/>
        <w:jc w:val="both"/>
        <w:rPr>
          <w:rFonts w:ascii="Arial" w:hAnsi="Arial" w:cs="Arial"/>
          <w:sz w:val="22"/>
          <w:szCs w:val="22"/>
        </w:rPr>
      </w:pPr>
      <w:r w:rsidRPr="00441FE7">
        <w:rPr>
          <w:rFonts w:ascii="Arial" w:hAnsi="Arial" w:cs="Arial"/>
          <w:b/>
          <w:sz w:val="22"/>
          <w:szCs w:val="22"/>
        </w:rPr>
        <w:t>Příjmový doklad</w:t>
      </w:r>
      <w:r w:rsidRPr="00441FE7">
        <w:rPr>
          <w:rFonts w:ascii="Arial" w:hAnsi="Arial" w:cs="Arial"/>
          <w:sz w:val="22"/>
          <w:szCs w:val="22"/>
        </w:rPr>
        <w:t xml:space="preserve"> je potvrzení o uskutečněné platbě za jízdenku uloženou na BČK DÚK nebo o vkladu elektronických peněz do elektronické peněženky uložené na BČK DÚK. Příjmový doklad o zaplacení není jízdním dokladem. Jako jízdenka slouží elektronický zápis na BČK DÚK, kterým se cestující při případné kontrole musí prokázat (</w:t>
      </w:r>
      <w:r w:rsidR="007A34FC" w:rsidRPr="00441FE7">
        <w:rPr>
          <w:rFonts w:ascii="Arial" w:hAnsi="Arial" w:cs="Arial"/>
          <w:sz w:val="22"/>
          <w:szCs w:val="22"/>
        </w:rPr>
        <w:t>jízd</w:t>
      </w:r>
      <w:r w:rsidR="007A34FC">
        <w:rPr>
          <w:rFonts w:ascii="Arial" w:hAnsi="Arial" w:cs="Arial"/>
          <w:sz w:val="22"/>
          <w:szCs w:val="22"/>
        </w:rPr>
        <w:t>ní doklad</w:t>
      </w:r>
      <w:r w:rsidR="007A34FC" w:rsidRPr="00441FE7">
        <w:rPr>
          <w:rFonts w:ascii="Arial" w:hAnsi="Arial" w:cs="Arial"/>
          <w:sz w:val="22"/>
          <w:szCs w:val="22"/>
        </w:rPr>
        <w:t xml:space="preserve"> </w:t>
      </w:r>
      <w:r w:rsidRPr="00441FE7">
        <w:rPr>
          <w:rFonts w:ascii="Arial" w:hAnsi="Arial" w:cs="Arial"/>
          <w:sz w:val="22"/>
          <w:szCs w:val="22"/>
        </w:rPr>
        <w:t>na bázi BČK DÚK).</w:t>
      </w:r>
    </w:p>
    <w:p w14:paraId="68CD7443" w14:textId="44D5CB1A" w:rsidR="0029399D" w:rsidRPr="00441FE7" w:rsidRDefault="005256D2" w:rsidP="0017002A">
      <w:pPr>
        <w:spacing w:after="120"/>
        <w:jc w:val="both"/>
        <w:rPr>
          <w:rFonts w:ascii="Arial" w:hAnsi="Arial" w:cs="Arial"/>
          <w:sz w:val="22"/>
          <w:szCs w:val="22"/>
        </w:rPr>
      </w:pPr>
      <w:r w:rsidRPr="0029399D">
        <w:rPr>
          <w:rFonts w:ascii="Arial" w:hAnsi="Arial" w:cs="Arial"/>
          <w:b/>
          <w:sz w:val="22"/>
          <w:szCs w:val="22"/>
        </w:rPr>
        <w:t>Pověřená osoba</w:t>
      </w:r>
      <w:r>
        <w:rPr>
          <w:rFonts w:ascii="Arial" w:hAnsi="Arial" w:cs="Arial"/>
          <w:sz w:val="22"/>
          <w:szCs w:val="22"/>
        </w:rPr>
        <w:t xml:space="preserve"> je zaměstnanec dopravce nebo Ústeckého kraje, </w:t>
      </w:r>
      <w:r w:rsidRPr="00441FE7">
        <w:rPr>
          <w:rFonts w:ascii="Arial" w:hAnsi="Arial" w:cs="Arial"/>
          <w:sz w:val="22"/>
          <w:szCs w:val="22"/>
        </w:rPr>
        <w:t>kter</w:t>
      </w:r>
      <w:r>
        <w:rPr>
          <w:rFonts w:ascii="Arial" w:hAnsi="Arial" w:cs="Arial"/>
          <w:sz w:val="22"/>
          <w:szCs w:val="22"/>
        </w:rPr>
        <w:t>ý</w:t>
      </w:r>
      <w:r w:rsidRPr="00441FE7">
        <w:rPr>
          <w:rFonts w:ascii="Arial" w:hAnsi="Arial" w:cs="Arial"/>
          <w:sz w:val="22"/>
          <w:szCs w:val="22"/>
        </w:rPr>
        <w:t xml:space="preserve"> se prokáže identifikačním štítkem</w:t>
      </w:r>
      <w:r>
        <w:rPr>
          <w:rFonts w:ascii="Arial" w:hAnsi="Arial" w:cs="Arial"/>
          <w:sz w:val="22"/>
          <w:szCs w:val="22"/>
        </w:rPr>
        <w:t>, kontrolním odznakem</w:t>
      </w:r>
      <w:r w:rsidRPr="00441FE7">
        <w:rPr>
          <w:rFonts w:ascii="Arial" w:hAnsi="Arial" w:cs="Arial"/>
          <w:sz w:val="22"/>
          <w:szCs w:val="22"/>
        </w:rPr>
        <w:t xml:space="preserve"> nebo průkazem Dopravce nebo Ústeckého kraje</w:t>
      </w:r>
      <w:r>
        <w:rPr>
          <w:rFonts w:ascii="Arial" w:hAnsi="Arial" w:cs="Arial"/>
          <w:sz w:val="22"/>
          <w:szCs w:val="22"/>
        </w:rPr>
        <w:t>.</w:t>
      </w:r>
    </w:p>
    <w:p w14:paraId="3AB35431" w14:textId="77777777" w:rsidR="0017002A" w:rsidRPr="00441FE7" w:rsidRDefault="0017002A" w:rsidP="0017002A">
      <w:pPr>
        <w:spacing w:after="120"/>
        <w:jc w:val="both"/>
        <w:rPr>
          <w:rFonts w:ascii="Arial" w:hAnsi="Arial" w:cs="Arial"/>
          <w:sz w:val="22"/>
          <w:szCs w:val="22"/>
        </w:rPr>
      </w:pPr>
      <w:r w:rsidRPr="00441FE7">
        <w:rPr>
          <w:rFonts w:ascii="Arial" w:hAnsi="Arial" w:cs="Arial"/>
          <w:b/>
          <w:sz w:val="22"/>
          <w:szCs w:val="22"/>
        </w:rPr>
        <w:t>MHD</w:t>
      </w:r>
      <w:r w:rsidRPr="00441FE7">
        <w:rPr>
          <w:rFonts w:ascii="Arial" w:hAnsi="Arial" w:cs="Arial"/>
          <w:sz w:val="22"/>
          <w:szCs w:val="22"/>
        </w:rPr>
        <w:t xml:space="preserve"> je městská hromadná doprava. V rámci Tarifu DÚK a S</w:t>
      </w:r>
      <w:r w:rsidR="00817EA3" w:rsidRPr="00441FE7">
        <w:rPr>
          <w:rFonts w:ascii="Arial" w:hAnsi="Arial" w:cs="Arial"/>
          <w:sz w:val="22"/>
          <w:szCs w:val="22"/>
        </w:rPr>
        <w:t xml:space="preserve">PP DÚK je jako MHD označována </w:t>
      </w:r>
      <w:r w:rsidRPr="00441FE7">
        <w:rPr>
          <w:rFonts w:ascii="Arial" w:hAnsi="Arial" w:cs="Arial"/>
          <w:sz w:val="22"/>
          <w:szCs w:val="22"/>
        </w:rPr>
        <w:t xml:space="preserve">městská autobusová </w:t>
      </w:r>
      <w:r w:rsidR="00817EA3" w:rsidRPr="00441FE7">
        <w:rPr>
          <w:rFonts w:ascii="Arial" w:hAnsi="Arial" w:cs="Arial"/>
          <w:sz w:val="22"/>
          <w:szCs w:val="22"/>
        </w:rPr>
        <w:t xml:space="preserve">a městská trolejbusová </w:t>
      </w:r>
      <w:r w:rsidRPr="00441FE7">
        <w:rPr>
          <w:rFonts w:ascii="Arial" w:hAnsi="Arial" w:cs="Arial"/>
          <w:sz w:val="22"/>
          <w:szCs w:val="22"/>
        </w:rPr>
        <w:t>doprava.</w:t>
      </w:r>
    </w:p>
    <w:p w14:paraId="0CB1B664" w14:textId="77777777" w:rsidR="0017002A" w:rsidRPr="00441FE7" w:rsidRDefault="0017002A" w:rsidP="0017002A">
      <w:pPr>
        <w:spacing w:after="120"/>
        <w:rPr>
          <w:rFonts w:ascii="Arial" w:hAnsi="Arial" w:cs="Arial"/>
          <w:sz w:val="22"/>
          <w:szCs w:val="22"/>
        </w:rPr>
      </w:pPr>
      <w:r w:rsidRPr="00441FE7">
        <w:rPr>
          <w:rFonts w:ascii="Arial" w:hAnsi="Arial" w:cs="Arial"/>
          <w:b/>
          <w:sz w:val="22"/>
          <w:szCs w:val="22"/>
        </w:rPr>
        <w:t xml:space="preserve">MAD Děčín </w:t>
      </w:r>
      <w:r w:rsidRPr="00441FE7">
        <w:rPr>
          <w:rFonts w:ascii="Arial" w:hAnsi="Arial" w:cs="Arial"/>
          <w:sz w:val="22"/>
          <w:szCs w:val="22"/>
        </w:rPr>
        <w:t>je městská autobusová doprava Děčín.</w:t>
      </w:r>
    </w:p>
    <w:p w14:paraId="18AEE4F6" w14:textId="60E71AC8" w:rsidR="0017002A" w:rsidRPr="004C7D13" w:rsidRDefault="0017002A" w:rsidP="0017002A">
      <w:pPr>
        <w:spacing w:after="120"/>
        <w:rPr>
          <w:rFonts w:ascii="Arial" w:hAnsi="Arial" w:cs="Arial"/>
          <w:b/>
          <w:sz w:val="22"/>
          <w:szCs w:val="22"/>
        </w:rPr>
      </w:pPr>
      <w:r w:rsidRPr="004C7D13">
        <w:rPr>
          <w:rFonts w:ascii="Arial" w:hAnsi="Arial" w:cs="Arial"/>
          <w:b/>
          <w:sz w:val="22"/>
          <w:szCs w:val="22"/>
        </w:rPr>
        <w:t>DPMD</w:t>
      </w:r>
      <w:r w:rsidRPr="004C7D13">
        <w:rPr>
          <w:rFonts w:ascii="Arial" w:hAnsi="Arial" w:cs="Arial"/>
          <w:sz w:val="22"/>
          <w:szCs w:val="22"/>
        </w:rPr>
        <w:t xml:space="preserve"> je Dopravní podnik města Děčína, a.s., provozovatel linek MAD Děčín. </w:t>
      </w:r>
    </w:p>
    <w:p w14:paraId="0892618D" w14:textId="75B207B8" w:rsidR="004C7D13" w:rsidRPr="004C7D13" w:rsidRDefault="004C7D13" w:rsidP="00575D29">
      <w:pPr>
        <w:spacing w:after="120"/>
        <w:jc w:val="both"/>
        <w:rPr>
          <w:rFonts w:ascii="Arial" w:hAnsi="Arial" w:cs="Arial"/>
          <w:sz w:val="22"/>
          <w:szCs w:val="22"/>
        </w:rPr>
      </w:pPr>
      <w:r w:rsidRPr="004C7D13">
        <w:rPr>
          <w:rFonts w:ascii="Arial" w:hAnsi="Arial" w:cs="Arial"/>
          <w:b/>
          <w:bCs/>
          <w:sz w:val="22"/>
          <w:szCs w:val="22"/>
        </w:rPr>
        <w:t>BBK</w:t>
      </w:r>
      <w:r w:rsidRPr="004C7D13">
        <w:rPr>
          <w:rFonts w:ascii="Arial" w:hAnsi="Arial" w:cs="Arial"/>
          <w:sz w:val="22"/>
          <w:szCs w:val="22"/>
        </w:rPr>
        <w:t xml:space="preserve"> </w:t>
      </w:r>
      <w:r w:rsidR="00575D29" w:rsidRPr="00875C26">
        <w:rPr>
          <w:rFonts w:ascii="Arial" w:hAnsi="Arial" w:cs="Arial"/>
          <w:sz w:val="22"/>
          <w:szCs w:val="22"/>
        </w:rPr>
        <w:t xml:space="preserve">je bezkontaktní bankovní karta (kreditní nebo debetní platební </w:t>
      </w:r>
      <w:proofErr w:type="gramStart"/>
      <w:r w:rsidR="00575D29" w:rsidRPr="00875C26">
        <w:rPr>
          <w:rFonts w:ascii="Arial" w:hAnsi="Arial" w:cs="Arial"/>
          <w:sz w:val="22"/>
          <w:szCs w:val="22"/>
        </w:rPr>
        <w:t>karta</w:t>
      </w:r>
      <w:proofErr w:type="gramEnd"/>
      <w:r w:rsidR="00575D29" w:rsidRPr="00875C26">
        <w:rPr>
          <w:rFonts w:ascii="Arial" w:hAnsi="Arial" w:cs="Arial"/>
          <w:sz w:val="22"/>
          <w:szCs w:val="22"/>
        </w:rPr>
        <w:t xml:space="preserve"> a to i emulovaná do </w:t>
      </w:r>
      <w:r w:rsidR="00575D29" w:rsidRPr="00875C26">
        <w:rPr>
          <w:rFonts w:ascii="Arial" w:hAnsi="Arial" w:cs="Arial"/>
          <w:sz w:val="22"/>
          <w:szCs w:val="22"/>
        </w:rPr>
        <w:lastRenderedPageBreak/>
        <w:t xml:space="preserve">mobilních telefonů, hodinek apod.). BBK je možné použít na linkách MAD Děčín dopravce DPMD v souladu s dokumentem  „Všeobecné obchodní podmínky pro vydávání a užívání bezkontaktních bankovních karet určených pro odbavení ve vozidlech Dopravního podniku města Děčína, a. s.“, linkách MHD v Chomutově a Jirkově dopravce DPCHJ v souladu s dokumentem „Všeobecné obchodní podmínky pro vydávání a užívání bezkontaktních bankovních karet určených pro odbavení ve vozidlech Dopravního podniku měst Chomutova a Jirkova a.s.“ a na linkách MHD Ústí n. L. dopravce </w:t>
      </w:r>
      <w:proofErr w:type="spellStart"/>
      <w:r w:rsidR="00575D29" w:rsidRPr="00875C26">
        <w:rPr>
          <w:rFonts w:ascii="Arial" w:hAnsi="Arial" w:cs="Arial"/>
          <w:sz w:val="22"/>
          <w:szCs w:val="22"/>
        </w:rPr>
        <w:t>DPmÚL</w:t>
      </w:r>
      <w:proofErr w:type="spellEnd"/>
      <w:r w:rsidR="00575D29" w:rsidRPr="00875C26">
        <w:rPr>
          <w:rFonts w:ascii="Arial" w:hAnsi="Arial" w:cs="Arial"/>
          <w:sz w:val="22"/>
          <w:szCs w:val="22"/>
        </w:rPr>
        <w:t xml:space="preserve"> v souladu s dokumentem  „Všeobecné obchodní podmínky užívání bezkontaktní platební karty na linkách provozovaných Dopravním podnikem města Ústí nad Labem a.s.“. Při platbách jízdného prostřednictvím BBK je cena jízdného rovna ceně odpovídající  elektronické platbě dle Ceníku jízdného DÚK uvedeného v příloze č. 1 Tarifu DÚK. Při platbě prostřednictvím BBK ve vozidlech je vydán papírový jízdní doklad (mimo použití BBK v režimu </w:t>
      </w:r>
      <w:proofErr w:type="spellStart"/>
      <w:r w:rsidR="00575D29" w:rsidRPr="00875C26">
        <w:rPr>
          <w:rFonts w:ascii="Arial" w:hAnsi="Arial" w:cs="Arial"/>
          <w:sz w:val="22"/>
          <w:szCs w:val="22"/>
        </w:rPr>
        <w:t>Check</w:t>
      </w:r>
      <w:proofErr w:type="spellEnd"/>
      <w:r w:rsidR="00575D29" w:rsidRPr="00875C26">
        <w:rPr>
          <w:rFonts w:ascii="Arial" w:hAnsi="Arial" w:cs="Arial"/>
          <w:sz w:val="22"/>
          <w:szCs w:val="22"/>
        </w:rPr>
        <w:t xml:space="preserve"> in/</w:t>
      </w:r>
      <w:proofErr w:type="spellStart"/>
      <w:r w:rsidR="00575D29" w:rsidRPr="00875C26">
        <w:rPr>
          <w:rFonts w:ascii="Arial" w:hAnsi="Arial" w:cs="Arial"/>
          <w:sz w:val="22"/>
          <w:szCs w:val="22"/>
        </w:rPr>
        <w:t>Check</w:t>
      </w:r>
      <w:proofErr w:type="spellEnd"/>
      <w:r w:rsidR="00575D29" w:rsidRPr="00875C26">
        <w:rPr>
          <w:rFonts w:ascii="Arial" w:hAnsi="Arial" w:cs="Arial"/>
          <w:sz w:val="22"/>
          <w:szCs w:val="22"/>
        </w:rPr>
        <w:t xml:space="preserve"> </w:t>
      </w:r>
      <w:proofErr w:type="spellStart"/>
      <w:r w:rsidR="00575D29" w:rsidRPr="00875C26">
        <w:rPr>
          <w:rFonts w:ascii="Arial" w:hAnsi="Arial" w:cs="Arial"/>
          <w:sz w:val="22"/>
          <w:szCs w:val="22"/>
        </w:rPr>
        <w:t>out</w:t>
      </w:r>
      <w:proofErr w:type="spellEnd"/>
      <w:r w:rsidR="00575D29" w:rsidRPr="00875C26">
        <w:rPr>
          <w:rFonts w:ascii="Arial" w:hAnsi="Arial" w:cs="Arial"/>
          <w:sz w:val="22"/>
          <w:szCs w:val="22"/>
        </w:rPr>
        <w:t xml:space="preserve"> a jako identifikátoru k elektronické časové jízdence).  </w:t>
      </w:r>
      <w:r w:rsidRPr="004C7D13">
        <w:rPr>
          <w:rFonts w:ascii="Arial" w:hAnsi="Arial" w:cs="Arial"/>
          <w:sz w:val="22"/>
          <w:szCs w:val="22"/>
        </w:rPr>
        <w:t xml:space="preserve"> </w:t>
      </w:r>
    </w:p>
    <w:p w14:paraId="66035618" w14:textId="49DF1AD4" w:rsidR="0056784A" w:rsidRDefault="0056784A" w:rsidP="005531B7">
      <w:pPr>
        <w:spacing w:after="120"/>
        <w:jc w:val="both"/>
        <w:rPr>
          <w:rFonts w:ascii="Arial" w:hAnsi="Arial" w:cs="Arial"/>
          <w:b/>
          <w:sz w:val="22"/>
          <w:szCs w:val="22"/>
        </w:rPr>
      </w:pPr>
      <w:r w:rsidRPr="0056784A">
        <w:rPr>
          <w:rFonts w:ascii="Arial" w:hAnsi="Arial" w:cs="Arial"/>
          <w:b/>
          <w:sz w:val="22"/>
          <w:szCs w:val="22"/>
        </w:rPr>
        <w:t xml:space="preserve">DPCHJ </w:t>
      </w:r>
      <w:r w:rsidRPr="0056784A">
        <w:rPr>
          <w:rFonts w:ascii="Arial" w:hAnsi="Arial" w:cs="Arial"/>
          <w:sz w:val="22"/>
          <w:szCs w:val="22"/>
        </w:rPr>
        <w:t>je Dopravní podnik měst Chomutova a Jirkova a. s., provozovatel linek MHD zajišťujících dopravní obslužnost obcí: Chomutov, Jirkov, Černovice, Droužkovice, Spořice, Údlice, Otvice a Březno.</w:t>
      </w:r>
    </w:p>
    <w:p w14:paraId="0CBC2AFA" w14:textId="68A1266C" w:rsidR="00634522" w:rsidRPr="0096756E" w:rsidRDefault="00634522" w:rsidP="005531B7">
      <w:pPr>
        <w:spacing w:after="120"/>
        <w:jc w:val="both"/>
        <w:rPr>
          <w:rFonts w:ascii="Arial" w:hAnsi="Arial" w:cs="Arial"/>
          <w:b/>
          <w:color w:val="FF0000"/>
          <w:sz w:val="22"/>
          <w:szCs w:val="22"/>
        </w:rPr>
      </w:pPr>
      <w:proofErr w:type="spellStart"/>
      <w:r w:rsidRPr="00665102">
        <w:rPr>
          <w:rFonts w:ascii="Arial" w:hAnsi="Arial" w:cs="Arial"/>
          <w:b/>
          <w:sz w:val="22"/>
          <w:szCs w:val="22"/>
        </w:rPr>
        <w:t>DPmML</w:t>
      </w:r>
      <w:proofErr w:type="spellEnd"/>
      <w:r w:rsidRPr="00665102">
        <w:rPr>
          <w:rFonts w:ascii="Arial" w:hAnsi="Arial" w:cs="Arial"/>
          <w:sz w:val="22"/>
          <w:szCs w:val="22"/>
        </w:rPr>
        <w:t xml:space="preserve"> je </w:t>
      </w:r>
      <w:r w:rsidR="00C5742F" w:rsidRPr="001776C4">
        <w:rPr>
          <w:rFonts w:ascii="Arial" w:hAnsi="Arial" w:cs="Arial"/>
          <w:sz w:val="22"/>
          <w:szCs w:val="22"/>
        </w:rPr>
        <w:t>DOPRAVNÍ PODNIK</w:t>
      </w:r>
      <w:r w:rsidRPr="001776C4">
        <w:rPr>
          <w:rFonts w:ascii="Arial" w:hAnsi="Arial" w:cs="Arial"/>
          <w:sz w:val="22"/>
          <w:szCs w:val="22"/>
        </w:rPr>
        <w:t xml:space="preserve"> měst </w:t>
      </w:r>
      <w:r w:rsidRPr="00665102">
        <w:rPr>
          <w:rFonts w:ascii="Arial" w:hAnsi="Arial" w:cs="Arial"/>
          <w:sz w:val="22"/>
          <w:szCs w:val="22"/>
        </w:rPr>
        <w:t>Mostu a Litvínova a. s., provozovatel linek MHD zajišťujících dopravní obslužnost obcí Mostu, Litvínova a přilehlých obcí</w:t>
      </w:r>
      <w:r w:rsidR="00DF1C3F" w:rsidRPr="00665102">
        <w:rPr>
          <w:rFonts w:ascii="Arial" w:hAnsi="Arial" w:cs="Arial"/>
          <w:sz w:val="22"/>
          <w:szCs w:val="22"/>
        </w:rPr>
        <w:t xml:space="preserve">, na kterých jsou </w:t>
      </w:r>
      <w:r w:rsidRPr="00665102">
        <w:rPr>
          <w:rFonts w:ascii="Arial" w:hAnsi="Arial" w:cs="Arial"/>
          <w:sz w:val="22"/>
          <w:szCs w:val="22"/>
        </w:rPr>
        <w:t>uznává</w:t>
      </w:r>
      <w:r w:rsidR="00DF1C3F" w:rsidRPr="00665102">
        <w:rPr>
          <w:rFonts w:ascii="Arial" w:hAnsi="Arial" w:cs="Arial"/>
          <w:sz w:val="22"/>
          <w:szCs w:val="22"/>
        </w:rPr>
        <w:t>ny</w:t>
      </w:r>
      <w:r w:rsidRPr="00665102">
        <w:rPr>
          <w:rFonts w:ascii="Arial" w:hAnsi="Arial" w:cs="Arial"/>
          <w:sz w:val="22"/>
          <w:szCs w:val="22"/>
        </w:rPr>
        <w:t xml:space="preserve"> pouze </w:t>
      </w:r>
      <w:r w:rsidR="00427D04">
        <w:rPr>
          <w:rFonts w:ascii="Arial" w:hAnsi="Arial" w:cs="Arial"/>
          <w:sz w:val="22"/>
          <w:szCs w:val="22"/>
        </w:rPr>
        <w:t xml:space="preserve">integrované jízdní doklady DÚK v papírové podobě i na bázi </w:t>
      </w:r>
      <w:proofErr w:type="spellStart"/>
      <w:r w:rsidR="00427D04">
        <w:rPr>
          <w:rFonts w:ascii="Arial" w:hAnsi="Arial" w:cs="Arial"/>
          <w:sz w:val="22"/>
          <w:szCs w:val="22"/>
        </w:rPr>
        <w:t>DÚKapky</w:t>
      </w:r>
      <w:proofErr w:type="spellEnd"/>
      <w:r w:rsidRPr="00665102">
        <w:rPr>
          <w:rFonts w:ascii="Arial" w:hAnsi="Arial" w:cs="Arial"/>
          <w:sz w:val="22"/>
          <w:szCs w:val="22"/>
        </w:rPr>
        <w:t xml:space="preserve"> (nevydává a neuznává jízdní doklady na bázi BČK DÚK a nepoužívá elekt</w:t>
      </w:r>
      <w:r w:rsidR="0096756E">
        <w:rPr>
          <w:rFonts w:ascii="Arial" w:hAnsi="Arial" w:cs="Arial"/>
          <w:sz w:val="22"/>
          <w:szCs w:val="22"/>
        </w:rPr>
        <w:t>ronickou peněženku na BČK DÚK).</w:t>
      </w:r>
    </w:p>
    <w:p w14:paraId="29C966AE" w14:textId="2EDB5C24" w:rsidR="0017002A" w:rsidRPr="00441FE7" w:rsidRDefault="0017002A" w:rsidP="005531B7">
      <w:pPr>
        <w:spacing w:after="120"/>
        <w:jc w:val="both"/>
        <w:rPr>
          <w:rFonts w:ascii="Arial" w:hAnsi="Arial" w:cs="Arial"/>
          <w:sz w:val="22"/>
          <w:szCs w:val="22"/>
        </w:rPr>
      </w:pPr>
      <w:r w:rsidRPr="00441FE7">
        <w:rPr>
          <w:rFonts w:ascii="Arial" w:hAnsi="Arial" w:cs="Arial"/>
          <w:b/>
          <w:sz w:val="22"/>
          <w:szCs w:val="22"/>
        </w:rPr>
        <w:t xml:space="preserve">BUS KARTA </w:t>
      </w:r>
      <w:r w:rsidRPr="00441FE7">
        <w:rPr>
          <w:rFonts w:ascii="Arial" w:hAnsi="Arial" w:cs="Arial"/>
          <w:sz w:val="22"/>
          <w:szCs w:val="22"/>
        </w:rPr>
        <w:t>je bezkontaktní čipová karta, vydávaná dopravcem DPCHJ před zapojením do DÚK. BUS KARTU je možné použít pouze na linkách MHD dopravce DPCHJ v souladu s</w:t>
      </w:r>
      <w:r w:rsidRPr="00441FE7">
        <w:rPr>
          <w:rFonts w:ascii="Arial" w:hAnsi="Arial" w:cs="Arial"/>
          <w:b/>
          <w:sz w:val="22"/>
          <w:szCs w:val="22"/>
        </w:rPr>
        <w:t xml:space="preserve"> </w:t>
      </w:r>
      <w:r w:rsidRPr="00441FE7">
        <w:rPr>
          <w:rFonts w:ascii="Arial" w:hAnsi="Arial" w:cs="Arial"/>
          <w:sz w:val="22"/>
          <w:szCs w:val="22"/>
        </w:rPr>
        <w:t xml:space="preserve">„Obchodními podmínkami pro vydání a užívání bezkontaktní čipové karty“ ve vozidlech DPCHJ a. s. Při platbách jízdného z BUS </w:t>
      </w:r>
      <w:r w:rsidR="001B13B1" w:rsidRPr="00441FE7">
        <w:rPr>
          <w:rFonts w:ascii="Arial" w:hAnsi="Arial" w:cs="Arial"/>
          <w:sz w:val="22"/>
          <w:szCs w:val="22"/>
        </w:rPr>
        <w:t>KART</w:t>
      </w:r>
      <w:r w:rsidR="001B13B1">
        <w:rPr>
          <w:rFonts w:ascii="Arial" w:hAnsi="Arial" w:cs="Arial"/>
          <w:sz w:val="22"/>
          <w:szCs w:val="22"/>
        </w:rPr>
        <w:t>Y</w:t>
      </w:r>
      <w:r w:rsidR="001B13B1" w:rsidRPr="00441FE7">
        <w:rPr>
          <w:rFonts w:ascii="Arial" w:hAnsi="Arial" w:cs="Arial"/>
          <w:sz w:val="22"/>
          <w:szCs w:val="22"/>
        </w:rPr>
        <w:t xml:space="preserve"> </w:t>
      </w:r>
      <w:r w:rsidRPr="00441FE7">
        <w:rPr>
          <w:rFonts w:ascii="Arial" w:hAnsi="Arial" w:cs="Arial"/>
          <w:sz w:val="22"/>
          <w:szCs w:val="22"/>
        </w:rPr>
        <w:t xml:space="preserve">je cena jízdného rovna ceně jako v případě platby z elektronické peněženky BČK DÚK dle Ceníku jízdného DÚK uvedeného v příloze </w:t>
      </w:r>
      <w:r w:rsidR="00EB4CDD" w:rsidRPr="00441FE7">
        <w:rPr>
          <w:rFonts w:ascii="Arial" w:hAnsi="Arial" w:cs="Arial"/>
          <w:sz w:val="22"/>
          <w:szCs w:val="22"/>
        </w:rPr>
        <w:t xml:space="preserve">č. </w:t>
      </w:r>
      <w:r w:rsidRPr="00441FE7">
        <w:rPr>
          <w:rFonts w:ascii="Arial" w:hAnsi="Arial" w:cs="Arial"/>
          <w:sz w:val="22"/>
          <w:szCs w:val="22"/>
        </w:rPr>
        <w:t>1 Tarifu DÚK.</w:t>
      </w:r>
    </w:p>
    <w:p w14:paraId="0505883B" w14:textId="77777777" w:rsidR="00EE2D1B" w:rsidRDefault="00077D72" w:rsidP="0017002A">
      <w:pPr>
        <w:spacing w:after="120"/>
        <w:jc w:val="both"/>
        <w:rPr>
          <w:rFonts w:ascii="Arial" w:hAnsi="Arial" w:cs="Arial"/>
          <w:sz w:val="22"/>
          <w:szCs w:val="22"/>
        </w:rPr>
      </w:pPr>
      <w:r w:rsidRPr="00077D72">
        <w:rPr>
          <w:rFonts w:ascii="Arial" w:hAnsi="Arial" w:cs="Arial"/>
          <w:b/>
          <w:sz w:val="22"/>
          <w:szCs w:val="22"/>
        </w:rPr>
        <w:t xml:space="preserve">Děčínská karta </w:t>
      </w:r>
      <w:r w:rsidRPr="00077D72">
        <w:rPr>
          <w:rFonts w:ascii="Arial" w:hAnsi="Arial" w:cs="Arial"/>
          <w:sz w:val="22"/>
          <w:szCs w:val="22"/>
        </w:rPr>
        <w:t>je bezkontaktní platební karta ve formě „</w:t>
      </w:r>
      <w:proofErr w:type="spellStart"/>
      <w:r w:rsidRPr="00077D72">
        <w:rPr>
          <w:rFonts w:ascii="Arial" w:hAnsi="Arial" w:cs="Arial"/>
          <w:sz w:val="22"/>
          <w:szCs w:val="22"/>
        </w:rPr>
        <w:t>stickeru</w:t>
      </w:r>
      <w:proofErr w:type="spellEnd"/>
      <w:r w:rsidRPr="00077D72">
        <w:rPr>
          <w:rFonts w:ascii="Arial" w:hAnsi="Arial" w:cs="Arial"/>
          <w:sz w:val="22"/>
          <w:szCs w:val="22"/>
        </w:rPr>
        <w:t xml:space="preserve">“, vydávaná dopravcem DPMD a </w:t>
      </w:r>
      <w:r>
        <w:rPr>
          <w:rFonts w:ascii="Arial" w:hAnsi="Arial" w:cs="Arial"/>
          <w:sz w:val="22"/>
          <w:szCs w:val="22"/>
        </w:rPr>
        <w:t>Statutárním</w:t>
      </w:r>
      <w:r w:rsidRPr="00077D72">
        <w:rPr>
          <w:rFonts w:ascii="Arial" w:hAnsi="Arial" w:cs="Arial"/>
          <w:sz w:val="22"/>
          <w:szCs w:val="22"/>
        </w:rPr>
        <w:t xml:space="preserve"> městem Děčín.  Děčíns</w:t>
      </w:r>
      <w:r>
        <w:rPr>
          <w:rFonts w:ascii="Arial" w:hAnsi="Arial" w:cs="Arial"/>
          <w:sz w:val="22"/>
          <w:szCs w:val="22"/>
        </w:rPr>
        <w:t>ká karta</w:t>
      </w:r>
      <w:r w:rsidRPr="00077D72">
        <w:rPr>
          <w:rFonts w:ascii="Arial" w:hAnsi="Arial" w:cs="Arial"/>
          <w:sz w:val="22"/>
          <w:szCs w:val="22"/>
        </w:rPr>
        <w:t xml:space="preserve"> má stejné vlastnosti jako BBK.</w:t>
      </w:r>
    </w:p>
    <w:p w14:paraId="5401AABF" w14:textId="1D6D4BE6" w:rsidR="0017002A" w:rsidRPr="00441FE7" w:rsidRDefault="0017002A" w:rsidP="0017002A">
      <w:pPr>
        <w:spacing w:after="120"/>
        <w:jc w:val="both"/>
        <w:rPr>
          <w:rFonts w:ascii="Arial" w:hAnsi="Arial" w:cs="Arial"/>
          <w:sz w:val="22"/>
          <w:szCs w:val="22"/>
        </w:rPr>
      </w:pPr>
      <w:r w:rsidRPr="00441FE7">
        <w:rPr>
          <w:rFonts w:ascii="Arial" w:hAnsi="Arial" w:cs="Arial"/>
          <w:b/>
          <w:sz w:val="22"/>
          <w:szCs w:val="22"/>
        </w:rPr>
        <w:t xml:space="preserve">PAD </w:t>
      </w:r>
      <w:r w:rsidRPr="00441FE7">
        <w:rPr>
          <w:rFonts w:ascii="Arial" w:hAnsi="Arial" w:cs="Arial"/>
          <w:sz w:val="22"/>
          <w:szCs w:val="22"/>
        </w:rPr>
        <w:t>je příměstská autobusová doprava, linky uvedené v příloze č. 2 SPP DÚK s označením 401 až 899.</w:t>
      </w:r>
    </w:p>
    <w:p w14:paraId="5F0039E0" w14:textId="434BB8F6" w:rsidR="0017002A" w:rsidRPr="00441FE7" w:rsidRDefault="0017002A" w:rsidP="0017002A">
      <w:pPr>
        <w:spacing w:after="120"/>
        <w:jc w:val="both"/>
        <w:rPr>
          <w:rFonts w:ascii="Arial" w:hAnsi="Arial" w:cs="Arial"/>
          <w:sz w:val="22"/>
          <w:szCs w:val="22"/>
        </w:rPr>
      </w:pPr>
      <w:r w:rsidRPr="00441FE7">
        <w:rPr>
          <w:rFonts w:ascii="Arial" w:hAnsi="Arial" w:cs="Arial"/>
          <w:b/>
          <w:sz w:val="22"/>
          <w:szCs w:val="22"/>
        </w:rPr>
        <w:t xml:space="preserve">ČD </w:t>
      </w:r>
      <w:r w:rsidRPr="00441FE7">
        <w:rPr>
          <w:rFonts w:ascii="Arial" w:hAnsi="Arial" w:cs="Arial"/>
          <w:sz w:val="22"/>
          <w:szCs w:val="22"/>
        </w:rPr>
        <w:t>jsou České dráhy a.</w:t>
      </w:r>
      <w:r w:rsidR="00BF7B49" w:rsidRPr="00441FE7">
        <w:rPr>
          <w:rFonts w:ascii="Arial" w:hAnsi="Arial" w:cs="Arial"/>
          <w:sz w:val="22"/>
          <w:szCs w:val="22"/>
        </w:rPr>
        <w:t xml:space="preserve"> </w:t>
      </w:r>
      <w:r w:rsidRPr="00441FE7">
        <w:rPr>
          <w:rFonts w:ascii="Arial" w:hAnsi="Arial" w:cs="Arial"/>
          <w:sz w:val="22"/>
          <w:szCs w:val="22"/>
        </w:rPr>
        <w:t xml:space="preserve">s., které jsou integrovány do DÚK, </w:t>
      </w:r>
      <w:r w:rsidR="00C629C4" w:rsidRPr="00C629C4">
        <w:rPr>
          <w:rFonts w:ascii="Arial" w:hAnsi="Arial" w:cs="Arial"/>
          <w:sz w:val="22"/>
          <w:szCs w:val="22"/>
        </w:rPr>
        <w:t xml:space="preserve">Na železničních regionálních linkách ČD uvedených v příloze č. 2 SPP DÚK je přednostně </w:t>
      </w:r>
      <w:r w:rsidR="0036379B">
        <w:rPr>
          <w:rFonts w:ascii="Arial" w:hAnsi="Arial" w:cs="Arial"/>
          <w:sz w:val="22"/>
          <w:szCs w:val="22"/>
        </w:rPr>
        <w:t>vydáván i uznáván tarif DÚK, tarif ČD je zde vydáván i uznáván; na železničních dálkových linkách ČD uvedených v příloze č. 2 SPP DÚK  je vydáván i uznáván tarif DÚK (v definovaných úsecích) a vydáván i uznáván tarif ČD; pro cesty mimo DÚK je vydáván i uznáván tarif ČD na celou zamýšlenou trasu ve spojích ČD.</w:t>
      </w:r>
    </w:p>
    <w:p w14:paraId="26B93412" w14:textId="0490B301" w:rsidR="00B550B2" w:rsidRDefault="00B550B2" w:rsidP="0017002A">
      <w:pPr>
        <w:spacing w:after="120"/>
        <w:jc w:val="both"/>
        <w:rPr>
          <w:rFonts w:ascii="Arial" w:hAnsi="Arial" w:cs="Arial"/>
          <w:sz w:val="22"/>
          <w:szCs w:val="22"/>
        </w:rPr>
      </w:pPr>
      <w:r w:rsidRPr="00441FE7">
        <w:rPr>
          <w:rFonts w:ascii="Arial" w:hAnsi="Arial" w:cs="Arial"/>
          <w:b/>
          <w:sz w:val="22"/>
          <w:szCs w:val="22"/>
        </w:rPr>
        <w:t xml:space="preserve">GW </w:t>
      </w:r>
      <w:proofErr w:type="spellStart"/>
      <w:r w:rsidRPr="00441FE7">
        <w:rPr>
          <w:rFonts w:ascii="Arial" w:hAnsi="Arial" w:cs="Arial"/>
          <w:b/>
          <w:sz w:val="22"/>
          <w:szCs w:val="22"/>
        </w:rPr>
        <w:t>Train</w:t>
      </w:r>
      <w:proofErr w:type="spellEnd"/>
      <w:r w:rsidR="00E654B3" w:rsidRPr="00441FE7">
        <w:rPr>
          <w:rFonts w:ascii="Arial" w:hAnsi="Arial" w:cs="Arial"/>
          <w:sz w:val="22"/>
          <w:szCs w:val="22"/>
        </w:rPr>
        <w:t xml:space="preserve"> je GW </w:t>
      </w:r>
      <w:proofErr w:type="spellStart"/>
      <w:r w:rsidR="00E654B3" w:rsidRPr="00441FE7">
        <w:rPr>
          <w:rFonts w:ascii="Arial" w:hAnsi="Arial" w:cs="Arial"/>
          <w:sz w:val="22"/>
          <w:szCs w:val="22"/>
        </w:rPr>
        <w:t>Train</w:t>
      </w:r>
      <w:proofErr w:type="spellEnd"/>
      <w:r w:rsidR="00E654B3" w:rsidRPr="00441FE7">
        <w:rPr>
          <w:rFonts w:ascii="Arial" w:hAnsi="Arial" w:cs="Arial"/>
          <w:sz w:val="22"/>
          <w:szCs w:val="22"/>
        </w:rPr>
        <w:t xml:space="preserve"> </w:t>
      </w:r>
      <w:proofErr w:type="spellStart"/>
      <w:r w:rsidR="00E654B3" w:rsidRPr="00441FE7">
        <w:rPr>
          <w:rFonts w:ascii="Arial" w:hAnsi="Arial" w:cs="Arial"/>
          <w:sz w:val="22"/>
          <w:szCs w:val="22"/>
        </w:rPr>
        <w:t>Regio</w:t>
      </w:r>
      <w:proofErr w:type="spellEnd"/>
      <w:r w:rsidR="00E654B3" w:rsidRPr="00441FE7">
        <w:rPr>
          <w:rFonts w:ascii="Arial" w:hAnsi="Arial" w:cs="Arial"/>
          <w:sz w:val="22"/>
          <w:szCs w:val="22"/>
        </w:rPr>
        <w:t xml:space="preserve">, a.s., </w:t>
      </w:r>
      <w:r w:rsidR="00BF608E" w:rsidRPr="00441FE7">
        <w:rPr>
          <w:rFonts w:ascii="Arial" w:hAnsi="Arial" w:cs="Arial"/>
          <w:sz w:val="22"/>
          <w:szCs w:val="22"/>
        </w:rPr>
        <w:t>která je</w:t>
      </w:r>
      <w:r w:rsidRPr="00441FE7">
        <w:rPr>
          <w:rFonts w:ascii="Arial" w:hAnsi="Arial" w:cs="Arial"/>
          <w:sz w:val="22"/>
          <w:szCs w:val="22"/>
        </w:rPr>
        <w:t xml:space="preserve"> in</w:t>
      </w:r>
      <w:r w:rsidR="00E654B3" w:rsidRPr="00441FE7">
        <w:rPr>
          <w:rFonts w:ascii="Arial" w:hAnsi="Arial" w:cs="Arial"/>
          <w:sz w:val="22"/>
          <w:szCs w:val="22"/>
        </w:rPr>
        <w:t>tegrována do DÚK</w:t>
      </w:r>
      <w:r w:rsidR="00BF608E" w:rsidRPr="00441FE7">
        <w:rPr>
          <w:rFonts w:ascii="Arial" w:hAnsi="Arial" w:cs="Arial"/>
          <w:sz w:val="22"/>
          <w:szCs w:val="22"/>
        </w:rPr>
        <w:t xml:space="preserve">, uznává a vydává jízdní doklady DÚK v papírové podobě i na bázi BČK DÚK a nabíjí elektronické peněženky na BČK DÚK. Nevydává vlastní BČK DÚK a v případě cesty mimo Ústecký kraj </w:t>
      </w:r>
      <w:r w:rsidR="00AA4452" w:rsidRPr="00441FE7">
        <w:rPr>
          <w:rFonts w:ascii="Arial" w:hAnsi="Arial" w:cs="Arial"/>
          <w:sz w:val="22"/>
          <w:szCs w:val="22"/>
        </w:rPr>
        <w:t>bude přednostně nabízen tarif a </w:t>
      </w:r>
      <w:r w:rsidR="00B31956">
        <w:rPr>
          <w:rFonts w:ascii="Arial" w:hAnsi="Arial" w:cs="Arial"/>
          <w:sz w:val="22"/>
          <w:szCs w:val="22"/>
        </w:rPr>
        <w:t>SPP</w:t>
      </w:r>
      <w:r w:rsidR="00BF608E" w:rsidRPr="00441FE7">
        <w:rPr>
          <w:rFonts w:ascii="Arial" w:hAnsi="Arial" w:cs="Arial"/>
          <w:sz w:val="22"/>
          <w:szCs w:val="22"/>
        </w:rPr>
        <w:t xml:space="preserve"> </w:t>
      </w:r>
      <w:r w:rsidR="000311E4" w:rsidRPr="00441FE7">
        <w:rPr>
          <w:rFonts w:ascii="Arial" w:hAnsi="Arial" w:cs="Arial"/>
          <w:sz w:val="22"/>
          <w:szCs w:val="22"/>
        </w:rPr>
        <w:t xml:space="preserve">GW </w:t>
      </w:r>
      <w:proofErr w:type="spellStart"/>
      <w:r w:rsidR="000311E4" w:rsidRPr="00441FE7">
        <w:rPr>
          <w:rFonts w:ascii="Arial" w:hAnsi="Arial" w:cs="Arial"/>
          <w:sz w:val="22"/>
          <w:szCs w:val="22"/>
        </w:rPr>
        <w:t>Train</w:t>
      </w:r>
      <w:proofErr w:type="spellEnd"/>
      <w:r w:rsidR="00BF608E" w:rsidRPr="00441FE7">
        <w:rPr>
          <w:rFonts w:ascii="Arial" w:hAnsi="Arial" w:cs="Arial"/>
          <w:sz w:val="22"/>
          <w:szCs w:val="22"/>
        </w:rPr>
        <w:t>.</w:t>
      </w:r>
      <w:r w:rsidR="000311E4" w:rsidRPr="00441FE7">
        <w:rPr>
          <w:rFonts w:ascii="Arial" w:hAnsi="Arial" w:cs="Arial"/>
          <w:sz w:val="22"/>
          <w:szCs w:val="22"/>
        </w:rPr>
        <w:t xml:space="preserve"> Na linkách GW </w:t>
      </w:r>
      <w:proofErr w:type="spellStart"/>
      <w:r w:rsidR="000311E4" w:rsidRPr="00441FE7">
        <w:rPr>
          <w:rFonts w:ascii="Arial" w:hAnsi="Arial" w:cs="Arial"/>
          <w:sz w:val="22"/>
          <w:szCs w:val="22"/>
        </w:rPr>
        <w:t>Train</w:t>
      </w:r>
      <w:proofErr w:type="spellEnd"/>
      <w:r w:rsidR="000311E4" w:rsidRPr="00441FE7">
        <w:rPr>
          <w:rFonts w:ascii="Arial" w:hAnsi="Arial" w:cs="Arial"/>
          <w:sz w:val="22"/>
          <w:szCs w:val="22"/>
        </w:rPr>
        <w:t xml:space="preserve"> uvedených v příloze č. 2 SPP DÚK je uznáván také tarif a </w:t>
      </w:r>
      <w:r w:rsidR="00B31956">
        <w:rPr>
          <w:rFonts w:ascii="Arial" w:hAnsi="Arial" w:cs="Arial"/>
          <w:sz w:val="22"/>
          <w:szCs w:val="22"/>
        </w:rPr>
        <w:t>SPP</w:t>
      </w:r>
      <w:r w:rsidR="000311E4" w:rsidRPr="00441FE7">
        <w:rPr>
          <w:rFonts w:ascii="Arial" w:hAnsi="Arial" w:cs="Arial"/>
          <w:sz w:val="22"/>
          <w:szCs w:val="22"/>
        </w:rPr>
        <w:t xml:space="preserve"> GW </w:t>
      </w:r>
      <w:proofErr w:type="spellStart"/>
      <w:r w:rsidR="000311E4" w:rsidRPr="00441FE7">
        <w:rPr>
          <w:rFonts w:ascii="Arial" w:hAnsi="Arial" w:cs="Arial"/>
          <w:sz w:val="22"/>
          <w:szCs w:val="22"/>
        </w:rPr>
        <w:t>Train</w:t>
      </w:r>
      <w:proofErr w:type="spellEnd"/>
      <w:r w:rsidR="000311E4" w:rsidRPr="00441FE7">
        <w:rPr>
          <w:rFonts w:ascii="Arial" w:hAnsi="Arial" w:cs="Arial"/>
          <w:sz w:val="22"/>
          <w:szCs w:val="22"/>
        </w:rPr>
        <w:t>.</w:t>
      </w:r>
    </w:p>
    <w:p w14:paraId="2C37BE83" w14:textId="155FCEEA" w:rsidR="001A0B41" w:rsidRPr="00441FE7" w:rsidRDefault="001A0B41" w:rsidP="0017002A">
      <w:pPr>
        <w:spacing w:after="120"/>
        <w:jc w:val="both"/>
        <w:rPr>
          <w:rFonts w:ascii="Arial" w:hAnsi="Arial" w:cs="Arial"/>
          <w:sz w:val="22"/>
          <w:szCs w:val="22"/>
        </w:rPr>
      </w:pPr>
      <w:r w:rsidRPr="001A0B41">
        <w:rPr>
          <w:rFonts w:ascii="Arial" w:hAnsi="Arial" w:cs="Arial"/>
          <w:b/>
        </w:rPr>
        <w:t>ARRIVA vlaky</w:t>
      </w:r>
      <w:r>
        <w:rPr>
          <w:rFonts w:ascii="Arial" w:hAnsi="Arial" w:cs="Arial"/>
        </w:rPr>
        <w:t xml:space="preserve"> je </w:t>
      </w:r>
      <w:r w:rsidRPr="00A3165C">
        <w:rPr>
          <w:rFonts w:ascii="Arial" w:hAnsi="Arial" w:cs="Arial"/>
          <w:sz w:val="22"/>
          <w:szCs w:val="22"/>
        </w:rPr>
        <w:t>ARRIVA vlaky s.r.o.</w:t>
      </w:r>
      <w:r>
        <w:rPr>
          <w:rFonts w:ascii="Arial" w:hAnsi="Arial" w:cs="Arial"/>
          <w:sz w:val="22"/>
          <w:szCs w:val="22"/>
        </w:rPr>
        <w:t xml:space="preserve">, </w:t>
      </w:r>
      <w:r w:rsidR="00271291" w:rsidRPr="00441FE7">
        <w:rPr>
          <w:rFonts w:ascii="Arial" w:hAnsi="Arial" w:cs="Arial"/>
          <w:sz w:val="22"/>
          <w:szCs w:val="22"/>
        </w:rPr>
        <w:t>která je integrována do DÚK, uznává a vydává jízdní doklady DÚK v papírové podobě i na bázi BČK DÚK a nabíjí elektronické peněženky na BČK DÚK. Nevydává vlastní BČK DÚK a v případě cesty mimo Ústecký kraj bude přednostně nabízen tarif a </w:t>
      </w:r>
      <w:r w:rsidR="00271291">
        <w:rPr>
          <w:rFonts w:ascii="Arial" w:hAnsi="Arial" w:cs="Arial"/>
          <w:sz w:val="22"/>
          <w:szCs w:val="22"/>
        </w:rPr>
        <w:t>SPP</w:t>
      </w:r>
      <w:r w:rsidR="00271291" w:rsidRPr="00441FE7">
        <w:rPr>
          <w:rFonts w:ascii="Arial" w:hAnsi="Arial" w:cs="Arial"/>
          <w:sz w:val="22"/>
          <w:szCs w:val="22"/>
        </w:rPr>
        <w:t xml:space="preserve"> </w:t>
      </w:r>
      <w:r w:rsidR="00271291" w:rsidRPr="00A3165C">
        <w:rPr>
          <w:rFonts w:ascii="Arial" w:hAnsi="Arial" w:cs="Arial"/>
          <w:sz w:val="22"/>
          <w:szCs w:val="22"/>
        </w:rPr>
        <w:t>ARRIVA vlaky</w:t>
      </w:r>
      <w:r w:rsidR="00271291" w:rsidRPr="00441FE7">
        <w:rPr>
          <w:rFonts w:ascii="Arial" w:hAnsi="Arial" w:cs="Arial"/>
          <w:sz w:val="22"/>
          <w:szCs w:val="22"/>
        </w:rPr>
        <w:t xml:space="preserve">. Na linkách </w:t>
      </w:r>
      <w:r w:rsidR="00271291" w:rsidRPr="00A3165C">
        <w:rPr>
          <w:rFonts w:ascii="Arial" w:hAnsi="Arial" w:cs="Arial"/>
          <w:sz w:val="22"/>
          <w:szCs w:val="22"/>
        </w:rPr>
        <w:t>ARRIVA vlaky</w:t>
      </w:r>
      <w:r w:rsidR="00271291" w:rsidRPr="00441FE7">
        <w:rPr>
          <w:rFonts w:ascii="Arial" w:hAnsi="Arial" w:cs="Arial"/>
          <w:sz w:val="22"/>
          <w:szCs w:val="22"/>
        </w:rPr>
        <w:t xml:space="preserve"> uvedených v příloze č. 2 SPP DÚK je uznáván také tarif a </w:t>
      </w:r>
      <w:r w:rsidR="00271291">
        <w:rPr>
          <w:rFonts w:ascii="Arial" w:hAnsi="Arial" w:cs="Arial"/>
          <w:sz w:val="22"/>
          <w:szCs w:val="22"/>
        </w:rPr>
        <w:t>SPP</w:t>
      </w:r>
      <w:r w:rsidR="00271291" w:rsidRPr="00441FE7">
        <w:rPr>
          <w:rFonts w:ascii="Arial" w:hAnsi="Arial" w:cs="Arial"/>
          <w:sz w:val="22"/>
          <w:szCs w:val="22"/>
        </w:rPr>
        <w:t xml:space="preserve"> </w:t>
      </w:r>
      <w:r w:rsidR="00271291" w:rsidRPr="00A3165C">
        <w:rPr>
          <w:rFonts w:ascii="Arial" w:hAnsi="Arial" w:cs="Arial"/>
          <w:sz w:val="22"/>
          <w:szCs w:val="22"/>
        </w:rPr>
        <w:t>ARRIVA vlaky</w:t>
      </w:r>
      <w:r w:rsidR="00271291" w:rsidRPr="00441FE7">
        <w:rPr>
          <w:rFonts w:ascii="Arial" w:hAnsi="Arial" w:cs="Arial"/>
          <w:sz w:val="22"/>
          <w:szCs w:val="22"/>
        </w:rPr>
        <w:t>.</w:t>
      </w:r>
    </w:p>
    <w:p w14:paraId="2A0F6D62" w14:textId="2465B3FC" w:rsidR="00BB3BB7" w:rsidRDefault="00BB3BB7" w:rsidP="00BB3BB7">
      <w:pPr>
        <w:spacing w:after="120"/>
        <w:jc w:val="both"/>
        <w:rPr>
          <w:rFonts w:ascii="Arial" w:hAnsi="Arial" w:cs="Arial"/>
          <w:sz w:val="22"/>
          <w:szCs w:val="22"/>
        </w:rPr>
      </w:pPr>
      <w:r w:rsidRPr="00BB3BB7">
        <w:rPr>
          <w:rFonts w:ascii="Arial" w:hAnsi="Arial" w:cs="Arial"/>
          <w:b/>
          <w:sz w:val="22"/>
          <w:szCs w:val="22"/>
        </w:rPr>
        <w:t>PID</w:t>
      </w:r>
      <w:r w:rsidRPr="00BB3BB7">
        <w:rPr>
          <w:rFonts w:ascii="Arial" w:hAnsi="Arial" w:cs="Arial"/>
          <w:sz w:val="22"/>
          <w:szCs w:val="22"/>
        </w:rPr>
        <w:t xml:space="preserve"> je Pražská integrovaná doprava, jejíž vybrané linky uvedené v příloze č. 2</w:t>
      </w:r>
      <w:r w:rsidR="00E552A3">
        <w:rPr>
          <w:rFonts w:ascii="Arial" w:hAnsi="Arial" w:cs="Arial"/>
          <w:sz w:val="22"/>
          <w:szCs w:val="22"/>
        </w:rPr>
        <w:t xml:space="preserve"> SPP DÚK</w:t>
      </w:r>
      <w:r w:rsidRPr="00BB3BB7">
        <w:rPr>
          <w:rFonts w:ascii="Arial" w:hAnsi="Arial" w:cs="Arial"/>
          <w:sz w:val="22"/>
          <w:szCs w:val="22"/>
        </w:rPr>
        <w:t xml:space="preserve"> jsou integrovány do DÚK</w:t>
      </w:r>
      <w:r w:rsidR="00A72934">
        <w:rPr>
          <w:rFonts w:ascii="Arial" w:hAnsi="Arial" w:cs="Arial"/>
          <w:sz w:val="22"/>
          <w:szCs w:val="22"/>
        </w:rPr>
        <w:t>.</w:t>
      </w:r>
      <w:r w:rsidRPr="00BB3BB7">
        <w:rPr>
          <w:rFonts w:ascii="Arial" w:hAnsi="Arial" w:cs="Arial"/>
          <w:sz w:val="22"/>
          <w:szCs w:val="22"/>
        </w:rPr>
        <w:t xml:space="preserve"> </w:t>
      </w:r>
      <w:r w:rsidR="00A72934">
        <w:rPr>
          <w:rFonts w:ascii="Arial" w:hAnsi="Arial" w:cs="Arial"/>
          <w:sz w:val="22"/>
          <w:szCs w:val="22"/>
        </w:rPr>
        <w:t>Jsou zde uznávány</w:t>
      </w:r>
      <w:r w:rsidRPr="00BB3BB7">
        <w:rPr>
          <w:rFonts w:ascii="Arial" w:hAnsi="Arial" w:cs="Arial"/>
          <w:sz w:val="22"/>
          <w:szCs w:val="22"/>
        </w:rPr>
        <w:t xml:space="preserve"> pouze </w:t>
      </w:r>
      <w:r w:rsidR="00A72934">
        <w:rPr>
          <w:rFonts w:ascii="Arial" w:hAnsi="Arial" w:cs="Arial"/>
          <w:sz w:val="22"/>
          <w:szCs w:val="22"/>
        </w:rPr>
        <w:t xml:space="preserve">integrované jízdní doklady DÚK v papírové podobě i na bázi </w:t>
      </w:r>
      <w:proofErr w:type="spellStart"/>
      <w:r w:rsidR="00A72934">
        <w:rPr>
          <w:rFonts w:ascii="Arial" w:hAnsi="Arial" w:cs="Arial"/>
          <w:sz w:val="22"/>
          <w:szCs w:val="22"/>
        </w:rPr>
        <w:t>DÚKapky</w:t>
      </w:r>
      <w:proofErr w:type="spellEnd"/>
      <w:r w:rsidR="00A72934" w:rsidRPr="00BB3BB7" w:rsidDel="00A72934">
        <w:rPr>
          <w:rFonts w:ascii="Arial" w:hAnsi="Arial" w:cs="Arial"/>
          <w:sz w:val="22"/>
          <w:szCs w:val="22"/>
        </w:rPr>
        <w:t xml:space="preserve"> </w:t>
      </w:r>
      <w:r w:rsidRPr="00BB3BB7">
        <w:rPr>
          <w:rFonts w:ascii="Arial" w:hAnsi="Arial" w:cs="Arial"/>
          <w:sz w:val="22"/>
          <w:szCs w:val="22"/>
        </w:rPr>
        <w:t>(</w:t>
      </w:r>
      <w:r w:rsidR="00A72934">
        <w:rPr>
          <w:rFonts w:ascii="Arial" w:hAnsi="Arial" w:cs="Arial"/>
          <w:sz w:val="22"/>
          <w:szCs w:val="22"/>
        </w:rPr>
        <w:t>nejsou zde uznávány</w:t>
      </w:r>
      <w:r w:rsidRPr="00BB3BB7">
        <w:rPr>
          <w:rFonts w:ascii="Arial" w:hAnsi="Arial" w:cs="Arial"/>
          <w:sz w:val="22"/>
          <w:szCs w:val="22"/>
        </w:rPr>
        <w:t xml:space="preserve"> jízdní doklady na bázi BČK DÚK a </w:t>
      </w:r>
      <w:r w:rsidR="00A72934">
        <w:rPr>
          <w:rFonts w:ascii="Arial" w:hAnsi="Arial" w:cs="Arial"/>
          <w:sz w:val="22"/>
          <w:szCs w:val="22"/>
        </w:rPr>
        <w:t>nelze použít</w:t>
      </w:r>
      <w:r w:rsidR="00A72934" w:rsidRPr="00BB3BB7">
        <w:rPr>
          <w:rFonts w:ascii="Arial" w:hAnsi="Arial" w:cs="Arial"/>
          <w:sz w:val="22"/>
          <w:szCs w:val="22"/>
        </w:rPr>
        <w:t xml:space="preserve"> </w:t>
      </w:r>
      <w:r w:rsidRPr="00BB3BB7">
        <w:rPr>
          <w:rFonts w:ascii="Arial" w:hAnsi="Arial" w:cs="Arial"/>
          <w:sz w:val="22"/>
          <w:szCs w:val="22"/>
        </w:rPr>
        <w:t xml:space="preserve">elektronickou peněženku na BČK DÚK). Na linkách PID je uznáván tarif DÚK s výjimkou bezplatných přeprav, platí však tarif PID a </w:t>
      </w:r>
      <w:r w:rsidR="00B31956">
        <w:rPr>
          <w:rFonts w:ascii="Arial" w:hAnsi="Arial" w:cs="Arial"/>
          <w:sz w:val="22"/>
          <w:szCs w:val="22"/>
        </w:rPr>
        <w:t>SPP</w:t>
      </w:r>
      <w:r w:rsidRPr="00BB3BB7">
        <w:rPr>
          <w:rFonts w:ascii="Arial" w:hAnsi="Arial" w:cs="Arial"/>
          <w:sz w:val="22"/>
          <w:szCs w:val="22"/>
        </w:rPr>
        <w:t xml:space="preserve"> PID. Na vybraných linkách DÚK uvedených v příloze č. 2</w:t>
      </w:r>
      <w:r w:rsidR="00841605">
        <w:rPr>
          <w:rFonts w:ascii="Arial" w:hAnsi="Arial" w:cs="Arial"/>
          <w:sz w:val="22"/>
          <w:szCs w:val="22"/>
        </w:rPr>
        <w:t xml:space="preserve"> SPP DÚK</w:t>
      </w:r>
      <w:r w:rsidRPr="00BB3BB7">
        <w:rPr>
          <w:rFonts w:ascii="Arial" w:hAnsi="Arial" w:cs="Arial"/>
          <w:sz w:val="22"/>
          <w:szCs w:val="22"/>
        </w:rPr>
        <w:t xml:space="preserve"> je uznáván tarif PID s výjimkou bezplatných přeprav, platí však tarif DÚK a </w:t>
      </w:r>
      <w:r w:rsidR="00B31956">
        <w:rPr>
          <w:rFonts w:ascii="Arial" w:hAnsi="Arial" w:cs="Arial"/>
          <w:sz w:val="22"/>
          <w:szCs w:val="22"/>
        </w:rPr>
        <w:t>SPP</w:t>
      </w:r>
      <w:r w:rsidRPr="00BB3BB7">
        <w:rPr>
          <w:rFonts w:ascii="Arial" w:hAnsi="Arial" w:cs="Arial"/>
          <w:sz w:val="22"/>
          <w:szCs w:val="22"/>
        </w:rPr>
        <w:t xml:space="preserve"> DÚK.</w:t>
      </w:r>
    </w:p>
    <w:p w14:paraId="2CE41016" w14:textId="63731D69" w:rsidR="00AC7F9F" w:rsidRPr="00D663DB" w:rsidRDefault="00AC7F9F" w:rsidP="00D663DB">
      <w:pPr>
        <w:spacing w:after="120"/>
        <w:jc w:val="both"/>
        <w:rPr>
          <w:rFonts w:ascii="Arial" w:hAnsi="Arial" w:cs="Arial"/>
          <w:sz w:val="22"/>
          <w:szCs w:val="22"/>
        </w:rPr>
      </w:pPr>
      <w:r w:rsidRPr="00D663DB">
        <w:rPr>
          <w:rFonts w:ascii="Arial" w:hAnsi="Arial" w:cs="Arial"/>
          <w:b/>
          <w:sz w:val="22"/>
          <w:szCs w:val="22"/>
        </w:rPr>
        <w:t xml:space="preserve">Länderbahn </w:t>
      </w:r>
      <w:r w:rsidRPr="00D663DB">
        <w:rPr>
          <w:rFonts w:ascii="Arial" w:hAnsi="Arial" w:cs="Arial"/>
          <w:sz w:val="22"/>
          <w:szCs w:val="22"/>
        </w:rPr>
        <w:t xml:space="preserve">je Die Länderbahn </w:t>
      </w:r>
      <w:proofErr w:type="spellStart"/>
      <w:r w:rsidRPr="00D663DB">
        <w:rPr>
          <w:rFonts w:ascii="Arial" w:hAnsi="Arial" w:cs="Arial"/>
          <w:sz w:val="22"/>
          <w:szCs w:val="22"/>
        </w:rPr>
        <w:t>GmbH</w:t>
      </w:r>
      <w:proofErr w:type="spellEnd"/>
      <w:r w:rsidRPr="00D663DB">
        <w:rPr>
          <w:rFonts w:ascii="Arial" w:hAnsi="Arial" w:cs="Arial"/>
          <w:sz w:val="22"/>
          <w:szCs w:val="22"/>
        </w:rPr>
        <w:t xml:space="preserve"> DLB, železniční dopravce, </w:t>
      </w:r>
      <w:r w:rsidR="00FC5586">
        <w:rPr>
          <w:rFonts w:ascii="Arial" w:hAnsi="Arial" w:cs="Arial"/>
          <w:sz w:val="22"/>
          <w:szCs w:val="22"/>
        </w:rPr>
        <w:t xml:space="preserve">na </w:t>
      </w:r>
      <w:r w:rsidRPr="00D663DB">
        <w:rPr>
          <w:rFonts w:ascii="Arial" w:hAnsi="Arial" w:cs="Arial"/>
          <w:sz w:val="22"/>
          <w:szCs w:val="22"/>
        </w:rPr>
        <w:t>jehož lin</w:t>
      </w:r>
      <w:r w:rsidR="00FC5586">
        <w:rPr>
          <w:rFonts w:ascii="Arial" w:hAnsi="Arial" w:cs="Arial"/>
          <w:sz w:val="22"/>
          <w:szCs w:val="22"/>
        </w:rPr>
        <w:t>ce</w:t>
      </w:r>
      <w:r w:rsidRPr="00D663DB">
        <w:rPr>
          <w:rFonts w:ascii="Arial" w:hAnsi="Arial" w:cs="Arial"/>
          <w:sz w:val="22"/>
          <w:szCs w:val="22"/>
        </w:rPr>
        <w:t xml:space="preserve"> </w:t>
      </w:r>
      <w:r w:rsidR="003510A4" w:rsidRPr="00D663DB">
        <w:rPr>
          <w:rFonts w:ascii="Arial" w:hAnsi="Arial" w:cs="Arial"/>
          <w:sz w:val="22"/>
          <w:szCs w:val="22"/>
        </w:rPr>
        <w:t>L7</w:t>
      </w:r>
      <w:r w:rsidR="00AE1C42" w:rsidRPr="00D663DB">
        <w:rPr>
          <w:rFonts w:ascii="Arial" w:hAnsi="Arial" w:cs="Arial"/>
          <w:sz w:val="22"/>
          <w:szCs w:val="22"/>
        </w:rPr>
        <w:t xml:space="preserve"> (specifikovaný úsek)</w:t>
      </w:r>
      <w:r w:rsidR="003510A4" w:rsidRPr="00D663DB">
        <w:rPr>
          <w:rFonts w:ascii="Arial" w:hAnsi="Arial" w:cs="Arial"/>
          <w:sz w:val="22"/>
          <w:szCs w:val="22"/>
        </w:rPr>
        <w:t xml:space="preserve">, </w:t>
      </w:r>
      <w:r w:rsidRPr="00D663DB">
        <w:rPr>
          <w:rFonts w:ascii="Arial" w:hAnsi="Arial" w:cs="Arial"/>
          <w:sz w:val="22"/>
          <w:szCs w:val="22"/>
        </w:rPr>
        <w:t xml:space="preserve">uvedená </w:t>
      </w:r>
      <w:r w:rsidR="003510A4" w:rsidRPr="00D663DB">
        <w:rPr>
          <w:rFonts w:ascii="Arial" w:hAnsi="Arial" w:cs="Arial"/>
          <w:sz w:val="22"/>
          <w:szCs w:val="22"/>
        </w:rPr>
        <w:t xml:space="preserve">též </w:t>
      </w:r>
      <w:r w:rsidRPr="00D663DB">
        <w:rPr>
          <w:rFonts w:ascii="Arial" w:hAnsi="Arial" w:cs="Arial"/>
          <w:sz w:val="22"/>
          <w:szCs w:val="22"/>
        </w:rPr>
        <w:t xml:space="preserve">v příloze č. 2 </w:t>
      </w:r>
      <w:r w:rsidR="001F7696">
        <w:rPr>
          <w:rFonts w:ascii="Arial" w:hAnsi="Arial" w:cs="Arial"/>
          <w:sz w:val="22"/>
          <w:szCs w:val="22"/>
        </w:rPr>
        <w:t xml:space="preserve">SPP DÚK </w:t>
      </w:r>
      <w:r w:rsidRPr="00D663DB">
        <w:rPr>
          <w:rFonts w:ascii="Arial" w:hAnsi="Arial" w:cs="Arial"/>
          <w:sz w:val="22"/>
          <w:szCs w:val="22"/>
        </w:rPr>
        <w:t xml:space="preserve">je </w:t>
      </w:r>
      <w:r w:rsidR="00FC5586">
        <w:rPr>
          <w:rFonts w:ascii="Arial" w:hAnsi="Arial" w:cs="Arial"/>
          <w:sz w:val="22"/>
          <w:szCs w:val="22"/>
        </w:rPr>
        <w:t xml:space="preserve">kromě tarifu DÚK vydáván a uznáván také tarif Trilex. </w:t>
      </w:r>
    </w:p>
    <w:p w14:paraId="4449DA68" w14:textId="75FA9820" w:rsidR="009A748B" w:rsidRPr="00BF4142" w:rsidRDefault="009A748B" w:rsidP="00BB3BB7">
      <w:pPr>
        <w:spacing w:after="120"/>
        <w:jc w:val="both"/>
        <w:rPr>
          <w:rFonts w:ascii="Arial" w:hAnsi="Arial" w:cs="Arial"/>
          <w:sz w:val="22"/>
          <w:szCs w:val="22"/>
        </w:rPr>
      </w:pPr>
      <w:r w:rsidRPr="00BF4142">
        <w:rPr>
          <w:rFonts w:ascii="Arial" w:hAnsi="Arial" w:cs="Arial"/>
          <w:b/>
          <w:sz w:val="22"/>
          <w:szCs w:val="22"/>
        </w:rPr>
        <w:lastRenderedPageBreak/>
        <w:t>VVO</w:t>
      </w:r>
      <w:r w:rsidRPr="00BF4142">
        <w:rPr>
          <w:rFonts w:ascii="Arial" w:hAnsi="Arial" w:cs="Arial"/>
          <w:sz w:val="22"/>
          <w:szCs w:val="22"/>
        </w:rPr>
        <w:t xml:space="preserve"> je </w:t>
      </w:r>
      <w:r w:rsidR="00EA74A0">
        <w:rPr>
          <w:rFonts w:ascii="Arial" w:hAnsi="Arial" w:cs="Arial"/>
          <w:sz w:val="22"/>
          <w:szCs w:val="22"/>
        </w:rPr>
        <w:t>d</w:t>
      </w:r>
      <w:r w:rsidRPr="00BF4142">
        <w:rPr>
          <w:rFonts w:ascii="Arial" w:hAnsi="Arial" w:cs="Arial"/>
          <w:sz w:val="22"/>
          <w:szCs w:val="22"/>
        </w:rPr>
        <w:t xml:space="preserve">opravní svaz Horního Polabí sdružující dopravce v části </w:t>
      </w:r>
      <w:r w:rsidR="00B44C01" w:rsidRPr="00BF4142">
        <w:rPr>
          <w:rFonts w:ascii="Arial" w:hAnsi="Arial" w:cs="Arial"/>
          <w:sz w:val="22"/>
          <w:szCs w:val="22"/>
        </w:rPr>
        <w:t>německé spolkové země</w:t>
      </w:r>
      <w:r w:rsidRPr="00BF4142">
        <w:rPr>
          <w:rFonts w:ascii="Arial" w:hAnsi="Arial" w:cs="Arial"/>
          <w:sz w:val="22"/>
          <w:szCs w:val="22"/>
        </w:rPr>
        <w:t xml:space="preserve"> Sasko</w:t>
      </w:r>
      <w:r w:rsidR="00B44C01" w:rsidRPr="00BF4142">
        <w:rPr>
          <w:rFonts w:ascii="Arial" w:hAnsi="Arial" w:cs="Arial"/>
          <w:sz w:val="22"/>
          <w:szCs w:val="22"/>
        </w:rPr>
        <w:t xml:space="preserve"> (s centrem ve městě Drážďany)</w:t>
      </w:r>
      <w:r w:rsidRPr="00BF4142">
        <w:rPr>
          <w:rFonts w:ascii="Arial" w:hAnsi="Arial" w:cs="Arial"/>
          <w:sz w:val="22"/>
          <w:szCs w:val="22"/>
        </w:rPr>
        <w:t>.</w:t>
      </w:r>
    </w:p>
    <w:p w14:paraId="604CAD62" w14:textId="5B4CF080" w:rsidR="003E19DC" w:rsidRDefault="003E19DC" w:rsidP="003E19DC">
      <w:pPr>
        <w:spacing w:after="120"/>
        <w:rPr>
          <w:rFonts w:ascii="Arial" w:hAnsi="Arial" w:cs="Arial"/>
          <w:sz w:val="22"/>
          <w:szCs w:val="22"/>
        </w:rPr>
      </w:pPr>
      <w:r w:rsidRPr="00BF4142">
        <w:rPr>
          <w:rFonts w:ascii="Arial" w:hAnsi="Arial" w:cs="Arial"/>
          <w:b/>
          <w:sz w:val="22"/>
          <w:szCs w:val="22"/>
        </w:rPr>
        <w:t>Tarif DÚK + VVO</w:t>
      </w:r>
      <w:r w:rsidRPr="00BF4142">
        <w:rPr>
          <w:rFonts w:ascii="Arial" w:hAnsi="Arial" w:cs="Arial"/>
          <w:sz w:val="22"/>
          <w:szCs w:val="22"/>
        </w:rPr>
        <w:t xml:space="preserve"> je tarif, který je </w:t>
      </w:r>
      <w:r w:rsidR="00B44C01" w:rsidRPr="00BF4142">
        <w:rPr>
          <w:rFonts w:ascii="Arial" w:hAnsi="Arial" w:cs="Arial"/>
          <w:sz w:val="22"/>
          <w:szCs w:val="22"/>
        </w:rPr>
        <w:t>v prodeji</w:t>
      </w:r>
      <w:r w:rsidRPr="00BF4142">
        <w:rPr>
          <w:rFonts w:ascii="Arial" w:hAnsi="Arial" w:cs="Arial"/>
          <w:sz w:val="22"/>
          <w:szCs w:val="22"/>
        </w:rPr>
        <w:t xml:space="preserve"> na linkách uvedených v příloze č. 2 SPP DÚK</w:t>
      </w:r>
      <w:r w:rsidR="0078601D" w:rsidRPr="00BF4142">
        <w:rPr>
          <w:rFonts w:ascii="Arial" w:hAnsi="Arial" w:cs="Arial"/>
          <w:sz w:val="22"/>
          <w:szCs w:val="22"/>
        </w:rPr>
        <w:t xml:space="preserve"> a nabízí se jen z vybraných zón DÚK do vybraných zón VVO, nebo naopak</w:t>
      </w:r>
      <w:r w:rsidRPr="00BF4142">
        <w:rPr>
          <w:rFonts w:ascii="Arial" w:hAnsi="Arial" w:cs="Arial"/>
          <w:sz w:val="22"/>
          <w:szCs w:val="22"/>
        </w:rPr>
        <w:t xml:space="preserve">. Tento jízdní doklad se řídí tarifem </w:t>
      </w:r>
      <w:r w:rsidR="0078601D" w:rsidRPr="00BF4142">
        <w:rPr>
          <w:rFonts w:ascii="Arial" w:hAnsi="Arial" w:cs="Arial"/>
          <w:sz w:val="22"/>
          <w:szCs w:val="22"/>
        </w:rPr>
        <w:t xml:space="preserve">a SPP </w:t>
      </w:r>
      <w:r w:rsidRPr="00BF4142">
        <w:rPr>
          <w:rFonts w:ascii="Arial" w:hAnsi="Arial" w:cs="Arial"/>
          <w:sz w:val="22"/>
          <w:szCs w:val="22"/>
        </w:rPr>
        <w:t xml:space="preserve">DÚK </w:t>
      </w:r>
      <w:r w:rsidR="0078601D" w:rsidRPr="00BF4142">
        <w:rPr>
          <w:rFonts w:ascii="Arial" w:hAnsi="Arial" w:cs="Arial"/>
          <w:sz w:val="22"/>
          <w:szCs w:val="22"/>
        </w:rPr>
        <w:t xml:space="preserve">na území Ústeckého kraje </w:t>
      </w:r>
      <w:r w:rsidRPr="00BF4142">
        <w:rPr>
          <w:rFonts w:ascii="Arial" w:hAnsi="Arial" w:cs="Arial"/>
          <w:sz w:val="22"/>
          <w:szCs w:val="22"/>
        </w:rPr>
        <w:t xml:space="preserve">nebo tarifem VVO </w:t>
      </w:r>
      <w:r w:rsidR="0078601D" w:rsidRPr="00BF4142">
        <w:rPr>
          <w:rFonts w:ascii="Arial" w:hAnsi="Arial" w:cs="Arial"/>
          <w:sz w:val="22"/>
          <w:szCs w:val="22"/>
        </w:rPr>
        <w:t>na území VVO.</w:t>
      </w:r>
      <w:r w:rsidRPr="00BF4142">
        <w:rPr>
          <w:rFonts w:ascii="Arial" w:hAnsi="Arial" w:cs="Arial"/>
          <w:sz w:val="22"/>
          <w:szCs w:val="22"/>
        </w:rPr>
        <w:t xml:space="preserve"> Na území DÚK </w:t>
      </w:r>
      <w:r w:rsidR="0078601D" w:rsidRPr="00BF4142">
        <w:rPr>
          <w:rFonts w:ascii="Arial" w:hAnsi="Arial" w:cs="Arial"/>
          <w:sz w:val="22"/>
          <w:szCs w:val="22"/>
        </w:rPr>
        <w:t>i</w:t>
      </w:r>
      <w:r w:rsidR="00344CD4">
        <w:rPr>
          <w:rFonts w:ascii="Arial" w:hAnsi="Arial" w:cs="Arial"/>
          <w:sz w:val="22"/>
          <w:szCs w:val="22"/>
        </w:rPr>
        <w:t> </w:t>
      </w:r>
      <w:r w:rsidR="0078601D" w:rsidRPr="00BF4142">
        <w:rPr>
          <w:rFonts w:ascii="Arial" w:hAnsi="Arial" w:cs="Arial"/>
          <w:sz w:val="22"/>
          <w:szCs w:val="22"/>
        </w:rPr>
        <w:t xml:space="preserve">VVO </w:t>
      </w:r>
      <w:r w:rsidRPr="00BF4142">
        <w:rPr>
          <w:rFonts w:ascii="Arial" w:hAnsi="Arial" w:cs="Arial"/>
          <w:sz w:val="22"/>
          <w:szCs w:val="22"/>
        </w:rPr>
        <w:t>s</w:t>
      </w:r>
      <w:r w:rsidR="00B44C01" w:rsidRPr="00BF4142">
        <w:rPr>
          <w:rFonts w:ascii="Arial" w:hAnsi="Arial" w:cs="Arial"/>
          <w:sz w:val="22"/>
          <w:szCs w:val="22"/>
        </w:rPr>
        <w:t>e nabízí tyto jízdní doklady</w:t>
      </w:r>
      <w:r w:rsidRPr="00BF4142">
        <w:rPr>
          <w:rFonts w:ascii="Arial" w:hAnsi="Arial" w:cs="Arial"/>
          <w:sz w:val="22"/>
          <w:szCs w:val="22"/>
        </w:rPr>
        <w:t xml:space="preserve">: </w:t>
      </w:r>
      <w:r w:rsidR="0085393A" w:rsidRPr="0085393A">
        <w:rPr>
          <w:rFonts w:ascii="Arial" w:hAnsi="Arial" w:cs="Arial"/>
          <w:sz w:val="22"/>
          <w:szCs w:val="22"/>
        </w:rPr>
        <w:t>jízdenka pro jednotlivou jízdu</w:t>
      </w:r>
      <w:r w:rsidRPr="00BF4142">
        <w:rPr>
          <w:rFonts w:ascii="Arial" w:hAnsi="Arial" w:cs="Arial"/>
          <w:sz w:val="22"/>
          <w:szCs w:val="22"/>
        </w:rPr>
        <w:t xml:space="preserve">, </w:t>
      </w:r>
      <w:r w:rsidR="0085393A">
        <w:rPr>
          <w:rFonts w:ascii="Arial" w:hAnsi="Arial" w:cs="Arial"/>
          <w:sz w:val="22"/>
          <w:szCs w:val="22"/>
        </w:rPr>
        <w:t>7</w:t>
      </w:r>
      <w:r w:rsidRPr="00BF4142">
        <w:rPr>
          <w:rFonts w:ascii="Arial" w:hAnsi="Arial" w:cs="Arial"/>
          <w:sz w:val="22"/>
          <w:szCs w:val="22"/>
        </w:rPr>
        <w:t xml:space="preserve">denní či </w:t>
      </w:r>
      <w:r w:rsidR="0085393A">
        <w:rPr>
          <w:rFonts w:ascii="Arial" w:hAnsi="Arial" w:cs="Arial"/>
          <w:sz w:val="22"/>
          <w:szCs w:val="22"/>
        </w:rPr>
        <w:t>30denní</w:t>
      </w:r>
      <w:r w:rsidRPr="00BF4142">
        <w:rPr>
          <w:rFonts w:ascii="Arial" w:hAnsi="Arial" w:cs="Arial"/>
          <w:sz w:val="22"/>
          <w:szCs w:val="22"/>
        </w:rPr>
        <w:t xml:space="preserve"> jízdní doklad. Vyjmenované jízdní doklady jsou </w:t>
      </w:r>
      <w:r w:rsidR="00EA74A0">
        <w:rPr>
          <w:rFonts w:ascii="Arial" w:hAnsi="Arial" w:cs="Arial"/>
          <w:sz w:val="22"/>
          <w:szCs w:val="22"/>
        </w:rPr>
        <w:t xml:space="preserve">pouze </w:t>
      </w:r>
      <w:r w:rsidR="00B44C01" w:rsidRPr="00BF4142">
        <w:rPr>
          <w:rFonts w:ascii="Arial" w:hAnsi="Arial" w:cs="Arial"/>
          <w:sz w:val="22"/>
          <w:szCs w:val="22"/>
        </w:rPr>
        <w:t xml:space="preserve">papírové, </w:t>
      </w:r>
      <w:r w:rsidRPr="00BF4142">
        <w:rPr>
          <w:rFonts w:ascii="Arial" w:hAnsi="Arial" w:cs="Arial"/>
          <w:sz w:val="22"/>
          <w:szCs w:val="22"/>
        </w:rPr>
        <w:t>integrované.</w:t>
      </w:r>
    </w:p>
    <w:p w14:paraId="02B6DCEC" w14:textId="278DD863" w:rsidR="00AC1D2F" w:rsidRPr="00BF4142" w:rsidRDefault="00AC1D2F" w:rsidP="00AC1D2F">
      <w:pPr>
        <w:spacing w:after="120"/>
        <w:jc w:val="both"/>
        <w:rPr>
          <w:rFonts w:ascii="Arial" w:hAnsi="Arial" w:cs="Arial"/>
          <w:sz w:val="22"/>
          <w:szCs w:val="22"/>
        </w:rPr>
      </w:pPr>
      <w:r w:rsidRPr="00BF4142">
        <w:rPr>
          <w:rFonts w:ascii="Arial" w:hAnsi="Arial" w:cs="Arial"/>
          <w:b/>
          <w:sz w:val="22"/>
          <w:szCs w:val="22"/>
        </w:rPr>
        <w:t>V</w:t>
      </w:r>
      <w:r>
        <w:rPr>
          <w:rFonts w:ascii="Arial" w:hAnsi="Arial" w:cs="Arial"/>
          <w:b/>
          <w:sz w:val="22"/>
          <w:szCs w:val="22"/>
        </w:rPr>
        <w:t>MS</w:t>
      </w:r>
      <w:r w:rsidRPr="00BF4142">
        <w:rPr>
          <w:rFonts w:ascii="Arial" w:hAnsi="Arial" w:cs="Arial"/>
          <w:sz w:val="22"/>
          <w:szCs w:val="22"/>
        </w:rPr>
        <w:t xml:space="preserve"> je </w:t>
      </w:r>
      <w:r w:rsidR="00EA74A0">
        <w:rPr>
          <w:rFonts w:ascii="Arial" w:hAnsi="Arial" w:cs="Arial"/>
          <w:sz w:val="22"/>
          <w:szCs w:val="22"/>
        </w:rPr>
        <w:t>d</w:t>
      </w:r>
      <w:r w:rsidRPr="00BF4142">
        <w:rPr>
          <w:rFonts w:ascii="Arial" w:hAnsi="Arial" w:cs="Arial"/>
          <w:sz w:val="22"/>
          <w:szCs w:val="22"/>
        </w:rPr>
        <w:t xml:space="preserve">opravní svaz </w:t>
      </w:r>
      <w:r w:rsidR="00EA74A0">
        <w:rPr>
          <w:rFonts w:ascii="Arial" w:hAnsi="Arial" w:cs="Arial"/>
          <w:sz w:val="22"/>
          <w:szCs w:val="22"/>
        </w:rPr>
        <w:t>Střední Sasko</w:t>
      </w:r>
      <w:r w:rsidRPr="00BF4142">
        <w:rPr>
          <w:rFonts w:ascii="Arial" w:hAnsi="Arial" w:cs="Arial"/>
          <w:sz w:val="22"/>
          <w:szCs w:val="22"/>
        </w:rPr>
        <w:t xml:space="preserve"> sdružující dopravce v části německé spolkové země Sasko (s centrem ve městě </w:t>
      </w:r>
      <w:r w:rsidR="00EA74A0">
        <w:rPr>
          <w:rFonts w:ascii="Arial" w:hAnsi="Arial" w:cs="Arial"/>
          <w:sz w:val="22"/>
          <w:szCs w:val="22"/>
        </w:rPr>
        <w:t>Chemnitz</w:t>
      </w:r>
      <w:r w:rsidRPr="00BF4142">
        <w:rPr>
          <w:rFonts w:ascii="Arial" w:hAnsi="Arial" w:cs="Arial"/>
          <w:sz w:val="22"/>
          <w:szCs w:val="22"/>
        </w:rPr>
        <w:t>).</w:t>
      </w:r>
    </w:p>
    <w:p w14:paraId="675CEEAE" w14:textId="523C213B" w:rsidR="00AC1D2F" w:rsidRDefault="00AC1D2F" w:rsidP="003E19DC">
      <w:pPr>
        <w:spacing w:after="120"/>
        <w:rPr>
          <w:rFonts w:ascii="Arial" w:hAnsi="Arial" w:cs="Arial"/>
          <w:sz w:val="22"/>
          <w:szCs w:val="22"/>
        </w:rPr>
      </w:pPr>
    </w:p>
    <w:p w14:paraId="0DA7EFB0" w14:textId="46B8B233" w:rsidR="00AC1D2F" w:rsidRPr="00BF4142" w:rsidRDefault="00AC1D2F" w:rsidP="003E19DC">
      <w:pPr>
        <w:spacing w:after="120"/>
        <w:rPr>
          <w:rFonts w:ascii="Arial" w:hAnsi="Arial" w:cs="Arial"/>
          <w:sz w:val="22"/>
          <w:szCs w:val="22"/>
        </w:rPr>
      </w:pPr>
      <w:r w:rsidRPr="00BF4142">
        <w:rPr>
          <w:rFonts w:ascii="Arial" w:hAnsi="Arial" w:cs="Arial"/>
          <w:b/>
          <w:sz w:val="22"/>
          <w:szCs w:val="22"/>
        </w:rPr>
        <w:t xml:space="preserve">Tarif DÚK + </w:t>
      </w:r>
      <w:r w:rsidR="00EA74A0">
        <w:rPr>
          <w:rFonts w:ascii="Arial" w:hAnsi="Arial" w:cs="Arial"/>
          <w:b/>
          <w:sz w:val="22"/>
          <w:szCs w:val="22"/>
        </w:rPr>
        <w:t>VMS</w:t>
      </w:r>
      <w:r>
        <w:rPr>
          <w:rFonts w:ascii="Arial" w:hAnsi="Arial" w:cs="Arial"/>
          <w:b/>
          <w:sz w:val="22"/>
          <w:szCs w:val="22"/>
        </w:rPr>
        <w:t xml:space="preserve"> </w:t>
      </w:r>
      <w:r w:rsidRPr="00BF4142">
        <w:rPr>
          <w:rFonts w:ascii="Arial" w:hAnsi="Arial" w:cs="Arial"/>
          <w:sz w:val="22"/>
          <w:szCs w:val="22"/>
        </w:rPr>
        <w:t xml:space="preserve">je tarif, který je v prodeji na linkách uvedených v příloze č. 2 SPP DÚK a nabízí se jen z vybraných zón DÚK do vybraných zón </w:t>
      </w:r>
      <w:r w:rsidR="00EA74A0">
        <w:rPr>
          <w:rFonts w:ascii="Arial" w:hAnsi="Arial" w:cs="Arial"/>
          <w:sz w:val="22"/>
          <w:szCs w:val="22"/>
        </w:rPr>
        <w:t>VMS</w:t>
      </w:r>
      <w:r w:rsidRPr="00BF4142">
        <w:rPr>
          <w:rFonts w:ascii="Arial" w:hAnsi="Arial" w:cs="Arial"/>
          <w:sz w:val="22"/>
          <w:szCs w:val="22"/>
        </w:rPr>
        <w:t xml:space="preserve">, nebo naopak. Tento jízdní doklad se řídí tarifem a SPP DÚK na území Ústeckého kraje nebo tarifem </w:t>
      </w:r>
      <w:r w:rsidR="00EA74A0">
        <w:rPr>
          <w:rFonts w:ascii="Arial" w:hAnsi="Arial" w:cs="Arial"/>
          <w:sz w:val="22"/>
          <w:szCs w:val="22"/>
        </w:rPr>
        <w:t>VMS</w:t>
      </w:r>
      <w:r w:rsidRPr="00BF4142">
        <w:rPr>
          <w:rFonts w:ascii="Arial" w:hAnsi="Arial" w:cs="Arial"/>
          <w:sz w:val="22"/>
          <w:szCs w:val="22"/>
        </w:rPr>
        <w:t xml:space="preserve"> na území </w:t>
      </w:r>
      <w:r w:rsidR="00EA74A0">
        <w:rPr>
          <w:rFonts w:ascii="Arial" w:hAnsi="Arial" w:cs="Arial"/>
          <w:sz w:val="22"/>
          <w:szCs w:val="22"/>
        </w:rPr>
        <w:t>VMS</w:t>
      </w:r>
      <w:r w:rsidRPr="00BF4142">
        <w:rPr>
          <w:rFonts w:ascii="Arial" w:hAnsi="Arial" w:cs="Arial"/>
          <w:sz w:val="22"/>
          <w:szCs w:val="22"/>
        </w:rPr>
        <w:t>. Na území DÚK i</w:t>
      </w:r>
      <w:r>
        <w:rPr>
          <w:rFonts w:ascii="Arial" w:hAnsi="Arial" w:cs="Arial"/>
          <w:sz w:val="22"/>
          <w:szCs w:val="22"/>
        </w:rPr>
        <w:t> </w:t>
      </w:r>
      <w:r w:rsidR="00EA74A0">
        <w:rPr>
          <w:rFonts w:ascii="Arial" w:hAnsi="Arial" w:cs="Arial"/>
          <w:sz w:val="22"/>
          <w:szCs w:val="22"/>
        </w:rPr>
        <w:t>VMS</w:t>
      </w:r>
      <w:r w:rsidRPr="00BF4142">
        <w:rPr>
          <w:rFonts w:ascii="Arial" w:hAnsi="Arial" w:cs="Arial"/>
          <w:sz w:val="22"/>
          <w:szCs w:val="22"/>
        </w:rPr>
        <w:t xml:space="preserve"> se nabízí tyto jízdní doklady: </w:t>
      </w:r>
      <w:r w:rsidR="0085393A">
        <w:rPr>
          <w:rFonts w:ascii="Arial" w:hAnsi="Arial" w:cs="Arial"/>
          <w:sz w:val="22"/>
          <w:szCs w:val="22"/>
        </w:rPr>
        <w:t>jízdenka pro jednotlivou jízdu.</w:t>
      </w:r>
      <w:r w:rsidRPr="00BF4142">
        <w:rPr>
          <w:rFonts w:ascii="Arial" w:hAnsi="Arial" w:cs="Arial"/>
          <w:sz w:val="22"/>
          <w:szCs w:val="22"/>
        </w:rPr>
        <w:t xml:space="preserve"> </w:t>
      </w:r>
      <w:r w:rsidR="0085393A">
        <w:rPr>
          <w:rFonts w:ascii="Arial" w:hAnsi="Arial" w:cs="Arial"/>
          <w:sz w:val="22"/>
          <w:szCs w:val="22"/>
        </w:rPr>
        <w:t>Jízdní</w:t>
      </w:r>
      <w:r w:rsidRPr="00BF4142">
        <w:rPr>
          <w:rFonts w:ascii="Arial" w:hAnsi="Arial" w:cs="Arial"/>
          <w:sz w:val="22"/>
          <w:szCs w:val="22"/>
        </w:rPr>
        <w:t xml:space="preserve"> doklady jsou </w:t>
      </w:r>
      <w:r w:rsidR="00EA74A0">
        <w:rPr>
          <w:rFonts w:ascii="Arial" w:hAnsi="Arial" w:cs="Arial"/>
          <w:sz w:val="22"/>
          <w:szCs w:val="22"/>
        </w:rPr>
        <w:t xml:space="preserve">pouze </w:t>
      </w:r>
      <w:r w:rsidRPr="00BF4142">
        <w:rPr>
          <w:rFonts w:ascii="Arial" w:hAnsi="Arial" w:cs="Arial"/>
          <w:sz w:val="22"/>
          <w:szCs w:val="22"/>
        </w:rPr>
        <w:t>papírové</w:t>
      </w:r>
      <w:r w:rsidR="00EA74A0">
        <w:rPr>
          <w:rFonts w:ascii="Arial" w:hAnsi="Arial" w:cs="Arial"/>
          <w:sz w:val="22"/>
          <w:szCs w:val="22"/>
        </w:rPr>
        <w:t>. Na území DÚK jsou</w:t>
      </w:r>
      <w:r w:rsidRPr="00BF4142">
        <w:rPr>
          <w:rFonts w:ascii="Arial" w:hAnsi="Arial" w:cs="Arial"/>
          <w:sz w:val="22"/>
          <w:szCs w:val="22"/>
        </w:rPr>
        <w:t xml:space="preserve"> integrované</w:t>
      </w:r>
      <w:r w:rsidR="00EA74A0">
        <w:rPr>
          <w:rFonts w:ascii="Arial" w:hAnsi="Arial" w:cs="Arial"/>
          <w:sz w:val="22"/>
          <w:szCs w:val="22"/>
        </w:rPr>
        <w:t xml:space="preserve"> a na území VMS platí pouze na lince 588.</w:t>
      </w:r>
    </w:p>
    <w:p w14:paraId="78A46E20" w14:textId="1D413A10" w:rsidR="0017002A" w:rsidRPr="00441FE7" w:rsidRDefault="0017002A" w:rsidP="0017002A">
      <w:pPr>
        <w:spacing w:after="120"/>
        <w:jc w:val="both"/>
        <w:rPr>
          <w:rFonts w:ascii="Arial" w:hAnsi="Arial" w:cs="Arial"/>
          <w:sz w:val="22"/>
          <w:szCs w:val="22"/>
        </w:rPr>
      </w:pPr>
      <w:proofErr w:type="spellStart"/>
      <w:r w:rsidRPr="00441FE7">
        <w:rPr>
          <w:rFonts w:ascii="Arial" w:hAnsi="Arial" w:cs="Arial"/>
          <w:b/>
          <w:sz w:val="22"/>
          <w:szCs w:val="22"/>
        </w:rPr>
        <w:t>DPmÚL</w:t>
      </w:r>
      <w:proofErr w:type="spellEnd"/>
      <w:r w:rsidRPr="00441FE7">
        <w:rPr>
          <w:rFonts w:ascii="Arial" w:hAnsi="Arial" w:cs="Arial"/>
          <w:sz w:val="22"/>
          <w:szCs w:val="22"/>
        </w:rPr>
        <w:t xml:space="preserve"> je Dopravní podnik města Ústí nad Labem a.s., provozovatel linek MHD</w:t>
      </w:r>
      <w:r w:rsidR="009939E3">
        <w:rPr>
          <w:rFonts w:ascii="Arial" w:hAnsi="Arial" w:cs="Arial"/>
          <w:sz w:val="22"/>
          <w:szCs w:val="22"/>
        </w:rPr>
        <w:t xml:space="preserve"> v</w:t>
      </w:r>
      <w:r w:rsidRPr="00441FE7">
        <w:rPr>
          <w:rFonts w:ascii="Arial" w:hAnsi="Arial" w:cs="Arial"/>
          <w:sz w:val="22"/>
          <w:szCs w:val="22"/>
        </w:rPr>
        <w:t xml:space="preserve"> Ústí nad Labem</w:t>
      </w:r>
      <w:r w:rsidR="009939E3">
        <w:rPr>
          <w:rFonts w:ascii="Arial" w:hAnsi="Arial" w:cs="Arial"/>
          <w:sz w:val="22"/>
          <w:szCs w:val="22"/>
        </w:rPr>
        <w:t xml:space="preserve"> a příměstských linek do Chlumce, Přestanova a Dolních Zálezel.</w:t>
      </w:r>
      <w:r w:rsidRPr="00441FE7">
        <w:rPr>
          <w:rFonts w:ascii="Arial" w:hAnsi="Arial" w:cs="Arial"/>
          <w:sz w:val="22"/>
          <w:szCs w:val="22"/>
        </w:rPr>
        <w:t xml:space="preserve"> </w:t>
      </w:r>
      <w:r w:rsidR="009939E3">
        <w:rPr>
          <w:rFonts w:ascii="Arial" w:hAnsi="Arial" w:cs="Arial"/>
          <w:sz w:val="22"/>
          <w:szCs w:val="22"/>
        </w:rPr>
        <w:t xml:space="preserve">Na linkách MHD Ústí nad Labem a na linkách do Chlumce, Přestanova a Dolních Zálezel s přepravou dle Tarifu DÚK a SPP </w:t>
      </w:r>
      <w:proofErr w:type="spellStart"/>
      <w:r w:rsidR="009939E3">
        <w:rPr>
          <w:rFonts w:ascii="Arial" w:hAnsi="Arial" w:cs="Arial"/>
          <w:sz w:val="22"/>
          <w:szCs w:val="22"/>
        </w:rPr>
        <w:t>DPmÚL</w:t>
      </w:r>
      <w:proofErr w:type="spellEnd"/>
      <w:r w:rsidR="009939E3">
        <w:rPr>
          <w:rFonts w:ascii="Arial" w:hAnsi="Arial" w:cs="Arial"/>
          <w:sz w:val="22"/>
          <w:szCs w:val="22"/>
        </w:rPr>
        <w:t xml:space="preserve"> tohoto provozovatele jsou uznávány integrované jízdní doklady vydané v souladu s tímto Tarifem DÚK a platné dle SPP DÚK.</w:t>
      </w:r>
      <w:r w:rsidRPr="00441FE7">
        <w:rPr>
          <w:rFonts w:ascii="Arial" w:hAnsi="Arial" w:cs="Arial"/>
          <w:sz w:val="22"/>
          <w:szCs w:val="22"/>
        </w:rPr>
        <w:t xml:space="preserve"> Na linkách PAD uvedených v příloze č. 2 SPP DÚK jsou uznávány též částečně integrované mobilní jízdenky </w:t>
      </w:r>
      <w:proofErr w:type="spellStart"/>
      <w:r w:rsidRPr="00441FE7">
        <w:rPr>
          <w:rFonts w:ascii="Arial" w:hAnsi="Arial" w:cs="Arial"/>
          <w:sz w:val="22"/>
          <w:szCs w:val="22"/>
        </w:rPr>
        <w:t>DPmÚL</w:t>
      </w:r>
      <w:proofErr w:type="spellEnd"/>
      <w:r w:rsidRPr="00441FE7">
        <w:rPr>
          <w:rFonts w:ascii="Arial" w:hAnsi="Arial" w:cs="Arial"/>
          <w:sz w:val="22"/>
          <w:szCs w:val="22"/>
        </w:rPr>
        <w:t>.</w:t>
      </w:r>
    </w:p>
    <w:p w14:paraId="5721C68C" w14:textId="77777777" w:rsidR="0017002A" w:rsidRPr="00441FE7" w:rsidRDefault="0017002A" w:rsidP="0017002A">
      <w:pPr>
        <w:spacing w:after="120"/>
        <w:jc w:val="both"/>
        <w:rPr>
          <w:rFonts w:ascii="Arial" w:hAnsi="Arial" w:cs="Arial"/>
          <w:sz w:val="22"/>
          <w:szCs w:val="22"/>
        </w:rPr>
      </w:pPr>
      <w:r w:rsidRPr="00441FE7">
        <w:rPr>
          <w:rFonts w:ascii="Arial" w:hAnsi="Arial" w:cs="Arial"/>
          <w:b/>
          <w:sz w:val="22"/>
          <w:szCs w:val="22"/>
        </w:rPr>
        <w:t xml:space="preserve">SPP </w:t>
      </w:r>
      <w:proofErr w:type="spellStart"/>
      <w:r w:rsidRPr="00441FE7">
        <w:rPr>
          <w:rFonts w:ascii="Arial" w:hAnsi="Arial" w:cs="Arial"/>
          <w:b/>
          <w:sz w:val="22"/>
          <w:szCs w:val="22"/>
        </w:rPr>
        <w:t>DPmÚL</w:t>
      </w:r>
      <w:proofErr w:type="spellEnd"/>
      <w:r w:rsidRPr="00441FE7">
        <w:rPr>
          <w:rFonts w:ascii="Arial" w:hAnsi="Arial" w:cs="Arial"/>
          <w:sz w:val="22"/>
          <w:szCs w:val="22"/>
        </w:rPr>
        <w:t xml:space="preserve"> jsou Smluvní přepravní podmínky </w:t>
      </w:r>
      <w:r w:rsidR="00753646">
        <w:rPr>
          <w:rFonts w:ascii="Arial" w:hAnsi="Arial" w:cs="Arial"/>
          <w:sz w:val="22"/>
          <w:szCs w:val="22"/>
        </w:rPr>
        <w:t>Dopravního podniku města Ústí nad Labem a.s. a platí na linkách městské hromadné dopravy provozované tímto dopravcem.</w:t>
      </w:r>
    </w:p>
    <w:p w14:paraId="45CACBB1" w14:textId="77777777" w:rsidR="0017002A" w:rsidRPr="00441FE7" w:rsidRDefault="0017002A" w:rsidP="0017002A">
      <w:pPr>
        <w:spacing w:after="120"/>
        <w:jc w:val="both"/>
        <w:rPr>
          <w:rFonts w:ascii="Arial" w:hAnsi="Arial" w:cs="Arial"/>
          <w:sz w:val="22"/>
          <w:szCs w:val="22"/>
        </w:rPr>
      </w:pPr>
      <w:r w:rsidRPr="00441FE7">
        <w:rPr>
          <w:rFonts w:ascii="Arial" w:hAnsi="Arial" w:cs="Arial"/>
          <w:sz w:val="22"/>
          <w:szCs w:val="22"/>
        </w:rPr>
        <w:t xml:space="preserve">Ve smyslu těchto SPP DÚK je vozidlem jakýkoliv dopravní prostředek používaný dopravci DÚK k zajištění přepravy osob, jejich zavazadel a živých zvířat na linkách uvedených v příloze č. 2 SPP DÚK, tedy i </w:t>
      </w:r>
      <w:r w:rsidRPr="00441FE7">
        <w:rPr>
          <w:rFonts w:ascii="Arial" w:hAnsi="Arial" w:cs="Arial"/>
          <w:bCs/>
          <w:sz w:val="22"/>
          <w:szCs w:val="22"/>
        </w:rPr>
        <w:t>plavidlo</w:t>
      </w:r>
      <w:r w:rsidRPr="00441FE7">
        <w:rPr>
          <w:rFonts w:ascii="Arial" w:hAnsi="Arial" w:cs="Arial"/>
          <w:sz w:val="22"/>
          <w:szCs w:val="22"/>
        </w:rPr>
        <w:t xml:space="preserve"> na lodní lince uvedené v příloze č. 2 SPP DÚK.</w:t>
      </w:r>
    </w:p>
    <w:p w14:paraId="0FF50F2F" w14:textId="77777777" w:rsidR="0017002A" w:rsidRPr="00441FE7" w:rsidRDefault="0017002A" w:rsidP="0017002A">
      <w:pPr>
        <w:keepNext/>
        <w:numPr>
          <w:ilvl w:val="0"/>
          <w:numId w:val="1"/>
        </w:numPr>
        <w:tabs>
          <w:tab w:val="left" w:pos="567"/>
        </w:tabs>
        <w:spacing w:before="240" w:after="120"/>
        <w:ind w:left="357" w:hanging="357"/>
        <w:outlineLvl w:val="0"/>
        <w:rPr>
          <w:rFonts w:ascii="Arial" w:hAnsi="Arial" w:cs="Arial"/>
          <w:b/>
          <w:bCs/>
          <w:kern w:val="32"/>
          <w:sz w:val="22"/>
          <w:szCs w:val="22"/>
        </w:rPr>
      </w:pPr>
      <w:r w:rsidRPr="00441FE7">
        <w:rPr>
          <w:rFonts w:ascii="Arial" w:hAnsi="Arial" w:cs="Arial"/>
          <w:b/>
          <w:bCs/>
          <w:kern w:val="32"/>
          <w:sz w:val="22"/>
          <w:szCs w:val="22"/>
          <w:lang w:eastAsia="de-DE"/>
        </w:rPr>
        <w:t>Vznik a plnění přepravní s</w:t>
      </w:r>
      <w:r w:rsidRPr="00441FE7">
        <w:rPr>
          <w:rFonts w:ascii="Arial" w:hAnsi="Arial" w:cs="Arial"/>
          <w:b/>
          <w:bCs/>
          <w:kern w:val="32"/>
          <w:sz w:val="22"/>
          <w:szCs w:val="22"/>
        </w:rPr>
        <w:t xml:space="preserve">mlouvy </w:t>
      </w:r>
    </w:p>
    <w:p w14:paraId="4754354C" w14:textId="5383473E" w:rsidR="0017002A" w:rsidRPr="00441FE7" w:rsidRDefault="0017002A" w:rsidP="0017002A">
      <w:pPr>
        <w:widowControl/>
        <w:numPr>
          <w:ilvl w:val="1"/>
          <w:numId w:val="1"/>
        </w:numPr>
        <w:spacing w:after="120"/>
        <w:ind w:left="709" w:hanging="709"/>
        <w:jc w:val="both"/>
        <w:rPr>
          <w:rFonts w:ascii="Arial" w:hAnsi="Arial" w:cs="Arial"/>
          <w:sz w:val="22"/>
          <w:szCs w:val="22"/>
        </w:rPr>
      </w:pPr>
      <w:r w:rsidRPr="00441FE7">
        <w:rPr>
          <w:rFonts w:ascii="Arial" w:hAnsi="Arial" w:cs="Arial"/>
          <w:sz w:val="22"/>
          <w:szCs w:val="22"/>
        </w:rPr>
        <w:t>Uzavřením přepravní smlouvy o přepravě osob vzniká mezi Dopravci zúčastněnými na přepravě a cestujícím závazkový právní vztah, jehož obsahem je závazek každého na přepravě zúčastněného Dopravce v části přepravy, kterou v rámci uzavřené přepravní smlouvy realizuje, cestujícího přepravit řádně a včas spoji uvedenými v platných jízdních řádech za podmínek stanovených Přepravním řádem, SPP DÚK, Tarifem DÚK a závazek cestujícího zaplatit cenu za přepravu podle Tarifu DÚK a dodržovat podmínky Přepravn</w:t>
      </w:r>
      <w:r w:rsidR="002A06FB" w:rsidRPr="00441FE7">
        <w:rPr>
          <w:rFonts w:ascii="Arial" w:hAnsi="Arial" w:cs="Arial"/>
          <w:sz w:val="22"/>
          <w:szCs w:val="22"/>
        </w:rPr>
        <w:t>ího řádu, SPP DÚK, Tarifu DÚK. P</w:t>
      </w:r>
      <w:r w:rsidRPr="00441FE7">
        <w:rPr>
          <w:rFonts w:ascii="Arial" w:hAnsi="Arial" w:cs="Arial"/>
          <w:sz w:val="22"/>
          <w:szCs w:val="22"/>
        </w:rPr>
        <w:t xml:space="preserve">ři přepravě vlakem ČD </w:t>
      </w:r>
      <w:r w:rsidR="003156C1" w:rsidRPr="00441FE7">
        <w:rPr>
          <w:rFonts w:ascii="Arial" w:hAnsi="Arial" w:cs="Arial"/>
          <w:sz w:val="22"/>
          <w:szCs w:val="22"/>
        </w:rPr>
        <w:t>r</w:t>
      </w:r>
      <w:r w:rsidR="00F17FFA" w:rsidRPr="00441FE7">
        <w:rPr>
          <w:rFonts w:ascii="Arial" w:hAnsi="Arial" w:cs="Arial"/>
          <w:sz w:val="22"/>
          <w:szCs w:val="22"/>
        </w:rPr>
        <w:t>ov</w:t>
      </w:r>
      <w:r w:rsidR="00AA4452" w:rsidRPr="00441FE7">
        <w:rPr>
          <w:rFonts w:ascii="Arial" w:hAnsi="Arial" w:cs="Arial"/>
          <w:sz w:val="22"/>
          <w:szCs w:val="22"/>
        </w:rPr>
        <w:t>něž platí závazek cestujícího a </w:t>
      </w:r>
      <w:r w:rsidR="00B31956">
        <w:rPr>
          <w:rFonts w:ascii="Arial" w:hAnsi="Arial" w:cs="Arial"/>
          <w:sz w:val="22"/>
          <w:szCs w:val="22"/>
        </w:rPr>
        <w:t>SPP</w:t>
      </w:r>
      <w:r w:rsidR="002A06FB" w:rsidRPr="00441FE7">
        <w:rPr>
          <w:rFonts w:ascii="Arial" w:hAnsi="Arial" w:cs="Arial"/>
          <w:sz w:val="22"/>
          <w:szCs w:val="22"/>
        </w:rPr>
        <w:t xml:space="preserve"> a </w:t>
      </w:r>
      <w:r w:rsidRPr="00441FE7">
        <w:rPr>
          <w:rFonts w:ascii="Arial" w:hAnsi="Arial" w:cs="Arial"/>
          <w:sz w:val="22"/>
          <w:szCs w:val="22"/>
        </w:rPr>
        <w:t>tarif</w:t>
      </w:r>
      <w:r w:rsidR="002A06FB" w:rsidRPr="00441FE7">
        <w:rPr>
          <w:rFonts w:ascii="Arial" w:hAnsi="Arial" w:cs="Arial"/>
          <w:sz w:val="22"/>
          <w:szCs w:val="22"/>
        </w:rPr>
        <w:t xml:space="preserve"> ČD, při přepravě vlakem GW </w:t>
      </w:r>
      <w:proofErr w:type="spellStart"/>
      <w:r w:rsidR="002A06FB" w:rsidRPr="00441FE7">
        <w:rPr>
          <w:rFonts w:ascii="Arial" w:hAnsi="Arial" w:cs="Arial"/>
          <w:sz w:val="22"/>
          <w:szCs w:val="22"/>
        </w:rPr>
        <w:t>Train</w:t>
      </w:r>
      <w:proofErr w:type="spellEnd"/>
      <w:r w:rsidR="002A06FB" w:rsidRPr="00441FE7">
        <w:rPr>
          <w:rFonts w:ascii="Arial" w:hAnsi="Arial" w:cs="Arial"/>
          <w:sz w:val="22"/>
          <w:szCs w:val="22"/>
        </w:rPr>
        <w:t xml:space="preserve"> </w:t>
      </w:r>
      <w:r w:rsidR="00F17FFA" w:rsidRPr="00441FE7">
        <w:rPr>
          <w:rFonts w:ascii="Arial" w:hAnsi="Arial" w:cs="Arial"/>
          <w:sz w:val="22"/>
          <w:szCs w:val="22"/>
        </w:rPr>
        <w:t xml:space="preserve">rovněž platí závazek cestujícího a </w:t>
      </w:r>
      <w:r w:rsidR="00B31956">
        <w:rPr>
          <w:rFonts w:ascii="Arial" w:hAnsi="Arial" w:cs="Arial"/>
          <w:sz w:val="22"/>
          <w:szCs w:val="22"/>
        </w:rPr>
        <w:t>SPP</w:t>
      </w:r>
      <w:r w:rsidR="00F17FFA" w:rsidRPr="00441FE7">
        <w:rPr>
          <w:rFonts w:ascii="Arial" w:hAnsi="Arial" w:cs="Arial"/>
          <w:sz w:val="22"/>
          <w:szCs w:val="22"/>
        </w:rPr>
        <w:t xml:space="preserve"> a tarif</w:t>
      </w:r>
      <w:r w:rsidR="002A06FB" w:rsidRPr="00441FE7">
        <w:rPr>
          <w:rFonts w:ascii="Arial" w:hAnsi="Arial" w:cs="Arial"/>
          <w:sz w:val="22"/>
          <w:szCs w:val="22"/>
        </w:rPr>
        <w:t xml:space="preserve"> GW </w:t>
      </w:r>
      <w:proofErr w:type="spellStart"/>
      <w:r w:rsidR="002A06FB" w:rsidRPr="00441FE7">
        <w:rPr>
          <w:rFonts w:ascii="Arial" w:hAnsi="Arial" w:cs="Arial"/>
          <w:sz w:val="22"/>
          <w:szCs w:val="22"/>
        </w:rPr>
        <w:t>Train</w:t>
      </w:r>
      <w:proofErr w:type="spellEnd"/>
      <w:r w:rsidR="002A06FB" w:rsidRPr="00441FE7">
        <w:rPr>
          <w:rFonts w:ascii="Arial" w:hAnsi="Arial" w:cs="Arial"/>
          <w:sz w:val="22"/>
          <w:szCs w:val="22"/>
        </w:rPr>
        <w:t xml:space="preserve">, </w:t>
      </w:r>
      <w:r w:rsidR="001A0B41" w:rsidRPr="00441FE7">
        <w:rPr>
          <w:rFonts w:ascii="Arial" w:hAnsi="Arial" w:cs="Arial"/>
          <w:sz w:val="22"/>
          <w:szCs w:val="22"/>
        </w:rPr>
        <w:t xml:space="preserve">při přepravě vlakem </w:t>
      </w:r>
      <w:r w:rsidR="001A0B41">
        <w:rPr>
          <w:rFonts w:ascii="Arial" w:hAnsi="Arial" w:cs="Arial"/>
        </w:rPr>
        <w:t>ARRIVA vlaky</w:t>
      </w:r>
      <w:r w:rsidR="001A0B41" w:rsidRPr="00441FE7">
        <w:rPr>
          <w:rFonts w:ascii="Arial" w:hAnsi="Arial" w:cs="Arial"/>
          <w:sz w:val="22"/>
          <w:szCs w:val="22"/>
        </w:rPr>
        <w:t xml:space="preserve"> rovněž platí závazek cestujícího a </w:t>
      </w:r>
      <w:r w:rsidR="001A0B41">
        <w:rPr>
          <w:rFonts w:ascii="Arial" w:hAnsi="Arial" w:cs="Arial"/>
          <w:sz w:val="22"/>
          <w:szCs w:val="22"/>
        </w:rPr>
        <w:t>SPP</w:t>
      </w:r>
      <w:r w:rsidR="001A0B41" w:rsidRPr="00441FE7">
        <w:rPr>
          <w:rFonts w:ascii="Arial" w:hAnsi="Arial" w:cs="Arial"/>
          <w:sz w:val="22"/>
          <w:szCs w:val="22"/>
        </w:rPr>
        <w:t xml:space="preserve"> a tarif</w:t>
      </w:r>
      <w:r w:rsidR="00AF5E25">
        <w:rPr>
          <w:rFonts w:ascii="Arial" w:hAnsi="Arial" w:cs="Arial"/>
          <w:sz w:val="22"/>
          <w:szCs w:val="22"/>
        </w:rPr>
        <w:t xml:space="preserve"> </w:t>
      </w:r>
      <w:r w:rsidR="00AF5E25">
        <w:rPr>
          <w:rFonts w:ascii="Arial" w:hAnsi="Arial" w:cs="Arial"/>
        </w:rPr>
        <w:t>ARRIVA vlaky,</w:t>
      </w:r>
      <w:r w:rsidR="001A0B41" w:rsidRPr="00441FE7">
        <w:rPr>
          <w:rFonts w:ascii="Arial" w:hAnsi="Arial" w:cs="Arial"/>
          <w:sz w:val="22"/>
          <w:szCs w:val="22"/>
        </w:rPr>
        <w:t xml:space="preserve"> </w:t>
      </w:r>
      <w:r w:rsidR="002A06FB" w:rsidRPr="00441FE7">
        <w:rPr>
          <w:rFonts w:ascii="Arial" w:hAnsi="Arial" w:cs="Arial"/>
          <w:sz w:val="22"/>
          <w:szCs w:val="22"/>
        </w:rPr>
        <w:t xml:space="preserve">při přepravě </w:t>
      </w:r>
      <w:r w:rsidR="00F17FFA" w:rsidRPr="00441FE7">
        <w:rPr>
          <w:rFonts w:ascii="Arial" w:hAnsi="Arial" w:cs="Arial"/>
          <w:sz w:val="22"/>
          <w:szCs w:val="22"/>
        </w:rPr>
        <w:t>linkami</w:t>
      </w:r>
      <w:r w:rsidR="002A06FB" w:rsidRPr="00441FE7">
        <w:rPr>
          <w:rFonts w:ascii="Arial" w:hAnsi="Arial" w:cs="Arial"/>
          <w:sz w:val="22"/>
          <w:szCs w:val="22"/>
        </w:rPr>
        <w:t xml:space="preserve"> </w:t>
      </w:r>
      <w:r w:rsidR="002A06FB" w:rsidRPr="00BF4142">
        <w:rPr>
          <w:rFonts w:ascii="Arial" w:hAnsi="Arial" w:cs="Arial"/>
          <w:sz w:val="22"/>
          <w:szCs w:val="22"/>
        </w:rPr>
        <w:t xml:space="preserve">zařazenými do PID </w:t>
      </w:r>
      <w:r w:rsidR="00F17FFA" w:rsidRPr="00BF4142">
        <w:rPr>
          <w:rFonts w:ascii="Arial" w:hAnsi="Arial" w:cs="Arial"/>
          <w:sz w:val="22"/>
          <w:szCs w:val="22"/>
        </w:rPr>
        <w:t xml:space="preserve">rovněž platí závazek cestujícího a </w:t>
      </w:r>
      <w:r w:rsidR="00B31956">
        <w:rPr>
          <w:rFonts w:ascii="Arial" w:hAnsi="Arial" w:cs="Arial"/>
          <w:sz w:val="22"/>
          <w:szCs w:val="22"/>
        </w:rPr>
        <w:t>SPP</w:t>
      </w:r>
      <w:r w:rsidR="00F17FFA" w:rsidRPr="00BF4142">
        <w:rPr>
          <w:rFonts w:ascii="Arial" w:hAnsi="Arial" w:cs="Arial"/>
          <w:sz w:val="22"/>
          <w:szCs w:val="22"/>
        </w:rPr>
        <w:t xml:space="preserve"> </w:t>
      </w:r>
      <w:r w:rsidR="002A06FB" w:rsidRPr="00BF4142">
        <w:rPr>
          <w:rFonts w:ascii="Arial" w:hAnsi="Arial" w:cs="Arial"/>
          <w:sz w:val="22"/>
          <w:szCs w:val="22"/>
        </w:rPr>
        <w:t>PID,</w:t>
      </w:r>
      <w:r w:rsidR="00505E6E">
        <w:rPr>
          <w:rFonts w:ascii="Arial" w:hAnsi="Arial" w:cs="Arial"/>
          <w:sz w:val="22"/>
          <w:szCs w:val="22"/>
        </w:rPr>
        <w:t xml:space="preserve"> při přepravě na linkách provozovaných </w:t>
      </w:r>
      <w:proofErr w:type="spellStart"/>
      <w:r w:rsidR="00505E6E">
        <w:rPr>
          <w:rFonts w:ascii="Arial" w:hAnsi="Arial" w:cs="Arial"/>
          <w:sz w:val="22"/>
          <w:szCs w:val="22"/>
        </w:rPr>
        <w:t>DPmÚL</w:t>
      </w:r>
      <w:proofErr w:type="spellEnd"/>
      <w:r w:rsidR="00505E6E">
        <w:rPr>
          <w:rFonts w:ascii="Arial" w:hAnsi="Arial" w:cs="Arial"/>
          <w:sz w:val="22"/>
          <w:szCs w:val="22"/>
        </w:rPr>
        <w:t xml:space="preserve"> rovněž platí závazek cestujícího a </w:t>
      </w:r>
      <w:r w:rsidR="005E1AAF">
        <w:rPr>
          <w:rFonts w:ascii="Arial" w:hAnsi="Arial" w:cs="Arial"/>
          <w:sz w:val="22"/>
          <w:szCs w:val="22"/>
        </w:rPr>
        <w:t xml:space="preserve">SPP </w:t>
      </w:r>
      <w:proofErr w:type="spellStart"/>
      <w:r w:rsidR="00505E6E">
        <w:rPr>
          <w:rFonts w:ascii="Arial" w:hAnsi="Arial" w:cs="Arial"/>
          <w:sz w:val="22"/>
          <w:szCs w:val="22"/>
        </w:rPr>
        <w:t>DPm</w:t>
      </w:r>
      <w:r w:rsidR="00753646">
        <w:rPr>
          <w:rFonts w:ascii="Arial" w:hAnsi="Arial" w:cs="Arial"/>
          <w:sz w:val="22"/>
          <w:szCs w:val="22"/>
        </w:rPr>
        <w:t>ÚL</w:t>
      </w:r>
      <w:proofErr w:type="spellEnd"/>
      <w:r w:rsidR="00753646">
        <w:rPr>
          <w:rFonts w:ascii="Arial" w:hAnsi="Arial" w:cs="Arial"/>
          <w:sz w:val="22"/>
          <w:szCs w:val="22"/>
        </w:rPr>
        <w:t xml:space="preserve">, </w:t>
      </w:r>
      <w:r w:rsidR="00EC0085" w:rsidRPr="00BF4142">
        <w:rPr>
          <w:rFonts w:ascii="Arial" w:hAnsi="Arial" w:cs="Arial"/>
          <w:sz w:val="22"/>
          <w:szCs w:val="22"/>
        </w:rPr>
        <w:t xml:space="preserve">při přepravě s dopravci zařazenými </w:t>
      </w:r>
      <w:r w:rsidR="004D75E2" w:rsidRPr="00BF4142">
        <w:rPr>
          <w:rFonts w:ascii="Arial" w:hAnsi="Arial" w:cs="Arial"/>
          <w:sz w:val="22"/>
          <w:szCs w:val="22"/>
        </w:rPr>
        <w:t>do</w:t>
      </w:r>
      <w:r w:rsidR="00EC0085" w:rsidRPr="00BF4142">
        <w:rPr>
          <w:rFonts w:ascii="Arial" w:hAnsi="Arial" w:cs="Arial"/>
          <w:sz w:val="22"/>
          <w:szCs w:val="22"/>
        </w:rPr>
        <w:t xml:space="preserve"> VVO provozující</w:t>
      </w:r>
      <w:r w:rsidR="004D75E2" w:rsidRPr="00BF4142">
        <w:rPr>
          <w:rFonts w:ascii="Arial" w:hAnsi="Arial" w:cs="Arial"/>
          <w:sz w:val="22"/>
          <w:szCs w:val="22"/>
        </w:rPr>
        <w:t>mi</w:t>
      </w:r>
      <w:r w:rsidR="00EC0085" w:rsidRPr="00BF4142">
        <w:rPr>
          <w:rFonts w:ascii="Arial" w:hAnsi="Arial" w:cs="Arial"/>
          <w:sz w:val="22"/>
          <w:szCs w:val="22"/>
        </w:rPr>
        <w:t xml:space="preserve"> integrované linky i na území DÚK platí závazek cestujícího a </w:t>
      </w:r>
      <w:r w:rsidR="00B31956">
        <w:rPr>
          <w:rFonts w:ascii="Arial" w:hAnsi="Arial" w:cs="Arial"/>
          <w:sz w:val="22"/>
          <w:szCs w:val="22"/>
        </w:rPr>
        <w:t>SPP</w:t>
      </w:r>
      <w:r w:rsidR="00EC0085" w:rsidRPr="00BF4142">
        <w:rPr>
          <w:rFonts w:ascii="Arial" w:hAnsi="Arial" w:cs="Arial"/>
          <w:sz w:val="22"/>
          <w:szCs w:val="22"/>
        </w:rPr>
        <w:t xml:space="preserve"> </w:t>
      </w:r>
      <w:r w:rsidR="004D75E2" w:rsidRPr="00BF4142">
        <w:rPr>
          <w:rFonts w:ascii="Arial" w:hAnsi="Arial" w:cs="Arial"/>
          <w:sz w:val="22"/>
          <w:szCs w:val="22"/>
        </w:rPr>
        <w:t>DÚK jen na území Ústeckého kraje</w:t>
      </w:r>
      <w:r w:rsidR="00EC0085" w:rsidRPr="00BF4142">
        <w:rPr>
          <w:rFonts w:ascii="Arial" w:hAnsi="Arial" w:cs="Arial"/>
          <w:sz w:val="22"/>
          <w:szCs w:val="22"/>
        </w:rPr>
        <w:t xml:space="preserve">, </w:t>
      </w:r>
      <w:r w:rsidRPr="00441FE7">
        <w:rPr>
          <w:rFonts w:ascii="Arial" w:hAnsi="Arial" w:cs="Arial"/>
          <w:sz w:val="22"/>
          <w:szCs w:val="22"/>
        </w:rPr>
        <w:t xml:space="preserve">při přepravě vozidlem městské hromadné dopravy </w:t>
      </w:r>
      <w:r w:rsidR="003156C1" w:rsidRPr="00441FE7">
        <w:rPr>
          <w:rFonts w:ascii="Arial" w:hAnsi="Arial" w:cs="Arial"/>
          <w:sz w:val="22"/>
          <w:szCs w:val="22"/>
        </w:rPr>
        <w:t xml:space="preserve">je povinen </w:t>
      </w:r>
      <w:r w:rsidRPr="00441FE7">
        <w:rPr>
          <w:rFonts w:ascii="Arial" w:hAnsi="Arial" w:cs="Arial"/>
          <w:sz w:val="22"/>
          <w:szCs w:val="22"/>
        </w:rPr>
        <w:t xml:space="preserve">dodržovat rovněž </w:t>
      </w:r>
      <w:r w:rsidR="00B31956">
        <w:rPr>
          <w:rFonts w:ascii="Arial" w:hAnsi="Arial" w:cs="Arial"/>
          <w:sz w:val="22"/>
          <w:szCs w:val="22"/>
        </w:rPr>
        <w:t>SPP</w:t>
      </w:r>
      <w:r w:rsidRPr="00441FE7">
        <w:rPr>
          <w:rFonts w:ascii="Arial" w:hAnsi="Arial" w:cs="Arial"/>
          <w:sz w:val="22"/>
          <w:szCs w:val="22"/>
        </w:rPr>
        <w:t xml:space="preserve"> a tarif vyhlášené dopravcem MHD. </w:t>
      </w:r>
    </w:p>
    <w:p w14:paraId="048D796F" w14:textId="10FF707C" w:rsidR="0017002A" w:rsidRPr="00441FE7" w:rsidRDefault="0017002A" w:rsidP="0017002A">
      <w:pPr>
        <w:widowControl/>
        <w:numPr>
          <w:ilvl w:val="1"/>
          <w:numId w:val="1"/>
        </w:numPr>
        <w:spacing w:after="120"/>
        <w:ind w:left="709" w:hanging="709"/>
        <w:jc w:val="both"/>
        <w:rPr>
          <w:rFonts w:ascii="Arial" w:hAnsi="Arial" w:cs="Arial"/>
          <w:sz w:val="22"/>
          <w:szCs w:val="22"/>
        </w:rPr>
      </w:pPr>
      <w:r w:rsidRPr="00441FE7">
        <w:rPr>
          <w:rFonts w:ascii="Arial" w:hAnsi="Arial" w:cs="Arial"/>
          <w:sz w:val="22"/>
          <w:szCs w:val="22"/>
        </w:rPr>
        <w:t xml:space="preserve">Každý Dopravce zúčastněný na přepravě odpovídá za přepravu po té části přepravní cesty, kterou zajišťuje. Jakoukoliv škodní událost vzniklou při přepravě je cestující povinen neprodleně nahlásit pověřené osobě Dopravce viz odst. </w:t>
      </w:r>
      <w:r w:rsidRPr="00441FE7">
        <w:fldChar w:fldCharType="begin"/>
      </w:r>
      <w:r w:rsidRPr="00441FE7">
        <w:instrText xml:space="preserve"> REF _Ref403397208 \r \h  \* MERGEFORMAT </w:instrText>
      </w:r>
      <w:r w:rsidRPr="00441FE7">
        <w:fldChar w:fldCharType="separate"/>
      </w:r>
      <w:r w:rsidR="003F02F1" w:rsidRPr="003F02F1">
        <w:rPr>
          <w:rFonts w:ascii="Arial" w:hAnsi="Arial" w:cs="Arial"/>
          <w:sz w:val="22"/>
          <w:szCs w:val="22"/>
        </w:rPr>
        <w:t>3.4</w:t>
      </w:r>
      <w:r w:rsidRPr="00441FE7">
        <w:fldChar w:fldCharType="end"/>
      </w:r>
      <w:r w:rsidRPr="00441FE7">
        <w:rPr>
          <w:rFonts w:ascii="Arial" w:hAnsi="Arial" w:cs="Arial"/>
          <w:sz w:val="22"/>
          <w:szCs w:val="22"/>
        </w:rPr>
        <w:t>.</w:t>
      </w:r>
    </w:p>
    <w:p w14:paraId="42783C1D" w14:textId="77777777" w:rsidR="0017002A" w:rsidRPr="00441FE7" w:rsidRDefault="0017002A" w:rsidP="0017002A">
      <w:pPr>
        <w:widowControl/>
        <w:numPr>
          <w:ilvl w:val="1"/>
          <w:numId w:val="1"/>
        </w:numPr>
        <w:spacing w:after="120"/>
        <w:ind w:left="709" w:hanging="709"/>
        <w:jc w:val="both"/>
        <w:rPr>
          <w:rFonts w:ascii="Arial" w:hAnsi="Arial" w:cs="Arial"/>
          <w:sz w:val="22"/>
          <w:szCs w:val="22"/>
        </w:rPr>
      </w:pPr>
      <w:r w:rsidRPr="00441FE7">
        <w:rPr>
          <w:rFonts w:ascii="Arial" w:hAnsi="Arial" w:cs="Arial"/>
          <w:sz w:val="22"/>
          <w:szCs w:val="22"/>
        </w:rPr>
        <w:t>Přepravní smlouva je uzavřena a dochází k jejímu plnění, jestliže cestující využije svého práva k přepravě z jízdního dokladu tím, že nastoupí do vozidla nebo vstoupí do prostoru Dopravce označeného jako veřejnosti přístupný pouze s platným jízdním dokladem. Přepravní smlouva je též uzavřena, umožní-li Dopravce, aby c</w:t>
      </w:r>
      <w:r w:rsidR="00E01E6D" w:rsidRPr="00441FE7">
        <w:rPr>
          <w:rFonts w:ascii="Arial" w:hAnsi="Arial" w:cs="Arial"/>
          <w:sz w:val="22"/>
          <w:szCs w:val="22"/>
        </w:rPr>
        <w:t>estující nastoupil do vozidla a </w:t>
      </w:r>
      <w:r w:rsidRPr="00441FE7">
        <w:rPr>
          <w:rFonts w:ascii="Arial" w:hAnsi="Arial" w:cs="Arial"/>
          <w:sz w:val="22"/>
          <w:szCs w:val="22"/>
        </w:rPr>
        <w:t>jízdné zaplatil bezodkladně po nástupu do vozidla.</w:t>
      </w:r>
    </w:p>
    <w:p w14:paraId="19A7057F" w14:textId="73F2DDC9" w:rsidR="0017002A" w:rsidRPr="00441FE7" w:rsidRDefault="0017002A" w:rsidP="0017002A">
      <w:pPr>
        <w:widowControl/>
        <w:numPr>
          <w:ilvl w:val="1"/>
          <w:numId w:val="1"/>
        </w:numPr>
        <w:spacing w:after="120"/>
        <w:ind w:left="709" w:hanging="709"/>
        <w:jc w:val="both"/>
        <w:rPr>
          <w:rFonts w:ascii="Arial" w:hAnsi="Arial" w:cs="Arial"/>
          <w:sz w:val="22"/>
          <w:szCs w:val="22"/>
        </w:rPr>
      </w:pPr>
      <w:bookmarkStart w:id="5" w:name="_Ref403397208"/>
      <w:r w:rsidRPr="00441FE7">
        <w:rPr>
          <w:rFonts w:ascii="Arial" w:hAnsi="Arial" w:cs="Arial"/>
          <w:sz w:val="22"/>
          <w:szCs w:val="22"/>
        </w:rPr>
        <w:lastRenderedPageBreak/>
        <w:t>Přepravní smlouva je splněna řádným provedením přepravy ve smluveném rozsahu podle uzavřené přepravní smlouvy. Za splnění přepravní smlouvy se považuje provedení přepravy v jiném než sjednaném rozsahu, došlo-li k oprávněnému vyloučení cestujícího z přepravy pověřenou osobou</w:t>
      </w:r>
      <w:bookmarkEnd w:id="5"/>
      <w:r w:rsidR="009631DA">
        <w:rPr>
          <w:rFonts w:ascii="Arial" w:hAnsi="Arial" w:cs="Arial"/>
          <w:sz w:val="22"/>
          <w:szCs w:val="22"/>
        </w:rPr>
        <w:t>.</w:t>
      </w:r>
    </w:p>
    <w:p w14:paraId="378A8E43" w14:textId="77777777" w:rsidR="0017002A" w:rsidRPr="00441FE7" w:rsidRDefault="0017002A" w:rsidP="0017002A">
      <w:pPr>
        <w:widowControl/>
        <w:numPr>
          <w:ilvl w:val="1"/>
          <w:numId w:val="1"/>
        </w:numPr>
        <w:spacing w:after="120"/>
        <w:ind w:left="709" w:hanging="709"/>
        <w:jc w:val="both"/>
        <w:rPr>
          <w:rFonts w:ascii="Arial" w:hAnsi="Arial" w:cs="Arial"/>
          <w:sz w:val="22"/>
          <w:szCs w:val="22"/>
        </w:rPr>
      </w:pPr>
      <w:r w:rsidRPr="00441FE7">
        <w:rPr>
          <w:rFonts w:ascii="Arial" w:hAnsi="Arial" w:cs="Arial"/>
          <w:sz w:val="22"/>
          <w:szCs w:val="22"/>
        </w:rPr>
        <w:t>Cestující je sám zodpovědný za to, že nastoupí do správného vozidla v nástupní stanici, přestoupí v přestupní stanici a z vozidla v cílové stanici vystoupí včas, na stanovených místech a na správné straně a zakoupí si správný jízdní doklad pro danou cestu v souladu s Tarifem DÚK a SPP DÚK.</w:t>
      </w:r>
    </w:p>
    <w:p w14:paraId="598071DC" w14:textId="7AACFEEC" w:rsidR="0017002A" w:rsidRPr="00441FE7" w:rsidRDefault="0017002A" w:rsidP="0017002A">
      <w:pPr>
        <w:widowControl/>
        <w:numPr>
          <w:ilvl w:val="1"/>
          <w:numId w:val="1"/>
        </w:numPr>
        <w:spacing w:after="120"/>
        <w:ind w:left="709" w:hanging="709"/>
        <w:jc w:val="both"/>
        <w:rPr>
          <w:rFonts w:ascii="Arial" w:hAnsi="Arial" w:cs="Arial"/>
          <w:sz w:val="22"/>
          <w:szCs w:val="22"/>
        </w:rPr>
      </w:pPr>
      <w:r w:rsidRPr="00441FE7">
        <w:rPr>
          <w:rFonts w:ascii="Arial" w:hAnsi="Arial" w:cs="Arial"/>
          <w:sz w:val="22"/>
          <w:szCs w:val="22"/>
        </w:rPr>
        <w:t>V případě, že zbývající čas platnosti jízdního dokladu cestujícímu neumožňuje dle jízdního řádu dojet do další stanice, cestující nebude připuštěn k další přepravě</w:t>
      </w:r>
      <w:r w:rsidR="005E3CC1">
        <w:rPr>
          <w:rFonts w:ascii="Arial" w:hAnsi="Arial" w:cs="Arial"/>
          <w:sz w:val="22"/>
          <w:szCs w:val="22"/>
        </w:rPr>
        <w:t xml:space="preserve"> (Tento bod se nevztahuje na mimořádné události způsobené na straně dopravců).</w:t>
      </w:r>
    </w:p>
    <w:p w14:paraId="2F9CF6BD" w14:textId="32B561A7" w:rsidR="0017002A" w:rsidRPr="00441FE7" w:rsidRDefault="0017002A" w:rsidP="0017002A">
      <w:pPr>
        <w:widowControl/>
        <w:numPr>
          <w:ilvl w:val="1"/>
          <w:numId w:val="1"/>
        </w:numPr>
        <w:spacing w:after="120"/>
        <w:ind w:left="709" w:hanging="709"/>
        <w:jc w:val="both"/>
        <w:rPr>
          <w:rFonts w:ascii="Arial" w:hAnsi="Arial" w:cs="Arial"/>
          <w:sz w:val="22"/>
          <w:szCs w:val="22"/>
        </w:rPr>
      </w:pPr>
      <w:r w:rsidRPr="00441FE7">
        <w:rPr>
          <w:rFonts w:ascii="Arial" w:hAnsi="Arial" w:cs="Arial"/>
          <w:sz w:val="22"/>
          <w:szCs w:val="22"/>
        </w:rPr>
        <w:t>Dopravce je povinen vydávat písemné potvrzení o omezení nebo zastavení dopravy, vynechání nebo doby zpoždění</w:t>
      </w:r>
      <w:r w:rsidR="00C629C4">
        <w:rPr>
          <w:rFonts w:ascii="Arial" w:hAnsi="Arial" w:cs="Arial"/>
          <w:sz w:val="22"/>
          <w:szCs w:val="22"/>
        </w:rPr>
        <w:t xml:space="preserve"> svého</w:t>
      </w:r>
      <w:r w:rsidRPr="00441FE7">
        <w:rPr>
          <w:rFonts w:ascii="Arial" w:hAnsi="Arial" w:cs="Arial"/>
          <w:sz w:val="22"/>
          <w:szCs w:val="22"/>
        </w:rPr>
        <w:t xml:space="preserve"> spoje, jestliže o to cestující požádá. Místa vydávání potvrzení jsou informační kanceláře příslušných dopravců nebo otevřené pokladny železničních stanic. Potvrzení o zpoždění spoje vydávají pověřené osoby</w:t>
      </w:r>
      <w:r w:rsidR="00EE2D1B">
        <w:rPr>
          <w:rFonts w:ascii="Arial" w:hAnsi="Arial" w:cs="Arial"/>
          <w:sz w:val="22"/>
          <w:szCs w:val="22"/>
        </w:rPr>
        <w:t>:</w:t>
      </w:r>
      <w:r w:rsidRPr="00441FE7">
        <w:rPr>
          <w:rFonts w:ascii="Arial" w:hAnsi="Arial" w:cs="Arial"/>
          <w:sz w:val="22"/>
          <w:szCs w:val="22"/>
        </w:rPr>
        <w:t xml:space="preserve"> </w:t>
      </w:r>
    </w:p>
    <w:p w14:paraId="33B28721" w14:textId="26341C9B" w:rsidR="0017002A" w:rsidRPr="00441FE7" w:rsidRDefault="0017002A" w:rsidP="007C4FEB">
      <w:pPr>
        <w:pStyle w:val="Odstavecseseznamem"/>
        <w:widowControl/>
        <w:numPr>
          <w:ilvl w:val="0"/>
          <w:numId w:val="34"/>
        </w:numPr>
        <w:spacing w:after="120"/>
        <w:jc w:val="both"/>
        <w:rPr>
          <w:rFonts w:ascii="Arial" w:hAnsi="Arial" w:cs="Arial"/>
          <w:sz w:val="22"/>
          <w:szCs w:val="22"/>
        </w:rPr>
      </w:pPr>
      <w:r w:rsidRPr="00441FE7">
        <w:rPr>
          <w:rFonts w:ascii="Arial" w:hAnsi="Arial" w:cs="Arial"/>
          <w:sz w:val="22"/>
          <w:szCs w:val="22"/>
        </w:rPr>
        <w:t xml:space="preserve">u </w:t>
      </w:r>
      <w:r w:rsidRPr="001776C4">
        <w:rPr>
          <w:rFonts w:ascii="Arial" w:hAnsi="Arial" w:cs="Arial"/>
          <w:sz w:val="22"/>
          <w:szCs w:val="22"/>
        </w:rPr>
        <w:t xml:space="preserve">dopravců </w:t>
      </w:r>
      <w:r w:rsidR="007C4FEB" w:rsidRPr="007C4FEB">
        <w:rPr>
          <w:rFonts w:ascii="Arial" w:hAnsi="Arial" w:cs="Arial"/>
          <w:sz w:val="22"/>
          <w:szCs w:val="22"/>
        </w:rPr>
        <w:t>Autobusová doprava s.r.o. Podbořany</w:t>
      </w:r>
      <w:r w:rsidR="007C4FEB">
        <w:rPr>
          <w:rFonts w:ascii="Arial" w:hAnsi="Arial" w:cs="Arial"/>
          <w:sz w:val="22"/>
          <w:szCs w:val="22"/>
        </w:rPr>
        <w:t xml:space="preserve">, </w:t>
      </w:r>
      <w:r w:rsidRPr="001776C4">
        <w:rPr>
          <w:rFonts w:ascii="Arial" w:hAnsi="Arial" w:cs="Arial"/>
          <w:sz w:val="22"/>
          <w:szCs w:val="22"/>
        </w:rPr>
        <w:t>Autobusy Karlovy Vary a. s.</w:t>
      </w:r>
      <w:proofErr w:type="gramStart"/>
      <w:r w:rsidRPr="001776C4">
        <w:rPr>
          <w:rFonts w:ascii="Arial" w:hAnsi="Arial" w:cs="Arial"/>
          <w:sz w:val="22"/>
          <w:szCs w:val="22"/>
        </w:rPr>
        <w:t xml:space="preserve">, </w:t>
      </w:r>
      <w:r w:rsidR="0079215D" w:rsidRPr="001776C4">
        <w:rPr>
          <w:rFonts w:ascii="Arial" w:hAnsi="Arial" w:cs="Arial"/>
          <w:sz w:val="22"/>
          <w:szCs w:val="22"/>
        </w:rPr>
        <w:t>,</w:t>
      </w:r>
      <w:proofErr w:type="gramEnd"/>
      <w:r w:rsidR="0079215D" w:rsidRPr="001776C4">
        <w:rPr>
          <w:rFonts w:ascii="Arial" w:hAnsi="Arial" w:cs="Arial"/>
          <w:sz w:val="22"/>
          <w:szCs w:val="22"/>
        </w:rPr>
        <w:t xml:space="preserve"> Dopravní společnost Ústeckého kraje, p. o</w:t>
      </w:r>
      <w:r w:rsidRPr="001776C4">
        <w:rPr>
          <w:rFonts w:ascii="Arial" w:hAnsi="Arial" w:cs="Arial"/>
          <w:sz w:val="22"/>
          <w:szCs w:val="22"/>
        </w:rPr>
        <w:t xml:space="preserve"> a </w:t>
      </w:r>
      <w:r w:rsidRPr="00441FE7">
        <w:rPr>
          <w:rFonts w:ascii="Arial" w:hAnsi="Arial" w:cs="Arial"/>
          <w:sz w:val="22"/>
          <w:szCs w:val="22"/>
        </w:rPr>
        <w:t>dopravců provozujících turistické linky ve vozidlech,</w:t>
      </w:r>
    </w:p>
    <w:p w14:paraId="62F6C7FD" w14:textId="77777777" w:rsidR="0017002A" w:rsidRPr="00441FE7" w:rsidRDefault="0017002A" w:rsidP="0017002A">
      <w:pPr>
        <w:pStyle w:val="Odstavecseseznamem"/>
        <w:widowControl/>
        <w:numPr>
          <w:ilvl w:val="0"/>
          <w:numId w:val="34"/>
        </w:numPr>
        <w:spacing w:after="120"/>
        <w:jc w:val="both"/>
        <w:rPr>
          <w:rFonts w:ascii="Arial" w:hAnsi="Arial" w:cs="Arial"/>
          <w:sz w:val="22"/>
          <w:szCs w:val="22"/>
        </w:rPr>
      </w:pPr>
      <w:r w:rsidRPr="00441FE7">
        <w:rPr>
          <w:rFonts w:ascii="Arial" w:hAnsi="Arial" w:cs="Arial"/>
          <w:sz w:val="22"/>
          <w:szCs w:val="22"/>
        </w:rPr>
        <w:t xml:space="preserve">u dopravce ARRIVA </w:t>
      </w:r>
      <w:r w:rsidR="00390ECC" w:rsidRPr="005E1AAF">
        <w:rPr>
          <w:rFonts w:ascii="Arial" w:hAnsi="Arial" w:cs="Arial"/>
          <w:sz w:val="22"/>
          <w:szCs w:val="22"/>
        </w:rPr>
        <w:t>CITY</w:t>
      </w:r>
      <w:r w:rsidR="00390ECC">
        <w:rPr>
          <w:rFonts w:ascii="Arial" w:hAnsi="Arial" w:cs="Arial"/>
          <w:sz w:val="22"/>
          <w:szCs w:val="22"/>
        </w:rPr>
        <w:t xml:space="preserve"> </w:t>
      </w:r>
      <w:r w:rsidRPr="00441FE7">
        <w:rPr>
          <w:rFonts w:ascii="Arial" w:hAnsi="Arial" w:cs="Arial"/>
          <w:sz w:val="22"/>
          <w:szCs w:val="22"/>
        </w:rPr>
        <w:t>s.r.o. v informační kanceláři,</w:t>
      </w:r>
    </w:p>
    <w:p w14:paraId="30632E4C" w14:textId="31B6C4DE" w:rsidR="0017002A" w:rsidRPr="00441FE7" w:rsidRDefault="0017002A" w:rsidP="0017002A">
      <w:pPr>
        <w:pStyle w:val="Odstavecseseznamem"/>
        <w:widowControl/>
        <w:numPr>
          <w:ilvl w:val="0"/>
          <w:numId w:val="34"/>
        </w:numPr>
        <w:spacing w:after="120"/>
        <w:jc w:val="both"/>
        <w:rPr>
          <w:rFonts w:ascii="Arial" w:hAnsi="Arial" w:cs="Arial"/>
          <w:sz w:val="22"/>
          <w:szCs w:val="22"/>
        </w:rPr>
      </w:pPr>
      <w:r w:rsidRPr="00441FE7">
        <w:rPr>
          <w:rFonts w:ascii="Arial" w:hAnsi="Arial" w:cs="Arial"/>
          <w:sz w:val="22"/>
          <w:szCs w:val="22"/>
        </w:rPr>
        <w:t xml:space="preserve">u </w:t>
      </w:r>
      <w:r w:rsidR="00696482">
        <w:rPr>
          <w:rFonts w:ascii="Arial" w:hAnsi="Arial" w:cs="Arial"/>
          <w:sz w:val="22"/>
          <w:szCs w:val="22"/>
        </w:rPr>
        <w:t>železničních dopravců</w:t>
      </w:r>
      <w:r w:rsidRPr="00441FE7">
        <w:rPr>
          <w:rFonts w:ascii="Arial" w:hAnsi="Arial" w:cs="Arial"/>
          <w:sz w:val="22"/>
          <w:szCs w:val="22"/>
        </w:rPr>
        <w:t xml:space="preserve"> ve vozidlech a v otevřených pokladnách</w:t>
      </w:r>
      <w:r w:rsidR="004B055B" w:rsidRPr="00441FE7">
        <w:rPr>
          <w:rFonts w:ascii="Arial" w:hAnsi="Arial" w:cs="Arial"/>
          <w:sz w:val="22"/>
          <w:szCs w:val="22"/>
        </w:rPr>
        <w:t>,</w:t>
      </w:r>
    </w:p>
    <w:p w14:paraId="108B0599" w14:textId="0BE1CE2C" w:rsidR="004B055B" w:rsidRDefault="00BB3BB7" w:rsidP="0017002A">
      <w:pPr>
        <w:pStyle w:val="Odstavecseseznamem"/>
        <w:widowControl/>
        <w:numPr>
          <w:ilvl w:val="0"/>
          <w:numId w:val="34"/>
        </w:numPr>
        <w:spacing w:after="120"/>
        <w:jc w:val="both"/>
        <w:rPr>
          <w:rFonts w:ascii="Arial" w:hAnsi="Arial" w:cs="Arial"/>
          <w:sz w:val="22"/>
          <w:szCs w:val="22"/>
        </w:rPr>
      </w:pPr>
      <w:r>
        <w:rPr>
          <w:rFonts w:ascii="Arial" w:hAnsi="Arial" w:cs="Arial"/>
          <w:sz w:val="22"/>
          <w:szCs w:val="22"/>
        </w:rPr>
        <w:t>v rá</w:t>
      </w:r>
      <w:r w:rsidR="00EE2D1B">
        <w:rPr>
          <w:rFonts w:ascii="Arial" w:hAnsi="Arial" w:cs="Arial"/>
          <w:sz w:val="22"/>
          <w:szCs w:val="22"/>
        </w:rPr>
        <w:t>mci PID se zpožděnky nevydávají.</w:t>
      </w:r>
    </w:p>
    <w:p w14:paraId="40626AB7" w14:textId="77777777" w:rsidR="0017002A" w:rsidRPr="00441FE7" w:rsidRDefault="0017002A" w:rsidP="0017002A">
      <w:pPr>
        <w:keepNext/>
        <w:numPr>
          <w:ilvl w:val="0"/>
          <w:numId w:val="1"/>
        </w:numPr>
        <w:tabs>
          <w:tab w:val="left" w:pos="567"/>
        </w:tabs>
        <w:spacing w:before="240" w:after="120"/>
        <w:ind w:left="357" w:hanging="357"/>
        <w:outlineLvl w:val="0"/>
        <w:rPr>
          <w:rFonts w:ascii="Arial" w:hAnsi="Arial" w:cs="Arial"/>
          <w:b/>
          <w:bCs/>
          <w:kern w:val="32"/>
          <w:sz w:val="22"/>
          <w:szCs w:val="22"/>
        </w:rPr>
      </w:pPr>
      <w:bookmarkStart w:id="6" w:name="_Toc432242563"/>
      <w:bookmarkStart w:id="7" w:name="_Toc432327559"/>
      <w:bookmarkStart w:id="8" w:name="_Toc494173564"/>
      <w:bookmarkStart w:id="9" w:name="_Ref342294916"/>
      <w:r w:rsidRPr="00441FE7">
        <w:rPr>
          <w:rFonts w:ascii="Arial" w:hAnsi="Arial" w:cs="Arial"/>
          <w:b/>
          <w:bCs/>
          <w:kern w:val="32"/>
          <w:sz w:val="22"/>
          <w:szCs w:val="22"/>
          <w:lang w:eastAsia="de-DE"/>
        </w:rPr>
        <w:t>Povinnosti</w:t>
      </w:r>
      <w:bookmarkStart w:id="10" w:name="_Ref342290428"/>
      <w:bookmarkEnd w:id="6"/>
      <w:bookmarkEnd w:id="7"/>
      <w:bookmarkEnd w:id="8"/>
      <w:r w:rsidRPr="00441FE7">
        <w:rPr>
          <w:rFonts w:ascii="Arial" w:hAnsi="Arial" w:cs="Arial"/>
          <w:b/>
          <w:bCs/>
          <w:kern w:val="32"/>
          <w:sz w:val="22"/>
          <w:szCs w:val="22"/>
        </w:rPr>
        <w:t xml:space="preserve"> cestující</w:t>
      </w:r>
      <w:bookmarkEnd w:id="10"/>
      <w:r w:rsidRPr="00441FE7">
        <w:rPr>
          <w:rFonts w:ascii="Arial" w:hAnsi="Arial" w:cs="Arial"/>
          <w:b/>
          <w:bCs/>
          <w:kern w:val="32"/>
          <w:sz w:val="22"/>
          <w:szCs w:val="22"/>
        </w:rPr>
        <w:t>ho</w:t>
      </w:r>
      <w:bookmarkEnd w:id="9"/>
      <w:r w:rsidRPr="00441FE7">
        <w:rPr>
          <w:rFonts w:ascii="Arial" w:hAnsi="Arial" w:cs="Arial"/>
          <w:b/>
          <w:bCs/>
          <w:kern w:val="32"/>
          <w:sz w:val="22"/>
          <w:szCs w:val="22"/>
        </w:rPr>
        <w:t xml:space="preserve"> </w:t>
      </w:r>
    </w:p>
    <w:p w14:paraId="1AA4C7CC" w14:textId="77777777" w:rsidR="0017002A" w:rsidRPr="00441FE7" w:rsidRDefault="0017002A" w:rsidP="0017002A">
      <w:pPr>
        <w:widowControl/>
        <w:numPr>
          <w:ilvl w:val="1"/>
          <w:numId w:val="1"/>
        </w:numPr>
        <w:spacing w:after="120"/>
        <w:ind w:left="709" w:hanging="709"/>
        <w:jc w:val="both"/>
        <w:rPr>
          <w:rFonts w:ascii="Arial" w:hAnsi="Arial" w:cs="Arial"/>
          <w:bCs/>
          <w:sz w:val="22"/>
          <w:szCs w:val="22"/>
          <w:lang w:eastAsia="cs-CZ"/>
        </w:rPr>
      </w:pPr>
      <w:r w:rsidRPr="00441FE7">
        <w:rPr>
          <w:rFonts w:ascii="Arial" w:hAnsi="Arial" w:cs="Arial"/>
          <w:bCs/>
          <w:sz w:val="22"/>
          <w:szCs w:val="22"/>
          <w:lang w:eastAsia="cs-CZ"/>
        </w:rPr>
        <w:t>Cestující je povinen zejména:</w:t>
      </w:r>
    </w:p>
    <w:p w14:paraId="3E91A45E" w14:textId="64D491E0" w:rsidR="0017002A" w:rsidRDefault="0017002A" w:rsidP="0017002A">
      <w:pPr>
        <w:widowControl/>
        <w:numPr>
          <w:ilvl w:val="0"/>
          <w:numId w:val="1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seznámit se před uzavřením přepravní smlouvy s platným Přepravním řádem, SPP DÚK a s platným Tarifem DÚK, v případě, že nástupní, výstupní stanice nebo obě stanice leží mimo území DÚK též jiným tarifem a </w:t>
      </w:r>
      <w:r w:rsidR="00B97BDB">
        <w:rPr>
          <w:rFonts w:ascii="Arial" w:hAnsi="Arial" w:cs="Arial"/>
          <w:sz w:val="22"/>
          <w:szCs w:val="22"/>
          <w:lang w:eastAsia="de-DE"/>
        </w:rPr>
        <w:t>SPP</w:t>
      </w:r>
      <w:r w:rsidRPr="00441FE7">
        <w:rPr>
          <w:rFonts w:ascii="Arial" w:hAnsi="Arial" w:cs="Arial"/>
          <w:sz w:val="22"/>
          <w:szCs w:val="22"/>
          <w:lang w:eastAsia="de-DE"/>
        </w:rPr>
        <w:t xml:space="preserve"> Dopravce a v případě přestupu na linky MHD Ústí</w:t>
      </w:r>
      <w:r w:rsidR="00EB4CDD" w:rsidRPr="00441FE7">
        <w:rPr>
          <w:rFonts w:ascii="Arial" w:hAnsi="Arial" w:cs="Arial"/>
          <w:sz w:val="22"/>
          <w:szCs w:val="22"/>
          <w:lang w:eastAsia="de-DE"/>
        </w:rPr>
        <w:t xml:space="preserve"> nad Labem také</w:t>
      </w:r>
      <w:r w:rsidR="00396A7C" w:rsidRPr="00396A7C">
        <w:rPr>
          <w:rFonts w:ascii="Arial" w:hAnsi="Arial" w:cs="Arial"/>
          <w:color w:val="FF0000"/>
          <w:sz w:val="22"/>
          <w:szCs w:val="22"/>
          <w:lang w:eastAsia="de-DE"/>
        </w:rPr>
        <w:t xml:space="preserve"> </w:t>
      </w:r>
      <w:r w:rsidRPr="00441FE7">
        <w:rPr>
          <w:rFonts w:ascii="Arial" w:hAnsi="Arial" w:cs="Arial"/>
          <w:sz w:val="22"/>
          <w:szCs w:val="22"/>
          <w:lang w:eastAsia="de-DE"/>
        </w:rPr>
        <w:t xml:space="preserve">SPP </w:t>
      </w:r>
      <w:proofErr w:type="spellStart"/>
      <w:r w:rsidRPr="00441FE7">
        <w:rPr>
          <w:rFonts w:ascii="Arial" w:hAnsi="Arial" w:cs="Arial"/>
          <w:sz w:val="22"/>
          <w:szCs w:val="22"/>
          <w:lang w:eastAsia="de-DE"/>
        </w:rPr>
        <w:t>DPmÚL</w:t>
      </w:r>
      <w:proofErr w:type="spellEnd"/>
      <w:r w:rsidR="00DD6473">
        <w:rPr>
          <w:rFonts w:ascii="Arial" w:hAnsi="Arial" w:cs="Arial"/>
          <w:sz w:val="22"/>
          <w:szCs w:val="22"/>
          <w:lang w:eastAsia="de-DE"/>
        </w:rPr>
        <w:t>,</w:t>
      </w:r>
    </w:p>
    <w:p w14:paraId="42419BDD" w14:textId="1CD50BAC" w:rsidR="00DD6473" w:rsidRDefault="00DD6473" w:rsidP="00DD6473">
      <w:pPr>
        <w:widowControl/>
        <w:numPr>
          <w:ilvl w:val="0"/>
          <w:numId w:val="13"/>
        </w:numPr>
        <w:autoSpaceDE/>
        <w:autoSpaceDN/>
        <w:adjustRightInd/>
        <w:spacing w:after="120"/>
        <w:jc w:val="both"/>
        <w:rPr>
          <w:rFonts w:ascii="Arial" w:hAnsi="Arial" w:cs="Arial"/>
          <w:sz w:val="22"/>
          <w:szCs w:val="22"/>
          <w:lang w:eastAsia="de-DE"/>
        </w:rPr>
      </w:pPr>
      <w:r w:rsidRPr="00DD6473">
        <w:rPr>
          <w:rFonts w:ascii="Arial" w:hAnsi="Arial" w:cs="Arial"/>
          <w:sz w:val="22"/>
          <w:szCs w:val="22"/>
          <w:lang w:eastAsia="de-DE"/>
        </w:rPr>
        <w:t>zaujmout</w:t>
      </w:r>
      <w:r w:rsidRPr="00441FE7">
        <w:rPr>
          <w:rFonts w:ascii="Arial" w:hAnsi="Arial" w:cs="Arial"/>
          <w:sz w:val="22"/>
          <w:szCs w:val="22"/>
          <w:lang w:eastAsia="de-DE"/>
        </w:rPr>
        <w:t xml:space="preserve"> v prostoru stanice takové místo, aby mohl být pověřenou osobou včas před příjezdem do stanice spatřen,</w:t>
      </w:r>
    </w:p>
    <w:p w14:paraId="36F1AC70" w14:textId="46569D5A" w:rsidR="00DD6473" w:rsidRDefault="00DD6473" w:rsidP="00DD6473">
      <w:pPr>
        <w:widowControl/>
        <w:numPr>
          <w:ilvl w:val="0"/>
          <w:numId w:val="13"/>
        </w:numPr>
        <w:autoSpaceDE/>
        <w:autoSpaceDN/>
        <w:adjustRightInd/>
        <w:spacing w:after="120"/>
        <w:jc w:val="both"/>
        <w:rPr>
          <w:rFonts w:ascii="Arial" w:hAnsi="Arial" w:cs="Arial"/>
          <w:sz w:val="22"/>
          <w:szCs w:val="22"/>
          <w:lang w:eastAsia="de-DE"/>
        </w:rPr>
      </w:pPr>
      <w:r>
        <w:rPr>
          <w:rFonts w:ascii="Arial" w:hAnsi="Arial" w:cs="Arial"/>
          <w:sz w:val="22"/>
          <w:szCs w:val="22"/>
          <w:lang w:eastAsia="de-DE"/>
        </w:rPr>
        <w:t xml:space="preserve">nastupovat do vozidel </w:t>
      </w:r>
      <w:r w:rsidR="00162D46">
        <w:rPr>
          <w:rFonts w:ascii="Arial" w:hAnsi="Arial" w:cs="Arial"/>
          <w:sz w:val="22"/>
          <w:szCs w:val="22"/>
          <w:lang w:eastAsia="de-DE"/>
        </w:rPr>
        <w:t xml:space="preserve">PAD a </w:t>
      </w:r>
      <w:r>
        <w:rPr>
          <w:rFonts w:ascii="Arial" w:hAnsi="Arial" w:cs="Arial"/>
          <w:sz w:val="22"/>
          <w:szCs w:val="22"/>
          <w:lang w:eastAsia="de-DE"/>
        </w:rPr>
        <w:t xml:space="preserve">MHD pouze předními dveřmi (v případě linek MHD Ústí nad Labem se nástup řídí dle SPP </w:t>
      </w:r>
      <w:proofErr w:type="spellStart"/>
      <w:r>
        <w:rPr>
          <w:rFonts w:ascii="Arial" w:hAnsi="Arial" w:cs="Arial"/>
          <w:sz w:val="22"/>
          <w:szCs w:val="22"/>
          <w:lang w:eastAsia="de-DE"/>
        </w:rPr>
        <w:t>DPmÚL</w:t>
      </w:r>
      <w:proofErr w:type="spellEnd"/>
      <w:r>
        <w:rPr>
          <w:rFonts w:ascii="Arial" w:hAnsi="Arial" w:cs="Arial"/>
          <w:sz w:val="22"/>
          <w:szCs w:val="22"/>
          <w:lang w:eastAsia="de-DE"/>
        </w:rPr>
        <w:t>), nastupovat do voz</w:t>
      </w:r>
      <w:r w:rsidR="00162D46">
        <w:rPr>
          <w:rFonts w:ascii="Arial" w:hAnsi="Arial" w:cs="Arial"/>
          <w:sz w:val="22"/>
          <w:szCs w:val="22"/>
          <w:lang w:eastAsia="de-DE"/>
        </w:rPr>
        <w:t>ů</w:t>
      </w:r>
      <w:r w:rsidR="00E20C3A">
        <w:rPr>
          <w:rFonts w:ascii="Arial" w:hAnsi="Arial" w:cs="Arial"/>
          <w:sz w:val="22"/>
          <w:szCs w:val="22"/>
          <w:lang w:eastAsia="de-DE"/>
        </w:rPr>
        <w:t>/souprav</w:t>
      </w:r>
      <w:r>
        <w:rPr>
          <w:rFonts w:ascii="Arial" w:hAnsi="Arial" w:cs="Arial"/>
          <w:sz w:val="22"/>
          <w:szCs w:val="22"/>
          <w:lang w:eastAsia="de-DE"/>
        </w:rPr>
        <w:t xml:space="preserve"> </w:t>
      </w:r>
      <w:r w:rsidR="00162D46">
        <w:rPr>
          <w:rFonts w:ascii="Arial" w:hAnsi="Arial" w:cs="Arial"/>
          <w:sz w:val="22"/>
          <w:szCs w:val="22"/>
          <w:lang w:eastAsia="de-DE"/>
        </w:rPr>
        <w:t>železničních dopravců všemi dveřmi,</w:t>
      </w:r>
    </w:p>
    <w:p w14:paraId="37430E83" w14:textId="251C7AF4" w:rsidR="00DD6473" w:rsidRDefault="00DD6473" w:rsidP="00DD6473">
      <w:pPr>
        <w:widowControl/>
        <w:numPr>
          <w:ilvl w:val="0"/>
          <w:numId w:val="13"/>
        </w:numPr>
        <w:autoSpaceDE/>
        <w:autoSpaceDN/>
        <w:adjustRightInd/>
        <w:spacing w:after="120"/>
        <w:jc w:val="both"/>
        <w:rPr>
          <w:rFonts w:ascii="Arial" w:hAnsi="Arial" w:cs="Arial"/>
          <w:sz w:val="22"/>
          <w:szCs w:val="22"/>
          <w:lang w:eastAsia="de-DE"/>
        </w:rPr>
      </w:pPr>
      <w:r w:rsidRPr="00DD6473">
        <w:rPr>
          <w:rFonts w:ascii="Arial" w:hAnsi="Arial" w:cs="Arial"/>
          <w:sz w:val="22"/>
          <w:szCs w:val="22"/>
          <w:lang w:eastAsia="de-DE"/>
        </w:rPr>
        <w:t>vstupovat</w:t>
      </w:r>
      <w:r w:rsidRPr="00441FE7">
        <w:rPr>
          <w:rFonts w:ascii="Arial" w:hAnsi="Arial" w:cs="Arial"/>
          <w:sz w:val="22"/>
          <w:szCs w:val="22"/>
          <w:lang w:eastAsia="de-DE"/>
        </w:rPr>
        <w:t xml:space="preserve"> na přístavní můstek včetně lávky pouze za účelem nastupování a vystupování a až po přistání lodi, přičemž nastupující cestující musí dát přednost vystupujícím cestujícím</w:t>
      </w:r>
      <w:r>
        <w:rPr>
          <w:rFonts w:ascii="Arial" w:hAnsi="Arial" w:cs="Arial"/>
          <w:sz w:val="22"/>
          <w:szCs w:val="22"/>
          <w:lang w:eastAsia="de-DE"/>
        </w:rPr>
        <w:t>,</w:t>
      </w:r>
    </w:p>
    <w:p w14:paraId="2E4DCA31" w14:textId="06277647" w:rsidR="00DD6473" w:rsidRPr="00DD6473" w:rsidRDefault="00DD6473" w:rsidP="00DD6473">
      <w:pPr>
        <w:widowControl/>
        <w:numPr>
          <w:ilvl w:val="0"/>
          <w:numId w:val="13"/>
        </w:numPr>
        <w:autoSpaceDE/>
        <w:autoSpaceDN/>
        <w:adjustRightInd/>
        <w:spacing w:after="120"/>
        <w:jc w:val="both"/>
        <w:rPr>
          <w:rFonts w:ascii="Arial" w:hAnsi="Arial" w:cs="Arial"/>
          <w:sz w:val="22"/>
          <w:szCs w:val="22"/>
          <w:lang w:eastAsia="de-DE"/>
        </w:rPr>
      </w:pPr>
      <w:r w:rsidRPr="00DD6473">
        <w:rPr>
          <w:rFonts w:ascii="Arial" w:hAnsi="Arial" w:cs="Arial"/>
          <w:sz w:val="22"/>
          <w:szCs w:val="22"/>
          <w:lang w:eastAsia="de-DE"/>
        </w:rPr>
        <w:t>nastupovat n</w:t>
      </w:r>
      <w:r w:rsidRPr="00441FE7">
        <w:rPr>
          <w:rFonts w:ascii="Arial" w:hAnsi="Arial" w:cs="Arial"/>
          <w:sz w:val="22"/>
          <w:szCs w:val="22"/>
          <w:lang w:eastAsia="de-DE"/>
        </w:rPr>
        <w:t>a loď a vystupovat z lodi pouze vchodem obsluhovaným posádkou lodi,</w:t>
      </w:r>
    </w:p>
    <w:p w14:paraId="745B7A05" w14:textId="77777777" w:rsidR="0017002A" w:rsidRPr="00441FE7" w:rsidRDefault="0017002A" w:rsidP="0017002A">
      <w:pPr>
        <w:widowControl/>
        <w:numPr>
          <w:ilvl w:val="0"/>
          <w:numId w:val="1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opatřit si platný jízdní doklad před zahájením cesty a prokázat se jím neprodleně při nástupu do vozidla, případně si jízdní doklad při nástupu zakoupit u pověřené osoby ve vozidle, anebo v případě nastoupení do vlaku ve stanici, kde není výdejna jízdenek nebo je uzavřena, nejpozději do okamžiku, kdy bude pověřenou osobou vyzván k předložení jízdních dokladů,</w:t>
      </w:r>
    </w:p>
    <w:p w14:paraId="746503C8" w14:textId="77777777" w:rsidR="0017002A" w:rsidRPr="00441FE7" w:rsidRDefault="0017002A" w:rsidP="0017002A">
      <w:pPr>
        <w:widowControl/>
        <w:numPr>
          <w:ilvl w:val="0"/>
          <w:numId w:val="1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po zakoupení jízdního dokladu si jízdní nebo příjmový doklad převzít,</w:t>
      </w:r>
    </w:p>
    <w:p w14:paraId="624EF422" w14:textId="77777777" w:rsidR="0017002A" w:rsidRPr="00441FE7" w:rsidRDefault="0017002A" w:rsidP="0017002A">
      <w:pPr>
        <w:widowControl/>
        <w:numPr>
          <w:ilvl w:val="0"/>
          <w:numId w:val="1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při převzetí jízdenky se přesvědčit, zda mu byla jízdenka vydána podle jeho požadavků;</w:t>
      </w:r>
    </w:p>
    <w:p w14:paraId="23FF40F0" w14:textId="77777777" w:rsidR="0017002A" w:rsidRPr="00441FE7" w:rsidRDefault="0017002A" w:rsidP="0017002A">
      <w:pPr>
        <w:widowControl/>
        <w:numPr>
          <w:ilvl w:val="0"/>
          <w:numId w:val="1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mít při zahájení přepravy, po celou dobu přepravy a v okamžiku vystupování z vozidla platný jízdní doklad (kterým je též platný průkaz opravňující cestujícího k bezplatné přepravě), jímž se prokáže při kontrole jízdních dokladů, včetně platného průkazu opravňujícího ke slevě, je-li sleva poskytnuta,</w:t>
      </w:r>
    </w:p>
    <w:p w14:paraId="126AE9C4" w14:textId="77777777" w:rsidR="0017002A" w:rsidRPr="00441FE7" w:rsidRDefault="0017002A" w:rsidP="0017002A">
      <w:pPr>
        <w:widowControl/>
        <w:numPr>
          <w:ilvl w:val="0"/>
          <w:numId w:val="1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lastRenderedPageBreak/>
        <w:t xml:space="preserve">zdržet se všeho, co by mohlo ohrozit bezpečnost a </w:t>
      </w:r>
      <w:r w:rsidR="00ED70A5" w:rsidRPr="00441FE7">
        <w:rPr>
          <w:rFonts w:ascii="Arial" w:hAnsi="Arial" w:cs="Arial"/>
          <w:sz w:val="22"/>
          <w:szCs w:val="22"/>
          <w:lang w:eastAsia="de-DE"/>
        </w:rPr>
        <w:t>plynulost provozu, bezpečnost a </w:t>
      </w:r>
      <w:r w:rsidRPr="00441FE7">
        <w:rPr>
          <w:rFonts w:ascii="Arial" w:hAnsi="Arial" w:cs="Arial"/>
          <w:sz w:val="22"/>
          <w:szCs w:val="22"/>
          <w:lang w:eastAsia="de-DE"/>
        </w:rPr>
        <w:t xml:space="preserve">plynulost přepravy, bezpečnost vlastní nebo ostatních cestujících a brát ohledy na ostatní osoby, </w:t>
      </w:r>
    </w:p>
    <w:p w14:paraId="2A96CEFC" w14:textId="77777777" w:rsidR="0017002A" w:rsidRPr="00441FE7" w:rsidRDefault="0017002A" w:rsidP="0017002A">
      <w:pPr>
        <w:widowControl/>
        <w:numPr>
          <w:ilvl w:val="0"/>
          <w:numId w:val="1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uvolnit prostory či vyhrazená místa pro cestující s dětmi do 10 let, pro osoby s omezenou schopností pohybu a orientace a pro </w:t>
      </w:r>
      <w:r w:rsidR="004B055B" w:rsidRPr="00441FE7">
        <w:rPr>
          <w:rFonts w:ascii="Arial" w:hAnsi="Arial" w:cs="Arial"/>
          <w:sz w:val="22"/>
          <w:szCs w:val="22"/>
          <w:lang w:eastAsia="de-DE"/>
        </w:rPr>
        <w:t xml:space="preserve">těhotné </w:t>
      </w:r>
      <w:r w:rsidRPr="00441FE7">
        <w:rPr>
          <w:rFonts w:ascii="Arial" w:hAnsi="Arial" w:cs="Arial"/>
          <w:sz w:val="22"/>
          <w:szCs w:val="22"/>
          <w:lang w:eastAsia="de-DE"/>
        </w:rPr>
        <w:t>ženy</w:t>
      </w:r>
      <w:r w:rsidR="00F17FFA" w:rsidRPr="00441FE7">
        <w:rPr>
          <w:rFonts w:ascii="Arial" w:hAnsi="Arial" w:cs="Arial"/>
          <w:sz w:val="22"/>
          <w:szCs w:val="22"/>
          <w:lang w:eastAsia="de-DE"/>
        </w:rPr>
        <w:t xml:space="preserve"> těmto osobám</w:t>
      </w:r>
      <w:r w:rsidRPr="00441FE7">
        <w:rPr>
          <w:rFonts w:ascii="Arial" w:hAnsi="Arial" w:cs="Arial"/>
          <w:sz w:val="22"/>
          <w:szCs w:val="22"/>
          <w:lang w:eastAsia="de-DE"/>
        </w:rPr>
        <w:t>,</w:t>
      </w:r>
    </w:p>
    <w:p w14:paraId="768F57A9" w14:textId="77777777" w:rsidR="0017002A" w:rsidRPr="00441FE7" w:rsidRDefault="0017002A" w:rsidP="0017002A">
      <w:pPr>
        <w:widowControl/>
        <w:numPr>
          <w:ilvl w:val="0"/>
          <w:numId w:val="1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uvolnit místa cestujícím s platnou místenkou pro dané místo, </w:t>
      </w:r>
    </w:p>
    <w:p w14:paraId="7422DE7C" w14:textId="77777777" w:rsidR="0017002A" w:rsidRPr="00441FE7" w:rsidRDefault="0017002A" w:rsidP="0017002A">
      <w:pPr>
        <w:widowControl/>
        <w:numPr>
          <w:ilvl w:val="0"/>
          <w:numId w:val="1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dbát pokynů a příkazů pověřených osob,</w:t>
      </w:r>
    </w:p>
    <w:p w14:paraId="78BE310E" w14:textId="77777777" w:rsidR="0017002A" w:rsidRPr="00441FE7" w:rsidRDefault="0017002A" w:rsidP="0017002A">
      <w:pPr>
        <w:widowControl/>
        <w:numPr>
          <w:ilvl w:val="0"/>
          <w:numId w:val="1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na výzvu pověřené osoby se prokázat platným jízdním dokladem, neprokáže-li se cestující platným jízdním dokladem, je povinen zaplatit jízdné a přirážku nebo nade vší pochybnost prokázat svou totožnost osobním dokladem,</w:t>
      </w:r>
    </w:p>
    <w:p w14:paraId="336CE996" w14:textId="77777777" w:rsidR="0017002A" w:rsidRPr="00441FE7" w:rsidRDefault="0017002A" w:rsidP="0017002A">
      <w:pPr>
        <w:widowControl/>
        <w:numPr>
          <w:ilvl w:val="0"/>
          <w:numId w:val="1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na výzvu pověřené osoby zaplatit přirážku za porušení povinností stanovených cestujícím Přepravním řádem nebo za znečištění vozidla nebo za rušení klidné přepravy cestujících nebo jiné obtěžování cestujících, </w:t>
      </w:r>
    </w:p>
    <w:p w14:paraId="7449F0F0" w14:textId="77777777" w:rsidR="0017002A" w:rsidRPr="00441FE7" w:rsidRDefault="0017002A" w:rsidP="0017002A">
      <w:pPr>
        <w:widowControl/>
        <w:numPr>
          <w:ilvl w:val="0"/>
          <w:numId w:val="1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obsadit maximálně jedno místo k sezení,</w:t>
      </w:r>
    </w:p>
    <w:p w14:paraId="53AD1209" w14:textId="77777777" w:rsidR="0017002A" w:rsidRPr="00441FE7" w:rsidRDefault="0017002A" w:rsidP="0017002A">
      <w:pPr>
        <w:widowControl/>
        <w:numPr>
          <w:ilvl w:val="0"/>
          <w:numId w:val="1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připoutat se, pokud je sedadlo vybaveno bezpečnostním pásem; v případě, že cestující stojí, je povinen se za jízdy držet,</w:t>
      </w:r>
    </w:p>
    <w:p w14:paraId="3199BE02" w14:textId="77777777" w:rsidR="0017002A" w:rsidRPr="00441FE7" w:rsidRDefault="0017002A" w:rsidP="0017002A">
      <w:pPr>
        <w:widowControl/>
        <w:numPr>
          <w:ilvl w:val="0"/>
          <w:numId w:val="1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přepravovat zvíře pouze řádně zajištěné (v přepravní schráně nebo pouze s náhubkem a na vodítku),</w:t>
      </w:r>
    </w:p>
    <w:p w14:paraId="721B2B4A" w14:textId="3AB6AD52" w:rsidR="0017002A" w:rsidRPr="00441FE7" w:rsidRDefault="0017002A" w:rsidP="0017002A">
      <w:pPr>
        <w:widowControl/>
        <w:numPr>
          <w:ilvl w:val="0"/>
          <w:numId w:val="1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ve vozidlech PAD včas před výstupem použít příslušné signalizační zařízení pro výstup před zastávkou; pokud toto signalizační zařízení použil jiný cestující a uvnitř vozu svítí světelná signalizace „STOP“ nebo „ZASTAVÍME“, cestující signalizační zařízení pro výstup před zastávkou nepoužije</w:t>
      </w:r>
      <w:r w:rsidR="00DD6473">
        <w:rPr>
          <w:rFonts w:ascii="Arial" w:hAnsi="Arial" w:cs="Arial"/>
          <w:sz w:val="22"/>
          <w:szCs w:val="22"/>
          <w:lang w:eastAsia="de-DE"/>
        </w:rPr>
        <w:t>.</w:t>
      </w:r>
    </w:p>
    <w:p w14:paraId="1AFAEEDC"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Ve vozidlech Dopravce je zakázáno:</w:t>
      </w:r>
    </w:p>
    <w:p w14:paraId="27AA24B2"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cestovat při cestě mezi stanicemi nástupní a cílové zóny mimo povolenou cestu, tedy mimo nejkratší cestu nebo mimo cestu s nejmenším počtem přestupů nebo mimo cestu s nejkratší docházkovou či přestupní vzdáleností, anebo mimo cestu časově nejvýhodnější,</w:t>
      </w:r>
    </w:p>
    <w:p w14:paraId="454E9209"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cestovat s použitím zóny/zón, které leží mimo Matici povolených cest DÚK uvedené v příloze č. 4 těchto SPP DÚK,</w:t>
      </w:r>
    </w:p>
    <w:p w14:paraId="72454725"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pokračovat v cestování za zakoupenou cílovou zónu,</w:t>
      </w:r>
    </w:p>
    <w:p w14:paraId="66C75B83"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cestovat s předměty, které mohou ohrozit bezpečnost a plynulost provozu, bezpečnost a plynulost přepravy, zdraví a bezpečnost vlastní nebo ostatních cestujících (zejména zbraně, střelivo, výbušniny, drogy, chemikálie, jedy apod.),</w:t>
      </w:r>
    </w:p>
    <w:p w14:paraId="090EA136"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mluvit za jízdy na osobu řídící vozidlo,</w:t>
      </w:r>
    </w:p>
    <w:p w14:paraId="114B4852"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chovat se hlučně, reprodukovat hlučně hudbu nebo zpěv nebo používat hlasitě audiovizuální techniku,</w:t>
      </w:r>
    </w:p>
    <w:p w14:paraId="10223201"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kouřit (včetně tzv. elektronických cigaret),</w:t>
      </w:r>
    </w:p>
    <w:p w14:paraId="0AE51D65"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provozovat podomní prodej; odkládat tiskoviny jakéhokoliv druhu, </w:t>
      </w:r>
    </w:p>
    <w:p w14:paraId="12A554AE"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vyrušovat nebo obtěžovat ostatní cestující,</w:t>
      </w:r>
    </w:p>
    <w:p w14:paraId="6BAE5865"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otevírat za jízdy dveře vozidla, deaktivovat zábranu proti vypadnutí nebo systém blokování dveří proti otevření,</w:t>
      </w:r>
    </w:p>
    <w:p w14:paraId="1A821BF2"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vyhazovat z vozidla předměty, nechat předměty vyčnívat z vozidla nebo se z vozidla vyklánět,</w:t>
      </w:r>
    </w:p>
    <w:p w14:paraId="0C76D322"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vystupovat nebo nastupovat v místech, která nejsou stanicí, anebo pokud je vozidlo v pohybu, </w:t>
      </w:r>
    </w:p>
    <w:p w14:paraId="458E6604"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lastRenderedPageBreak/>
        <w:t>nastupovat do vozidla prohlášeného pověřenou osobou za obsazené,</w:t>
      </w:r>
    </w:p>
    <w:p w14:paraId="02EC76CE"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uvádět bezdůvodně v činnost signalizační zařízení ve vozidle,</w:t>
      </w:r>
    </w:p>
    <w:p w14:paraId="44967E06"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zdržovat se bezdůvodně v prostoru vyhrazeném pro osoby řídící nebo doprovázející vozidlo nebo v prostoru, který znemožňuje osobě řídící vozidlo bezpečný výhled z vozidla, nebo v prostoru, do něhož se otevírají dveře kabiny strojvedoucího, </w:t>
      </w:r>
    </w:p>
    <w:p w14:paraId="5C6D8712"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bránit použití provozních zařízení, výstupu, průchodu nebo nástupu do vozidla,</w:t>
      </w:r>
    </w:p>
    <w:p w14:paraId="70E394AE"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znečisťovat ostatní cestující nebo vozidlo svým oděvem nebo svým jednáním,</w:t>
      </w:r>
      <w:r w:rsidR="00F37635">
        <w:rPr>
          <w:rFonts w:ascii="Arial" w:hAnsi="Arial" w:cs="Arial"/>
          <w:sz w:val="22"/>
          <w:szCs w:val="22"/>
          <w:lang w:eastAsia="de-DE"/>
        </w:rPr>
        <w:t xml:space="preserve"> </w:t>
      </w:r>
      <w:r w:rsidR="00F37635" w:rsidRPr="00634522">
        <w:rPr>
          <w:rFonts w:ascii="Arial" w:hAnsi="Arial" w:cs="Arial"/>
          <w:sz w:val="22"/>
          <w:szCs w:val="22"/>
          <w:lang w:eastAsia="de-DE"/>
        </w:rPr>
        <w:t>zavazadlem či přepravovaným zvířetem,</w:t>
      </w:r>
    </w:p>
    <w:p w14:paraId="65CBBA90" w14:textId="77777777" w:rsidR="0017002A" w:rsidRPr="00441FE7" w:rsidRDefault="0017002A" w:rsidP="0017002A">
      <w:pPr>
        <w:widowControl/>
        <w:numPr>
          <w:ilvl w:val="0"/>
          <w:numId w:val="1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poškozovat vozidlo.</w:t>
      </w:r>
    </w:p>
    <w:p w14:paraId="53C1211E"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Do vozidel a z vozidel se smí nastupovat a vystupovat pouze ve stanicích, a není-li vozidlo v pohybu. Zastaví-li vozidlo z provozních důvodů mimo stanici nebo ve stanici, kde podle jízdního řádu nezastavuje, smí cestující vystoupit, případně i nastoupit jen se souhlasem pověřené osoby. Pokud je ohlášen odjezd nebo pokud se zavírají dveře, je zakázáno nastupovat do vozidla či vystupovat z vozidla.</w:t>
      </w:r>
    </w:p>
    <w:p w14:paraId="332070F0"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V prostorách určených pro cestující je zakázáno:</w:t>
      </w:r>
    </w:p>
    <w:p w14:paraId="7E997662" w14:textId="77777777" w:rsidR="0017002A" w:rsidRPr="00441FE7" w:rsidRDefault="0017002A" w:rsidP="0017002A">
      <w:pPr>
        <w:widowControl/>
        <w:numPr>
          <w:ilvl w:val="0"/>
          <w:numId w:val="15"/>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kouřit (včetně tzv. elektronických cigaret),</w:t>
      </w:r>
    </w:p>
    <w:p w14:paraId="605F8D94" w14:textId="77777777" w:rsidR="0017002A" w:rsidRPr="00441FE7" w:rsidRDefault="0017002A" w:rsidP="0017002A">
      <w:pPr>
        <w:widowControl/>
        <w:numPr>
          <w:ilvl w:val="0"/>
          <w:numId w:val="15"/>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znečisťovat ostatní cestující, prostory nebo zařízení svým oděvem nebo svým jednáním,</w:t>
      </w:r>
    </w:p>
    <w:p w14:paraId="4CC749E5" w14:textId="77777777" w:rsidR="0017002A" w:rsidRPr="00441FE7" w:rsidRDefault="0017002A" w:rsidP="0017002A">
      <w:pPr>
        <w:widowControl/>
        <w:numPr>
          <w:ilvl w:val="0"/>
          <w:numId w:val="15"/>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chovat se hlučně, reprodukovat hlučně hudbu nebo zpěv nebo používat hlasitě audiovizuální techniku,</w:t>
      </w:r>
    </w:p>
    <w:p w14:paraId="146ABBF2" w14:textId="77777777" w:rsidR="0017002A" w:rsidRPr="00441FE7" w:rsidRDefault="0017002A" w:rsidP="0017002A">
      <w:pPr>
        <w:widowControl/>
        <w:numPr>
          <w:ilvl w:val="0"/>
          <w:numId w:val="15"/>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provozovat podomní prodej; odkládat tiskoviny jakéhokoliv druhu, </w:t>
      </w:r>
    </w:p>
    <w:p w14:paraId="5DB90004" w14:textId="77777777" w:rsidR="0017002A" w:rsidRPr="00441FE7" w:rsidRDefault="0017002A" w:rsidP="0017002A">
      <w:pPr>
        <w:widowControl/>
        <w:numPr>
          <w:ilvl w:val="0"/>
          <w:numId w:val="15"/>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vyrušovat nebo obtěžovat ostatních cestující,</w:t>
      </w:r>
    </w:p>
    <w:p w14:paraId="1D426FC6" w14:textId="77777777" w:rsidR="0017002A" w:rsidRPr="00441FE7" w:rsidRDefault="0017002A" w:rsidP="0017002A">
      <w:pPr>
        <w:widowControl/>
        <w:numPr>
          <w:ilvl w:val="0"/>
          <w:numId w:val="15"/>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umožnit pohyb zvířat, zejména psů bez vodítka a bez náhubku.</w:t>
      </w:r>
    </w:p>
    <w:p w14:paraId="18C6BC00" w14:textId="77777777" w:rsidR="0017002A"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Do prostor určených pro veřejnost označených jako prostory přístupné jen na základě platného jízdního dokladu je možno vstupovat jen s tímto jízdním dokladem; na dráze celostátní a regionální též s jiným dokladem opravňujícím ke vstupu do těchto prostor. Každý, kdo se v těchto prostorách nachází, se na požádání pověřené osoby prokáže příslušným planým dokladem.</w:t>
      </w:r>
    </w:p>
    <w:p w14:paraId="1B2700E7" w14:textId="77777777" w:rsidR="00092C8E" w:rsidRPr="00665102" w:rsidRDefault="00092C8E" w:rsidP="0017002A">
      <w:pPr>
        <w:widowControl/>
        <w:numPr>
          <w:ilvl w:val="1"/>
          <w:numId w:val="1"/>
        </w:numPr>
        <w:spacing w:after="120"/>
        <w:ind w:left="709" w:hanging="709"/>
        <w:jc w:val="both"/>
        <w:rPr>
          <w:rFonts w:ascii="Arial" w:hAnsi="Arial" w:cs="Arial"/>
          <w:sz w:val="22"/>
          <w:szCs w:val="22"/>
          <w:lang w:eastAsia="de-DE"/>
        </w:rPr>
      </w:pPr>
      <w:r w:rsidRPr="00665102">
        <w:rPr>
          <w:rFonts w:ascii="Arial" w:hAnsi="Arial" w:cs="Arial"/>
          <w:sz w:val="22"/>
          <w:szCs w:val="22"/>
          <w:lang w:eastAsia="de-DE"/>
        </w:rPr>
        <w:t>Z důvodu ochrany majetku a zajištění bezpečnosti cestujících a zaměstnanců Dopravního podniku měst Chomutova a Jirkova a.s. je v označených vozidlech MHD prostor pro cestující monitorován kamerovým systémem se záznamem. Správcem osobních údaje je Dopravní podnik měst Chomutova a Jirkova a.s., IČ: 64053466, příjemci osobních údajů jsou Městská policie a Policie ČR. Bližší údaje ke kamerovému systému jsou cestujícím k dispozici na stránkách dopravního podniku v sekci osobní údaje.</w:t>
      </w:r>
    </w:p>
    <w:p w14:paraId="425A5A89"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Při </w:t>
      </w:r>
      <w:r w:rsidR="00A7198C" w:rsidRPr="00BF4142">
        <w:rPr>
          <w:rFonts w:ascii="Arial" w:hAnsi="Arial" w:cs="Arial"/>
          <w:sz w:val="22"/>
          <w:szCs w:val="22"/>
          <w:lang w:eastAsia="de-DE"/>
        </w:rPr>
        <w:t>prokázaném</w:t>
      </w:r>
      <w:r w:rsidR="00A7198C">
        <w:rPr>
          <w:rFonts w:ascii="Arial" w:hAnsi="Arial" w:cs="Arial"/>
          <w:sz w:val="22"/>
          <w:szCs w:val="22"/>
          <w:lang w:eastAsia="de-DE"/>
        </w:rPr>
        <w:t xml:space="preserve"> </w:t>
      </w:r>
      <w:r w:rsidRPr="00441FE7">
        <w:rPr>
          <w:rFonts w:ascii="Arial" w:hAnsi="Arial" w:cs="Arial"/>
          <w:sz w:val="22"/>
          <w:szCs w:val="22"/>
          <w:lang w:eastAsia="de-DE"/>
        </w:rPr>
        <w:t xml:space="preserve">znečištění nebo poškození vozidel a při porušení zákazu kouření budou účtovány skutečné náklady na úklid, nejméně však 100 Kč při </w:t>
      </w:r>
      <w:r w:rsidR="00AC767E">
        <w:rPr>
          <w:rFonts w:ascii="Arial" w:hAnsi="Arial" w:cs="Arial"/>
          <w:sz w:val="22"/>
          <w:szCs w:val="22"/>
          <w:lang w:eastAsia="de-DE"/>
        </w:rPr>
        <w:t>okamžité úhradě na místě, příp.</w:t>
      </w:r>
      <w:r w:rsidR="00ED70A5" w:rsidRPr="00441FE7">
        <w:rPr>
          <w:rFonts w:ascii="Arial" w:hAnsi="Arial" w:cs="Arial"/>
          <w:sz w:val="22"/>
          <w:szCs w:val="22"/>
          <w:lang w:eastAsia="de-DE"/>
        </w:rPr>
        <w:t xml:space="preserve"> </w:t>
      </w:r>
      <w:r w:rsidRPr="00441FE7">
        <w:rPr>
          <w:rFonts w:ascii="Arial" w:hAnsi="Arial" w:cs="Arial"/>
          <w:sz w:val="22"/>
          <w:szCs w:val="22"/>
          <w:lang w:eastAsia="de-DE"/>
        </w:rPr>
        <w:t>500</w:t>
      </w:r>
      <w:r w:rsidR="00ED70A5" w:rsidRPr="00441FE7">
        <w:rPr>
          <w:rFonts w:ascii="Arial" w:hAnsi="Arial" w:cs="Arial"/>
          <w:sz w:val="22"/>
          <w:szCs w:val="22"/>
          <w:lang w:eastAsia="de-DE"/>
        </w:rPr>
        <w:t>,- </w:t>
      </w:r>
      <w:r w:rsidRPr="00441FE7">
        <w:rPr>
          <w:rFonts w:ascii="Arial" w:hAnsi="Arial" w:cs="Arial"/>
          <w:sz w:val="22"/>
          <w:szCs w:val="22"/>
          <w:lang w:eastAsia="de-DE"/>
        </w:rPr>
        <w:t>Kč při dodatečné platbě, případné další nároky Dopravce</w:t>
      </w:r>
      <w:r w:rsidRPr="00441FE7">
        <w:rPr>
          <w:rFonts w:ascii="Arial" w:hAnsi="Arial" w:cs="Arial"/>
          <w:sz w:val="22"/>
          <w:szCs w:val="22"/>
        </w:rPr>
        <w:t xml:space="preserve"> </w:t>
      </w:r>
      <w:r w:rsidRPr="00441FE7">
        <w:rPr>
          <w:rFonts w:ascii="Arial" w:hAnsi="Arial" w:cs="Arial"/>
          <w:sz w:val="22"/>
          <w:szCs w:val="22"/>
          <w:lang w:eastAsia="de-DE"/>
        </w:rPr>
        <w:t>zůstávají nedotčeny.</w:t>
      </w:r>
    </w:p>
    <w:p w14:paraId="1F501196" w14:textId="19197698"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Porušení povinností a zákazů uvedených v </w:t>
      </w:r>
      <w:r w:rsidRPr="00441FE7">
        <w:fldChar w:fldCharType="begin"/>
      </w:r>
      <w:r w:rsidRPr="00441FE7">
        <w:rPr>
          <w:rFonts w:ascii="Arial" w:hAnsi="Arial" w:cs="Arial"/>
          <w:sz w:val="22"/>
          <w:szCs w:val="22"/>
          <w:lang w:eastAsia="de-DE"/>
        </w:rPr>
        <w:instrText xml:space="preserve"> REF _Ref342294916 \r \h </w:instrText>
      </w:r>
      <w:r w:rsidRPr="00441FE7">
        <w:fldChar w:fldCharType="separate"/>
      </w:r>
      <w:r w:rsidR="003F02F1">
        <w:rPr>
          <w:rFonts w:ascii="Arial" w:hAnsi="Arial" w:cs="Arial"/>
          <w:sz w:val="22"/>
          <w:szCs w:val="22"/>
          <w:lang w:eastAsia="de-DE"/>
        </w:rPr>
        <w:t>čl. 4</w:t>
      </w:r>
      <w:r w:rsidRPr="00441FE7">
        <w:fldChar w:fldCharType="end"/>
      </w:r>
      <w:r w:rsidRPr="00441FE7">
        <w:rPr>
          <w:rFonts w:ascii="Arial" w:hAnsi="Arial" w:cs="Arial"/>
          <w:sz w:val="22"/>
          <w:szCs w:val="22"/>
          <w:lang w:eastAsia="de-DE"/>
        </w:rPr>
        <w:t xml:space="preserve"> se považuje</w:t>
      </w:r>
      <w:r w:rsidR="00ED70A5" w:rsidRPr="00441FE7">
        <w:rPr>
          <w:rFonts w:ascii="Arial" w:hAnsi="Arial" w:cs="Arial"/>
          <w:sz w:val="22"/>
          <w:szCs w:val="22"/>
          <w:lang w:eastAsia="de-DE"/>
        </w:rPr>
        <w:t xml:space="preserve"> za porušení SPP DÚK a </w:t>
      </w:r>
      <w:r w:rsidRPr="00441FE7">
        <w:rPr>
          <w:rFonts w:ascii="Arial" w:hAnsi="Arial" w:cs="Arial"/>
          <w:sz w:val="22"/>
          <w:szCs w:val="22"/>
          <w:lang w:eastAsia="de-DE"/>
        </w:rPr>
        <w:t>pokud cestující tyto povinnosti a zákazy poruší, může být z přepravy vyloučen.</w:t>
      </w:r>
    </w:p>
    <w:p w14:paraId="5DBF7CD6" w14:textId="77777777" w:rsidR="0017002A" w:rsidRPr="00441FE7" w:rsidRDefault="0017002A" w:rsidP="0017002A">
      <w:pPr>
        <w:keepNext/>
        <w:numPr>
          <w:ilvl w:val="0"/>
          <w:numId w:val="1"/>
        </w:numPr>
        <w:tabs>
          <w:tab w:val="left" w:pos="567"/>
        </w:tabs>
        <w:spacing w:before="240" w:after="120"/>
        <w:ind w:left="357" w:hanging="357"/>
        <w:outlineLvl w:val="0"/>
        <w:rPr>
          <w:rFonts w:ascii="Arial" w:hAnsi="Arial" w:cs="Arial"/>
          <w:b/>
          <w:bCs/>
          <w:kern w:val="32"/>
          <w:sz w:val="22"/>
          <w:szCs w:val="22"/>
        </w:rPr>
      </w:pPr>
      <w:r w:rsidRPr="00441FE7">
        <w:rPr>
          <w:rFonts w:ascii="Arial" w:hAnsi="Arial" w:cs="Arial"/>
          <w:b/>
          <w:bCs/>
          <w:kern w:val="32"/>
          <w:sz w:val="22"/>
          <w:szCs w:val="22"/>
        </w:rPr>
        <w:t>Jízdní doklad</w:t>
      </w:r>
    </w:p>
    <w:p w14:paraId="1624F350"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Cestující se pro účely kontroly uzavření přepravní smlouvy po dobu jejího plnění prokazuje platným jízdním dokladem. Jízdní doklady je cestující povinen předložit ke kontrole na každou výzvu pověřené osoby Dopravce, který část dopravy provádí, nebo pověřené osoby Ústeckého kraje, a to kdykoliv během přepravy nebo při pobytu v prostoru Dopravce označeném jako veřejnosti přístupný s platným jízdním dokladem.</w:t>
      </w:r>
    </w:p>
    <w:p w14:paraId="2297082D" w14:textId="69750BFC" w:rsidR="0017002A" w:rsidRPr="00441FE7" w:rsidRDefault="0017002A" w:rsidP="0017143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Platným jízdním dokladem je nepoškozená papírová jízdenka</w:t>
      </w:r>
      <w:r w:rsidR="00470A8C">
        <w:rPr>
          <w:rFonts w:ascii="Arial" w:hAnsi="Arial" w:cs="Arial"/>
          <w:sz w:val="22"/>
          <w:szCs w:val="22"/>
          <w:lang w:eastAsia="de-DE"/>
        </w:rPr>
        <w:t>,</w:t>
      </w:r>
      <w:r w:rsidRPr="00441FE7">
        <w:rPr>
          <w:rFonts w:ascii="Arial" w:hAnsi="Arial" w:cs="Arial"/>
          <w:sz w:val="22"/>
          <w:szCs w:val="22"/>
          <w:lang w:eastAsia="de-DE"/>
        </w:rPr>
        <w:t xml:space="preserve"> nebo </w:t>
      </w:r>
      <w:r w:rsidR="00470A8C">
        <w:rPr>
          <w:rFonts w:ascii="Arial" w:hAnsi="Arial" w:cs="Arial"/>
          <w:sz w:val="22"/>
          <w:szCs w:val="22"/>
          <w:lang w:eastAsia="de-DE"/>
        </w:rPr>
        <w:t>čitelná elektronická jízdenka</w:t>
      </w:r>
      <w:r w:rsidRPr="00441FE7">
        <w:rPr>
          <w:rFonts w:ascii="Arial" w:hAnsi="Arial" w:cs="Arial"/>
          <w:sz w:val="22"/>
          <w:szCs w:val="22"/>
          <w:lang w:eastAsia="de-DE"/>
        </w:rPr>
        <w:t xml:space="preserve"> na</w:t>
      </w:r>
      <w:r w:rsidR="00470A8C">
        <w:rPr>
          <w:rFonts w:ascii="Arial" w:hAnsi="Arial" w:cs="Arial"/>
          <w:sz w:val="22"/>
          <w:szCs w:val="22"/>
          <w:lang w:eastAsia="de-DE"/>
        </w:rPr>
        <w:t xml:space="preserve"> bázi</w:t>
      </w:r>
      <w:r w:rsidRPr="00441FE7">
        <w:rPr>
          <w:rFonts w:ascii="Arial" w:hAnsi="Arial" w:cs="Arial"/>
          <w:sz w:val="22"/>
          <w:szCs w:val="22"/>
          <w:lang w:eastAsia="de-DE"/>
        </w:rPr>
        <w:t xml:space="preserve"> BČK </w:t>
      </w:r>
      <w:r w:rsidRPr="001776C4">
        <w:rPr>
          <w:rFonts w:ascii="Arial" w:hAnsi="Arial" w:cs="Arial"/>
          <w:sz w:val="22"/>
          <w:szCs w:val="22"/>
          <w:lang w:eastAsia="de-DE"/>
        </w:rPr>
        <w:t>DÚK</w:t>
      </w:r>
      <w:r w:rsidR="00470A8C">
        <w:rPr>
          <w:rFonts w:ascii="Arial" w:hAnsi="Arial" w:cs="Arial"/>
          <w:sz w:val="22"/>
          <w:szCs w:val="22"/>
          <w:lang w:eastAsia="de-DE"/>
        </w:rPr>
        <w:t>,</w:t>
      </w:r>
      <w:r w:rsidRPr="001776C4">
        <w:rPr>
          <w:rFonts w:ascii="Arial" w:hAnsi="Arial" w:cs="Arial"/>
          <w:sz w:val="22"/>
          <w:szCs w:val="22"/>
          <w:lang w:eastAsia="de-DE"/>
        </w:rPr>
        <w:t xml:space="preserve"> </w:t>
      </w:r>
      <w:proofErr w:type="spellStart"/>
      <w:r w:rsidR="00470A8C">
        <w:rPr>
          <w:rFonts w:ascii="Arial" w:hAnsi="Arial" w:cs="Arial"/>
          <w:sz w:val="22"/>
          <w:szCs w:val="22"/>
          <w:lang w:eastAsia="de-DE"/>
        </w:rPr>
        <w:t>DÚKapk</w:t>
      </w:r>
      <w:r w:rsidR="000A06D1">
        <w:rPr>
          <w:rFonts w:ascii="Arial" w:hAnsi="Arial" w:cs="Arial"/>
          <w:sz w:val="22"/>
          <w:szCs w:val="22"/>
          <w:lang w:eastAsia="de-DE"/>
        </w:rPr>
        <w:t>y</w:t>
      </w:r>
      <w:proofErr w:type="spellEnd"/>
      <w:r w:rsidR="0017143A">
        <w:rPr>
          <w:rFonts w:ascii="Arial" w:hAnsi="Arial" w:cs="Arial"/>
          <w:sz w:val="22"/>
          <w:szCs w:val="22"/>
          <w:lang w:eastAsia="de-DE"/>
        </w:rPr>
        <w:t>,</w:t>
      </w:r>
      <w:r w:rsidR="0079215D" w:rsidRPr="001776C4">
        <w:rPr>
          <w:rFonts w:ascii="Arial" w:hAnsi="Arial" w:cs="Arial"/>
          <w:sz w:val="22"/>
          <w:szCs w:val="22"/>
          <w:lang w:eastAsia="de-DE"/>
        </w:rPr>
        <w:t xml:space="preserve"> BBK</w:t>
      </w:r>
      <w:r w:rsidR="0017143A">
        <w:rPr>
          <w:rFonts w:ascii="Arial" w:hAnsi="Arial" w:cs="Arial"/>
          <w:sz w:val="22"/>
          <w:szCs w:val="22"/>
          <w:lang w:eastAsia="de-DE"/>
        </w:rPr>
        <w:t xml:space="preserve"> nebo </w:t>
      </w:r>
      <w:r w:rsidR="0017143A" w:rsidRPr="0017143A">
        <w:rPr>
          <w:rFonts w:ascii="Arial" w:hAnsi="Arial" w:cs="Arial"/>
          <w:sz w:val="22"/>
          <w:szCs w:val="22"/>
          <w:lang w:eastAsia="de-DE"/>
        </w:rPr>
        <w:t xml:space="preserve">Mobilní jízdenky </w:t>
      </w:r>
      <w:proofErr w:type="spellStart"/>
      <w:r w:rsidR="0017143A" w:rsidRPr="0017143A">
        <w:rPr>
          <w:rFonts w:ascii="Arial" w:hAnsi="Arial" w:cs="Arial"/>
          <w:sz w:val="22"/>
          <w:szCs w:val="22"/>
          <w:lang w:eastAsia="de-DE"/>
        </w:rPr>
        <w:t>DPmÚL</w:t>
      </w:r>
      <w:proofErr w:type="spellEnd"/>
      <w:r w:rsidR="0079215D" w:rsidRPr="001776C4">
        <w:rPr>
          <w:rFonts w:ascii="Arial" w:hAnsi="Arial" w:cs="Arial"/>
          <w:sz w:val="22"/>
          <w:szCs w:val="22"/>
          <w:lang w:eastAsia="de-DE"/>
        </w:rPr>
        <w:t xml:space="preserve"> </w:t>
      </w:r>
      <w:r w:rsidRPr="00441FE7">
        <w:rPr>
          <w:rFonts w:ascii="Arial" w:hAnsi="Arial" w:cs="Arial"/>
          <w:sz w:val="22"/>
          <w:szCs w:val="22"/>
          <w:lang w:eastAsia="de-DE"/>
        </w:rPr>
        <w:t>v</w:t>
      </w:r>
      <w:r w:rsidR="001F58FB">
        <w:rPr>
          <w:rFonts w:ascii="Arial" w:hAnsi="Arial" w:cs="Arial"/>
          <w:sz w:val="22"/>
          <w:szCs w:val="22"/>
          <w:lang w:eastAsia="de-DE"/>
        </w:rPr>
        <w:t> </w:t>
      </w:r>
      <w:r w:rsidRPr="00441FE7">
        <w:rPr>
          <w:rFonts w:ascii="Arial" w:hAnsi="Arial" w:cs="Arial"/>
          <w:sz w:val="22"/>
          <w:szCs w:val="22"/>
          <w:lang w:eastAsia="de-DE"/>
        </w:rPr>
        <w:t xml:space="preserve">odpovídající </w:t>
      </w:r>
      <w:r w:rsidRPr="00441FE7">
        <w:rPr>
          <w:rFonts w:ascii="Arial" w:hAnsi="Arial" w:cs="Arial"/>
          <w:sz w:val="22"/>
          <w:szCs w:val="22"/>
          <w:lang w:eastAsia="de-DE"/>
        </w:rPr>
        <w:lastRenderedPageBreak/>
        <w:t xml:space="preserve">ceně, </w:t>
      </w:r>
      <w:r w:rsidR="00430868">
        <w:rPr>
          <w:rFonts w:ascii="Arial" w:hAnsi="Arial" w:cs="Arial"/>
          <w:sz w:val="22"/>
          <w:szCs w:val="22"/>
          <w:lang w:eastAsia="de-DE"/>
        </w:rPr>
        <w:t xml:space="preserve">tarifní </w:t>
      </w:r>
      <w:r w:rsidR="007915DB">
        <w:rPr>
          <w:rFonts w:ascii="Arial" w:hAnsi="Arial" w:cs="Arial"/>
          <w:sz w:val="22"/>
          <w:szCs w:val="22"/>
          <w:lang w:eastAsia="de-DE"/>
        </w:rPr>
        <w:t>kategorii</w:t>
      </w:r>
      <w:r w:rsidRPr="00441FE7">
        <w:rPr>
          <w:rFonts w:ascii="Arial" w:hAnsi="Arial" w:cs="Arial"/>
          <w:sz w:val="22"/>
          <w:szCs w:val="22"/>
          <w:lang w:eastAsia="de-DE"/>
        </w:rPr>
        <w:t xml:space="preserve">, </w:t>
      </w:r>
      <w:r w:rsidR="00D20DBE">
        <w:rPr>
          <w:rFonts w:ascii="Arial" w:hAnsi="Arial" w:cs="Arial"/>
          <w:sz w:val="22"/>
          <w:szCs w:val="22"/>
          <w:lang w:eastAsia="de-DE"/>
        </w:rPr>
        <w:t>územní</w:t>
      </w:r>
      <w:r w:rsidR="00D20DBE" w:rsidRPr="00441FE7">
        <w:rPr>
          <w:rFonts w:ascii="Arial" w:hAnsi="Arial" w:cs="Arial"/>
          <w:sz w:val="22"/>
          <w:szCs w:val="22"/>
          <w:lang w:eastAsia="de-DE"/>
        </w:rPr>
        <w:t xml:space="preserve"> </w:t>
      </w:r>
      <w:r w:rsidRPr="00441FE7">
        <w:rPr>
          <w:rFonts w:ascii="Arial" w:hAnsi="Arial" w:cs="Arial"/>
          <w:sz w:val="22"/>
          <w:szCs w:val="22"/>
          <w:lang w:eastAsia="de-DE"/>
        </w:rPr>
        <w:t>(zónově vymezené) a časové platnosti. Druhy jízdních dokladů, ceny jízdn</w:t>
      </w:r>
      <w:r w:rsidR="00ED70A5" w:rsidRPr="00441FE7">
        <w:rPr>
          <w:rFonts w:ascii="Arial" w:hAnsi="Arial" w:cs="Arial"/>
          <w:sz w:val="22"/>
          <w:szCs w:val="22"/>
          <w:lang w:eastAsia="de-DE"/>
        </w:rPr>
        <w:t xml:space="preserve">ého a </w:t>
      </w:r>
      <w:r w:rsidR="00430868">
        <w:rPr>
          <w:rFonts w:ascii="Arial" w:hAnsi="Arial" w:cs="Arial"/>
          <w:sz w:val="22"/>
          <w:szCs w:val="22"/>
          <w:lang w:eastAsia="de-DE"/>
        </w:rPr>
        <w:t>územní</w:t>
      </w:r>
      <w:r w:rsidR="00430868" w:rsidRPr="00441FE7">
        <w:rPr>
          <w:rFonts w:ascii="Arial" w:hAnsi="Arial" w:cs="Arial"/>
          <w:sz w:val="22"/>
          <w:szCs w:val="22"/>
          <w:lang w:eastAsia="de-DE"/>
        </w:rPr>
        <w:t xml:space="preserve"> </w:t>
      </w:r>
      <w:r w:rsidR="00ED70A5" w:rsidRPr="00441FE7">
        <w:rPr>
          <w:rFonts w:ascii="Arial" w:hAnsi="Arial" w:cs="Arial"/>
          <w:sz w:val="22"/>
          <w:szCs w:val="22"/>
          <w:lang w:eastAsia="de-DE"/>
        </w:rPr>
        <w:t>a </w:t>
      </w:r>
      <w:r w:rsidRPr="00441FE7">
        <w:rPr>
          <w:rFonts w:ascii="Arial" w:hAnsi="Arial" w:cs="Arial"/>
          <w:sz w:val="22"/>
          <w:szCs w:val="22"/>
          <w:lang w:eastAsia="de-DE"/>
        </w:rPr>
        <w:t>časová platnost a další tarifní podmínky DÚK jsou stanoveny Tarifem DÚK.</w:t>
      </w:r>
    </w:p>
    <w:p w14:paraId="17215E19" w14:textId="7EA84ED5"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rPr>
        <w:t>Integrovaný</w:t>
      </w:r>
      <w:r w:rsidRPr="00441FE7">
        <w:rPr>
          <w:rFonts w:ascii="Arial" w:hAnsi="Arial" w:cs="Arial"/>
          <w:sz w:val="22"/>
          <w:szCs w:val="22"/>
          <w:lang w:eastAsia="de-DE"/>
        </w:rPr>
        <w:t xml:space="preserve"> papírový jízdní doklad DÚK</w:t>
      </w:r>
      <w:r w:rsidR="000A06D1">
        <w:rPr>
          <w:rFonts w:ascii="Arial" w:hAnsi="Arial" w:cs="Arial"/>
          <w:sz w:val="22"/>
          <w:szCs w:val="22"/>
          <w:lang w:eastAsia="de-DE"/>
        </w:rPr>
        <w:t xml:space="preserve"> a elektronický jízdní doklad na bázi </w:t>
      </w:r>
      <w:proofErr w:type="spellStart"/>
      <w:r w:rsidR="000A06D1">
        <w:rPr>
          <w:rFonts w:ascii="Arial" w:hAnsi="Arial" w:cs="Arial"/>
          <w:sz w:val="22"/>
          <w:szCs w:val="22"/>
          <w:lang w:eastAsia="de-DE"/>
        </w:rPr>
        <w:t>DÚKapky</w:t>
      </w:r>
      <w:proofErr w:type="spellEnd"/>
      <w:r w:rsidRPr="00441FE7">
        <w:rPr>
          <w:rFonts w:ascii="Arial" w:hAnsi="Arial" w:cs="Arial"/>
          <w:sz w:val="22"/>
          <w:szCs w:val="22"/>
          <w:lang w:eastAsia="de-DE"/>
        </w:rPr>
        <w:t xml:space="preserve"> umožňuje přestup mezi dopravními prostředky jednotlivých Dopravců zapojených do DÚK. Částečně integrované jízdní doklady na bázi BČK DÚK umožňují přestup mezi dopravními prostředky vybraných Dopravců zapojených do DÚK, viz příloha č. 1 SPP DÚK a příloha č. 2 SPP DÚK.</w:t>
      </w:r>
    </w:p>
    <w:p w14:paraId="76239DF3"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Při zakoupení jízdenky prostřednictvím BČK DÚK, případně pouze při nahrání časového kuponu na BČK DÚK (v případě, že cestující platí hotovostně, respektive vkládá peníze na BČK DÚK) cestující obdrží papírový doklad o zaplac</w:t>
      </w:r>
      <w:r w:rsidR="00983B0F" w:rsidRPr="00441FE7">
        <w:rPr>
          <w:rFonts w:ascii="Arial" w:hAnsi="Arial" w:cs="Arial"/>
          <w:sz w:val="22"/>
          <w:szCs w:val="22"/>
          <w:lang w:eastAsia="de-DE"/>
        </w:rPr>
        <w:t>ení, který slouží jako doklad o </w:t>
      </w:r>
      <w:r w:rsidRPr="00441FE7">
        <w:rPr>
          <w:rFonts w:ascii="Arial" w:hAnsi="Arial" w:cs="Arial"/>
          <w:sz w:val="22"/>
          <w:szCs w:val="22"/>
          <w:lang w:eastAsia="de-DE"/>
        </w:rPr>
        <w:t>zaplacení nebo jako doklad pro případnou reklamaci (dále jen „příjmový doklad“). Jízdním dokladem je pouze zápis jízdního dokladu na BČK DÚK, kterým se cestující při případné kontrole musí prokázat. Papírový příjmový doklad o zaplacení není sám o sobě jízdním dokladem, ale slouží pouze jako potvrzení o uskutečněné transakci (např. při reklamaci nebo pro daňové účely cestujícího či jeho zaměstnavatele apod.).</w:t>
      </w:r>
    </w:p>
    <w:p w14:paraId="4F6F6E4F"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Papírový příjmový doklad o zaplacení vydaný při zakoupení jízdního dokladu na BČK DÚK obsahuje tyto údaje: </w:t>
      </w:r>
    </w:p>
    <w:p w14:paraId="00E7B06F" w14:textId="77777777" w:rsidR="0017002A" w:rsidRPr="00441FE7" w:rsidRDefault="0017002A" w:rsidP="0017002A">
      <w:pPr>
        <w:pStyle w:val="Sodrkou"/>
        <w:rPr>
          <w:color w:val="auto"/>
        </w:rPr>
      </w:pPr>
      <w:r w:rsidRPr="00441FE7">
        <w:rPr>
          <w:color w:val="auto"/>
        </w:rPr>
        <w:t>jednotné záhlaví obsahující:</w:t>
      </w:r>
    </w:p>
    <w:p w14:paraId="53683CBC" w14:textId="77777777" w:rsidR="0017002A" w:rsidRPr="00441FE7" w:rsidRDefault="0017002A" w:rsidP="0017002A">
      <w:pPr>
        <w:pStyle w:val="Sodrkou"/>
        <w:ind w:left="1800"/>
        <w:rPr>
          <w:color w:val="auto"/>
        </w:rPr>
      </w:pPr>
      <w:r w:rsidRPr="00441FE7">
        <w:rPr>
          <w:color w:val="auto"/>
        </w:rPr>
        <w:t>text „Příjmový doklad“,</w:t>
      </w:r>
    </w:p>
    <w:p w14:paraId="60EECACB" w14:textId="77777777" w:rsidR="0017002A" w:rsidRPr="00441FE7" w:rsidRDefault="0017002A" w:rsidP="0017002A">
      <w:pPr>
        <w:pStyle w:val="Sodrkou"/>
        <w:ind w:left="1800"/>
        <w:rPr>
          <w:color w:val="auto"/>
        </w:rPr>
      </w:pPr>
      <w:r w:rsidRPr="00441FE7">
        <w:rPr>
          <w:color w:val="auto"/>
        </w:rPr>
        <w:t>text „DÚK“,</w:t>
      </w:r>
    </w:p>
    <w:p w14:paraId="43E6B286" w14:textId="77777777" w:rsidR="0017002A" w:rsidRPr="00441FE7" w:rsidRDefault="0017002A" w:rsidP="0017002A">
      <w:pPr>
        <w:pStyle w:val="Sodrkou"/>
        <w:ind w:left="1800"/>
        <w:rPr>
          <w:color w:val="auto"/>
        </w:rPr>
      </w:pPr>
      <w:r w:rsidRPr="00441FE7">
        <w:rPr>
          <w:color w:val="auto"/>
        </w:rPr>
        <w:t>název, adresu, IČ a DIČ Dopravce, který vydal jízdní doklad,</w:t>
      </w:r>
    </w:p>
    <w:p w14:paraId="045BA449" w14:textId="77777777" w:rsidR="0017002A" w:rsidRPr="00441FE7" w:rsidRDefault="0017002A" w:rsidP="0017002A">
      <w:pPr>
        <w:pStyle w:val="Sodrkou"/>
        <w:ind w:left="1800"/>
        <w:rPr>
          <w:color w:val="auto"/>
        </w:rPr>
      </w:pPr>
      <w:r w:rsidRPr="00441FE7">
        <w:rPr>
          <w:color w:val="auto"/>
        </w:rPr>
        <w:t>místo prodeje:</w:t>
      </w:r>
    </w:p>
    <w:p w14:paraId="4ABA43AF" w14:textId="46FFAEA4" w:rsidR="0017002A" w:rsidRPr="00441FE7" w:rsidRDefault="0017002A" w:rsidP="0017002A">
      <w:pPr>
        <w:pStyle w:val="Sodrkou"/>
        <w:ind w:left="2520"/>
        <w:rPr>
          <w:color w:val="auto"/>
        </w:rPr>
      </w:pPr>
      <w:r w:rsidRPr="00441FE7">
        <w:rPr>
          <w:color w:val="auto"/>
        </w:rPr>
        <w:t xml:space="preserve">vozidla </w:t>
      </w:r>
      <w:r w:rsidR="000A56D4">
        <w:rPr>
          <w:color w:val="auto"/>
        </w:rPr>
        <w:t>-</w:t>
      </w:r>
      <w:r w:rsidRPr="00441FE7">
        <w:rPr>
          <w:color w:val="auto"/>
        </w:rPr>
        <w:t xml:space="preserve"> číslo linky a spoje nebo číslo vlaku,</w:t>
      </w:r>
    </w:p>
    <w:p w14:paraId="66C36F22" w14:textId="5BAB7F70" w:rsidR="0017002A" w:rsidRPr="00441FE7" w:rsidRDefault="0017002A" w:rsidP="0017002A">
      <w:pPr>
        <w:pStyle w:val="Sodrkou"/>
        <w:ind w:left="2520"/>
        <w:rPr>
          <w:color w:val="auto"/>
        </w:rPr>
      </w:pPr>
      <w:r w:rsidRPr="00441FE7">
        <w:rPr>
          <w:color w:val="auto"/>
        </w:rPr>
        <w:t xml:space="preserve">předprodej </w:t>
      </w:r>
      <w:r w:rsidR="000A56D4">
        <w:rPr>
          <w:color w:val="auto"/>
        </w:rPr>
        <w:t>-</w:t>
      </w:r>
      <w:r w:rsidRPr="00441FE7">
        <w:rPr>
          <w:color w:val="auto"/>
        </w:rPr>
        <w:t xml:space="preserve"> název předprodejního místa,</w:t>
      </w:r>
    </w:p>
    <w:p w14:paraId="728B4E08" w14:textId="77777777" w:rsidR="0017002A" w:rsidRPr="00441FE7" w:rsidRDefault="0017002A" w:rsidP="0017002A">
      <w:pPr>
        <w:pStyle w:val="Sodrkou"/>
        <w:rPr>
          <w:color w:val="auto"/>
        </w:rPr>
      </w:pPr>
      <w:r w:rsidRPr="00441FE7">
        <w:rPr>
          <w:color w:val="auto"/>
        </w:rPr>
        <w:t>datum a čas prodeje,</w:t>
      </w:r>
    </w:p>
    <w:p w14:paraId="653D6B36" w14:textId="77777777" w:rsidR="0017002A" w:rsidRPr="00441FE7" w:rsidRDefault="0017002A" w:rsidP="0017002A">
      <w:pPr>
        <w:pStyle w:val="Sodrkou"/>
        <w:rPr>
          <w:color w:val="auto"/>
        </w:rPr>
      </w:pPr>
      <w:r w:rsidRPr="00441FE7">
        <w:rPr>
          <w:color w:val="auto"/>
        </w:rPr>
        <w:t>časová platnost jízdního dokladu na BČK DÚK, ke kterému je příjmový doklad vydáván (pokud je jízdní doklad časově omezen):</w:t>
      </w:r>
    </w:p>
    <w:p w14:paraId="0046DC73" w14:textId="77777777" w:rsidR="0017002A" w:rsidRPr="00441FE7" w:rsidRDefault="0017002A" w:rsidP="0017002A">
      <w:pPr>
        <w:pStyle w:val="Sodrkou"/>
        <w:ind w:left="1800"/>
        <w:rPr>
          <w:color w:val="auto"/>
        </w:rPr>
      </w:pPr>
      <w:r w:rsidRPr="00441FE7">
        <w:rPr>
          <w:color w:val="auto"/>
        </w:rPr>
        <w:t>datum a čas začátku platnosti jízdního dokladu,</w:t>
      </w:r>
    </w:p>
    <w:p w14:paraId="3983D57C" w14:textId="77777777" w:rsidR="0017002A" w:rsidRPr="00441FE7" w:rsidRDefault="0017002A" w:rsidP="0017002A">
      <w:pPr>
        <w:pStyle w:val="Sodrkou"/>
        <w:ind w:left="1800"/>
        <w:rPr>
          <w:color w:val="auto"/>
        </w:rPr>
      </w:pPr>
      <w:r w:rsidRPr="00441FE7">
        <w:rPr>
          <w:color w:val="auto"/>
        </w:rPr>
        <w:t>datum a čas konce platnosti jízdního dokladu,</w:t>
      </w:r>
    </w:p>
    <w:p w14:paraId="11A1C83F" w14:textId="77777777" w:rsidR="0017002A" w:rsidRPr="00441FE7" w:rsidRDefault="0017002A" w:rsidP="0017002A">
      <w:pPr>
        <w:pStyle w:val="Sodrkou"/>
        <w:rPr>
          <w:color w:val="auto"/>
        </w:rPr>
      </w:pPr>
      <w:r w:rsidRPr="00441FE7">
        <w:rPr>
          <w:color w:val="auto"/>
        </w:rPr>
        <w:t>relační platnost jízdního dokladu na BČK DÚK (pokud je jízdní doklad na BČK DÚK časově omezen):</w:t>
      </w:r>
    </w:p>
    <w:p w14:paraId="068BE4B8" w14:textId="77777777" w:rsidR="0017002A" w:rsidRPr="00441FE7" w:rsidRDefault="0017002A" w:rsidP="0017002A">
      <w:pPr>
        <w:pStyle w:val="Sodrkou"/>
        <w:ind w:left="1800"/>
        <w:rPr>
          <w:color w:val="auto"/>
        </w:rPr>
      </w:pPr>
      <w:r w:rsidRPr="00441FE7">
        <w:rPr>
          <w:color w:val="auto"/>
        </w:rPr>
        <w:t>název a číslo výchozí a cílové zóny (pokud jízdní doklad neplatí pro všechny zóny DÚK),</w:t>
      </w:r>
    </w:p>
    <w:p w14:paraId="3FD2136D" w14:textId="77777777" w:rsidR="0017002A" w:rsidRPr="00441FE7" w:rsidRDefault="0017002A" w:rsidP="0017002A">
      <w:pPr>
        <w:pStyle w:val="Sodrkou"/>
        <w:ind w:left="1800"/>
        <w:rPr>
          <w:color w:val="auto"/>
        </w:rPr>
      </w:pPr>
      <w:r w:rsidRPr="00441FE7">
        <w:rPr>
          <w:color w:val="auto"/>
        </w:rPr>
        <w:t>text „Síťová jízdenka“ (pouze v případě nákupu jízdního dokladu platného pro všechny zóny DÚK, tj. např. jednodenní lístek pro zavazadlo, jednodenní síťová jízdenka DÚK),</w:t>
      </w:r>
    </w:p>
    <w:p w14:paraId="7940195B" w14:textId="77777777" w:rsidR="0017002A" w:rsidRPr="00441FE7" w:rsidRDefault="0017002A" w:rsidP="0017002A">
      <w:pPr>
        <w:pStyle w:val="Sodrkou"/>
        <w:rPr>
          <w:color w:val="auto"/>
        </w:rPr>
      </w:pPr>
      <w:r w:rsidRPr="00441FE7">
        <w:rPr>
          <w:color w:val="auto"/>
        </w:rPr>
        <w:t>druh jízdného,</w:t>
      </w:r>
    </w:p>
    <w:p w14:paraId="2B19B351" w14:textId="77777777" w:rsidR="0017002A" w:rsidRPr="00441FE7" w:rsidRDefault="0017002A" w:rsidP="0017002A">
      <w:pPr>
        <w:pStyle w:val="Sodrkou"/>
        <w:rPr>
          <w:color w:val="auto"/>
        </w:rPr>
      </w:pPr>
      <w:r w:rsidRPr="00441FE7">
        <w:rPr>
          <w:color w:val="auto"/>
        </w:rPr>
        <w:t>cena v Kč včetně DPH,</w:t>
      </w:r>
    </w:p>
    <w:p w14:paraId="1400FCA0" w14:textId="77777777" w:rsidR="0017002A" w:rsidRPr="00441FE7" w:rsidRDefault="0017002A" w:rsidP="0017002A">
      <w:pPr>
        <w:pStyle w:val="Sodrkou"/>
        <w:rPr>
          <w:color w:val="auto"/>
        </w:rPr>
      </w:pPr>
      <w:r w:rsidRPr="00441FE7">
        <w:rPr>
          <w:color w:val="auto"/>
        </w:rPr>
        <w:t>sazba DPH,</w:t>
      </w:r>
    </w:p>
    <w:p w14:paraId="04E84392" w14:textId="77777777" w:rsidR="0017002A" w:rsidRPr="00441FE7" w:rsidRDefault="0017002A" w:rsidP="0017002A">
      <w:pPr>
        <w:pStyle w:val="Sodrkou"/>
        <w:rPr>
          <w:color w:val="auto"/>
        </w:rPr>
      </w:pPr>
      <w:r w:rsidRPr="00441FE7">
        <w:rPr>
          <w:color w:val="auto"/>
        </w:rPr>
        <w:t>logické a fyzické číslo BČK DÚK,</w:t>
      </w:r>
    </w:p>
    <w:p w14:paraId="5D74E96A" w14:textId="77777777" w:rsidR="0017002A" w:rsidRPr="00441FE7" w:rsidRDefault="0017002A" w:rsidP="0017002A">
      <w:pPr>
        <w:pStyle w:val="Sodrkou"/>
        <w:rPr>
          <w:color w:val="auto"/>
        </w:rPr>
      </w:pPr>
      <w:r w:rsidRPr="00441FE7">
        <w:rPr>
          <w:color w:val="auto"/>
        </w:rPr>
        <w:t>zůstatek elektronické peněženky na BČK DÚK (pouze v případě platby z elektronické peněženky).</w:t>
      </w:r>
    </w:p>
    <w:p w14:paraId="692B7C3E" w14:textId="77777777" w:rsidR="0017002A" w:rsidRPr="00441FE7" w:rsidRDefault="0017002A" w:rsidP="0017002A">
      <w:pPr>
        <w:pStyle w:val="Sodrkou"/>
        <w:numPr>
          <w:ilvl w:val="0"/>
          <w:numId w:val="0"/>
        </w:numPr>
        <w:ind w:left="720"/>
        <w:rPr>
          <w:color w:val="auto"/>
        </w:rPr>
      </w:pPr>
    </w:p>
    <w:p w14:paraId="444A5693"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Papírový jízdní doklad DÚK obsahuje tyto údaje:</w:t>
      </w:r>
    </w:p>
    <w:p w14:paraId="72E82F7F" w14:textId="77777777" w:rsidR="0017002A" w:rsidRPr="00441FE7" w:rsidRDefault="0017002A" w:rsidP="0017002A">
      <w:pPr>
        <w:pStyle w:val="Sodrkou"/>
        <w:rPr>
          <w:color w:val="auto"/>
        </w:rPr>
      </w:pPr>
      <w:r w:rsidRPr="00441FE7">
        <w:rPr>
          <w:color w:val="auto"/>
        </w:rPr>
        <w:t>jednotné záhlaví obsahující:</w:t>
      </w:r>
    </w:p>
    <w:p w14:paraId="50732322" w14:textId="77777777" w:rsidR="0017002A" w:rsidRPr="00441FE7" w:rsidRDefault="0017002A" w:rsidP="0017002A">
      <w:pPr>
        <w:pStyle w:val="Sodrkou"/>
        <w:ind w:left="1800"/>
        <w:rPr>
          <w:color w:val="auto"/>
        </w:rPr>
      </w:pPr>
      <w:r w:rsidRPr="00441FE7">
        <w:rPr>
          <w:color w:val="auto"/>
        </w:rPr>
        <w:t>text „Jízdní doklad DÚK“,</w:t>
      </w:r>
    </w:p>
    <w:p w14:paraId="6C179CE6" w14:textId="77777777" w:rsidR="0017002A" w:rsidRPr="00441FE7" w:rsidRDefault="0017002A" w:rsidP="0017002A">
      <w:pPr>
        <w:pStyle w:val="Sodrkou"/>
        <w:ind w:left="1800"/>
        <w:rPr>
          <w:color w:val="auto"/>
        </w:rPr>
      </w:pPr>
      <w:r w:rsidRPr="00441FE7">
        <w:rPr>
          <w:color w:val="auto"/>
        </w:rPr>
        <w:t>název, adresu, IČ a DIČ Dopravce, který vydal jízdní doklad,</w:t>
      </w:r>
    </w:p>
    <w:p w14:paraId="60EB23AE" w14:textId="77777777" w:rsidR="0017002A" w:rsidRPr="00441FE7" w:rsidRDefault="0017002A" w:rsidP="0017002A">
      <w:pPr>
        <w:pStyle w:val="Sodrkou"/>
        <w:ind w:left="1800"/>
        <w:rPr>
          <w:color w:val="auto"/>
        </w:rPr>
      </w:pPr>
      <w:r w:rsidRPr="00441FE7">
        <w:rPr>
          <w:color w:val="auto"/>
        </w:rPr>
        <w:t>místo prodeje:</w:t>
      </w:r>
    </w:p>
    <w:p w14:paraId="37C4BB6E" w14:textId="320FE114" w:rsidR="0017002A" w:rsidRPr="00441FE7" w:rsidRDefault="0017002A" w:rsidP="0017002A">
      <w:pPr>
        <w:pStyle w:val="Sodrkou"/>
        <w:ind w:left="2520"/>
        <w:rPr>
          <w:color w:val="auto"/>
        </w:rPr>
      </w:pPr>
      <w:r w:rsidRPr="00441FE7">
        <w:rPr>
          <w:color w:val="auto"/>
        </w:rPr>
        <w:t xml:space="preserve">vozidla </w:t>
      </w:r>
      <w:r w:rsidR="000A56D4">
        <w:rPr>
          <w:color w:val="auto"/>
        </w:rPr>
        <w:t>-</w:t>
      </w:r>
      <w:r w:rsidRPr="00441FE7">
        <w:rPr>
          <w:color w:val="auto"/>
        </w:rPr>
        <w:t xml:space="preserve"> číslo linky a spoje nebo číslo vlaku,</w:t>
      </w:r>
    </w:p>
    <w:p w14:paraId="1157300C" w14:textId="2F5B69F7" w:rsidR="0017002A" w:rsidRPr="00441FE7" w:rsidRDefault="0017002A" w:rsidP="0017002A">
      <w:pPr>
        <w:pStyle w:val="Sodrkou"/>
        <w:ind w:left="2520"/>
        <w:rPr>
          <w:color w:val="auto"/>
        </w:rPr>
      </w:pPr>
      <w:r w:rsidRPr="00441FE7">
        <w:rPr>
          <w:color w:val="auto"/>
        </w:rPr>
        <w:t xml:space="preserve">předprodej </w:t>
      </w:r>
      <w:r w:rsidR="000A56D4">
        <w:rPr>
          <w:color w:val="auto"/>
        </w:rPr>
        <w:t>-</w:t>
      </w:r>
      <w:r w:rsidRPr="00441FE7">
        <w:rPr>
          <w:color w:val="auto"/>
        </w:rPr>
        <w:t xml:space="preserve"> název předprodejního místa,</w:t>
      </w:r>
    </w:p>
    <w:p w14:paraId="58DB01F7" w14:textId="77777777" w:rsidR="0017002A" w:rsidRPr="00441FE7" w:rsidRDefault="0017002A" w:rsidP="0017002A">
      <w:pPr>
        <w:pStyle w:val="Sodrkou"/>
        <w:rPr>
          <w:color w:val="auto"/>
        </w:rPr>
      </w:pPr>
      <w:r w:rsidRPr="00441FE7">
        <w:rPr>
          <w:color w:val="auto"/>
        </w:rPr>
        <w:t>datum a čas prodeje,</w:t>
      </w:r>
    </w:p>
    <w:p w14:paraId="64E7571E" w14:textId="77777777" w:rsidR="0017002A" w:rsidRPr="00441FE7" w:rsidRDefault="0017002A" w:rsidP="0017002A">
      <w:pPr>
        <w:pStyle w:val="Sodrkou"/>
        <w:rPr>
          <w:color w:val="auto"/>
        </w:rPr>
      </w:pPr>
      <w:r w:rsidRPr="00441FE7">
        <w:rPr>
          <w:color w:val="auto"/>
        </w:rPr>
        <w:lastRenderedPageBreak/>
        <w:t>časová platnost jízdního dokladu (pokud je jízdní doklad časově omezen):</w:t>
      </w:r>
    </w:p>
    <w:p w14:paraId="1A05F371" w14:textId="77777777" w:rsidR="0017002A" w:rsidRPr="00441FE7" w:rsidRDefault="0017002A" w:rsidP="0017002A">
      <w:pPr>
        <w:pStyle w:val="Sodrkou"/>
        <w:ind w:left="1800"/>
        <w:rPr>
          <w:color w:val="auto"/>
        </w:rPr>
      </w:pPr>
      <w:r w:rsidRPr="00441FE7">
        <w:rPr>
          <w:color w:val="auto"/>
        </w:rPr>
        <w:t>datum a čas začátku platnosti jízdního dokladu,</w:t>
      </w:r>
    </w:p>
    <w:p w14:paraId="7158EBD9" w14:textId="77777777" w:rsidR="0017002A" w:rsidRPr="00441FE7" w:rsidRDefault="0017002A" w:rsidP="0017002A">
      <w:pPr>
        <w:pStyle w:val="Sodrkou"/>
        <w:ind w:left="1800"/>
        <w:rPr>
          <w:color w:val="auto"/>
        </w:rPr>
      </w:pPr>
      <w:r w:rsidRPr="00441FE7">
        <w:rPr>
          <w:color w:val="auto"/>
        </w:rPr>
        <w:t>datum a čas konce platnosti jízdního dokladu,</w:t>
      </w:r>
    </w:p>
    <w:p w14:paraId="7B5CCDB4" w14:textId="77777777" w:rsidR="0017002A" w:rsidRPr="00441FE7" w:rsidRDefault="0017002A" w:rsidP="0017002A">
      <w:pPr>
        <w:pStyle w:val="Sodrkou"/>
        <w:rPr>
          <w:color w:val="auto"/>
        </w:rPr>
      </w:pPr>
      <w:r w:rsidRPr="00441FE7">
        <w:rPr>
          <w:color w:val="auto"/>
        </w:rPr>
        <w:t>územní platnost jízdního dokladu:</w:t>
      </w:r>
    </w:p>
    <w:p w14:paraId="324C658E" w14:textId="77777777" w:rsidR="0017002A" w:rsidRPr="00441FE7" w:rsidRDefault="0017002A" w:rsidP="0017002A">
      <w:pPr>
        <w:pStyle w:val="Sodrkou"/>
        <w:ind w:left="1800"/>
        <w:rPr>
          <w:color w:val="auto"/>
        </w:rPr>
      </w:pPr>
      <w:r w:rsidRPr="00441FE7">
        <w:rPr>
          <w:color w:val="auto"/>
        </w:rPr>
        <w:t>název výchozí a cílové zóny (pokud je jízdní doklad omezen zónově) nebo informaci o platnosti v DÚK (v případě síťových jízdenek), (oblast územní platnosti se v případě jízdenek Labe-Elbe a Euro-Nisa na papírové jízdní doklady neuvádí)</w:t>
      </w:r>
    </w:p>
    <w:p w14:paraId="37E0D978" w14:textId="77777777" w:rsidR="0017002A" w:rsidRPr="00441FE7" w:rsidRDefault="0017002A" w:rsidP="0017002A">
      <w:pPr>
        <w:pStyle w:val="Sodrkou"/>
        <w:ind w:left="1800"/>
        <w:rPr>
          <w:color w:val="auto"/>
        </w:rPr>
      </w:pPr>
      <w:r w:rsidRPr="00441FE7">
        <w:rPr>
          <w:color w:val="auto"/>
        </w:rPr>
        <w:t xml:space="preserve">text „Síťová jízdenka“ (pouze v případě jízdního dokladu platného pro všechny zóny DÚK), nebo výpis </w:t>
      </w:r>
      <w:proofErr w:type="spellStart"/>
      <w:r w:rsidRPr="00441FE7">
        <w:rPr>
          <w:color w:val="auto"/>
        </w:rPr>
        <w:t>nadzón</w:t>
      </w:r>
      <w:proofErr w:type="spellEnd"/>
      <w:r w:rsidRPr="00441FE7">
        <w:rPr>
          <w:color w:val="auto"/>
        </w:rPr>
        <w:t>, které může cestující pro svou cestu použít,</w:t>
      </w:r>
    </w:p>
    <w:p w14:paraId="4803A51D" w14:textId="77777777" w:rsidR="0017002A" w:rsidRPr="00441FE7" w:rsidRDefault="0017002A" w:rsidP="0017002A">
      <w:pPr>
        <w:pStyle w:val="Sodrkou"/>
        <w:rPr>
          <w:color w:val="auto"/>
        </w:rPr>
      </w:pPr>
      <w:r w:rsidRPr="00441FE7">
        <w:rPr>
          <w:color w:val="auto"/>
        </w:rPr>
        <w:t>přestupnost:</w:t>
      </w:r>
    </w:p>
    <w:p w14:paraId="4EE21F2D" w14:textId="77777777" w:rsidR="0017002A" w:rsidRPr="00441FE7" w:rsidRDefault="0017002A" w:rsidP="0017002A">
      <w:pPr>
        <w:pStyle w:val="Sodrkou"/>
        <w:ind w:left="1800"/>
        <w:rPr>
          <w:color w:val="auto"/>
        </w:rPr>
      </w:pPr>
      <w:r w:rsidRPr="00441FE7">
        <w:rPr>
          <w:color w:val="auto"/>
        </w:rPr>
        <w:t>text „nepřestupní“ (v případě neintegrovaných jízdních dokladů vydaných na konkrétní spoj),</w:t>
      </w:r>
    </w:p>
    <w:p w14:paraId="53D2F2CA" w14:textId="77777777" w:rsidR="0017002A" w:rsidRPr="00441FE7" w:rsidRDefault="0017002A" w:rsidP="0017002A">
      <w:pPr>
        <w:pStyle w:val="Sodrkou"/>
        <w:rPr>
          <w:color w:val="auto"/>
        </w:rPr>
      </w:pPr>
      <w:r w:rsidRPr="00441FE7">
        <w:rPr>
          <w:color w:val="auto"/>
        </w:rPr>
        <w:t>název tarifu,</w:t>
      </w:r>
    </w:p>
    <w:p w14:paraId="5EB9095F" w14:textId="77777777" w:rsidR="0017002A" w:rsidRPr="00441FE7" w:rsidRDefault="0017002A" w:rsidP="0017002A">
      <w:pPr>
        <w:pStyle w:val="Sodrkou"/>
        <w:rPr>
          <w:color w:val="auto"/>
        </w:rPr>
      </w:pPr>
      <w:r w:rsidRPr="00441FE7">
        <w:rPr>
          <w:color w:val="auto"/>
        </w:rPr>
        <w:t>cena v Kč včetně DPH,</w:t>
      </w:r>
    </w:p>
    <w:p w14:paraId="7BA9611E" w14:textId="77777777" w:rsidR="0017002A" w:rsidRDefault="0017002A" w:rsidP="0017002A">
      <w:pPr>
        <w:pStyle w:val="Sodrkou"/>
        <w:rPr>
          <w:color w:val="auto"/>
        </w:rPr>
      </w:pPr>
      <w:r w:rsidRPr="00441FE7">
        <w:rPr>
          <w:color w:val="auto"/>
        </w:rPr>
        <w:t>sazba DPH.</w:t>
      </w:r>
    </w:p>
    <w:p w14:paraId="27B17705" w14:textId="77777777" w:rsidR="00B959B7" w:rsidRDefault="00B959B7" w:rsidP="00B959B7">
      <w:pPr>
        <w:pStyle w:val="Sodrkou"/>
        <w:numPr>
          <w:ilvl w:val="0"/>
          <w:numId w:val="0"/>
        </w:numPr>
        <w:rPr>
          <w:color w:val="auto"/>
        </w:rPr>
      </w:pPr>
    </w:p>
    <w:p w14:paraId="69D05BCA" w14:textId="19E52FE7" w:rsidR="00B959B7" w:rsidRPr="00441FE7" w:rsidRDefault="00266721" w:rsidP="00B959B7">
      <w:pPr>
        <w:widowControl/>
        <w:numPr>
          <w:ilvl w:val="1"/>
          <w:numId w:val="1"/>
        </w:numPr>
        <w:spacing w:after="120"/>
        <w:ind w:left="709" w:hanging="709"/>
        <w:jc w:val="both"/>
        <w:rPr>
          <w:rFonts w:ascii="Arial" w:hAnsi="Arial" w:cs="Arial"/>
          <w:sz w:val="22"/>
          <w:szCs w:val="22"/>
          <w:lang w:eastAsia="de-DE"/>
        </w:rPr>
      </w:pPr>
      <w:r>
        <w:rPr>
          <w:rFonts w:ascii="Arial" w:hAnsi="Arial" w:cs="Arial"/>
          <w:sz w:val="22"/>
          <w:szCs w:val="22"/>
          <w:lang w:eastAsia="de-DE"/>
        </w:rPr>
        <w:t>Elektronický</w:t>
      </w:r>
      <w:r w:rsidR="00B959B7" w:rsidRPr="00441FE7">
        <w:rPr>
          <w:rFonts w:ascii="Arial" w:hAnsi="Arial" w:cs="Arial"/>
          <w:sz w:val="22"/>
          <w:szCs w:val="22"/>
          <w:lang w:eastAsia="de-DE"/>
        </w:rPr>
        <w:t xml:space="preserve"> jízdní doklad </w:t>
      </w:r>
      <w:r w:rsidR="000A06D1">
        <w:rPr>
          <w:rFonts w:ascii="Arial" w:hAnsi="Arial" w:cs="Arial"/>
          <w:sz w:val="22"/>
          <w:szCs w:val="22"/>
          <w:lang w:eastAsia="de-DE"/>
        </w:rPr>
        <w:t xml:space="preserve">zobrazený </w:t>
      </w:r>
      <w:r>
        <w:rPr>
          <w:rFonts w:ascii="Arial" w:hAnsi="Arial" w:cs="Arial"/>
          <w:sz w:val="22"/>
          <w:szCs w:val="22"/>
          <w:lang w:eastAsia="de-DE"/>
        </w:rPr>
        <w:t xml:space="preserve">v </w:t>
      </w:r>
      <w:proofErr w:type="spellStart"/>
      <w:r>
        <w:rPr>
          <w:rFonts w:ascii="Arial" w:hAnsi="Arial" w:cs="Arial"/>
          <w:sz w:val="22"/>
          <w:szCs w:val="22"/>
          <w:lang w:eastAsia="de-DE"/>
        </w:rPr>
        <w:t>DÚKapce</w:t>
      </w:r>
      <w:proofErr w:type="spellEnd"/>
      <w:r w:rsidR="00B959B7" w:rsidRPr="00441FE7">
        <w:rPr>
          <w:rFonts w:ascii="Arial" w:hAnsi="Arial" w:cs="Arial"/>
          <w:sz w:val="22"/>
          <w:szCs w:val="22"/>
          <w:lang w:eastAsia="de-DE"/>
        </w:rPr>
        <w:t xml:space="preserve"> obsahuje tyto údaje:</w:t>
      </w:r>
    </w:p>
    <w:p w14:paraId="390159A7" w14:textId="77777777" w:rsidR="00266721" w:rsidRPr="00266721" w:rsidRDefault="00266721" w:rsidP="00266721">
      <w:pPr>
        <w:pStyle w:val="Sodrkou"/>
        <w:rPr>
          <w:color w:val="auto"/>
        </w:rPr>
      </w:pPr>
      <w:r w:rsidRPr="00266721">
        <w:rPr>
          <w:color w:val="auto"/>
        </w:rPr>
        <w:t>text „Jízdní doklad DÚK“,</w:t>
      </w:r>
    </w:p>
    <w:p w14:paraId="08575E4B" w14:textId="77777777" w:rsidR="00266721" w:rsidRPr="00441FE7" w:rsidRDefault="00266721" w:rsidP="00266721">
      <w:pPr>
        <w:pStyle w:val="Sodrkou"/>
        <w:rPr>
          <w:color w:val="auto"/>
        </w:rPr>
      </w:pPr>
      <w:r w:rsidRPr="00441FE7">
        <w:rPr>
          <w:color w:val="auto"/>
        </w:rPr>
        <w:t>časová platnost jízdního dokladu (pokud je jízdní doklad časově omezen):</w:t>
      </w:r>
    </w:p>
    <w:p w14:paraId="1AC909D6" w14:textId="77777777" w:rsidR="00266721" w:rsidRPr="00441FE7" w:rsidRDefault="00266721" w:rsidP="00266721">
      <w:pPr>
        <w:pStyle w:val="Sodrkou"/>
        <w:ind w:left="1800"/>
        <w:rPr>
          <w:color w:val="auto"/>
        </w:rPr>
      </w:pPr>
      <w:r w:rsidRPr="00441FE7">
        <w:rPr>
          <w:color w:val="auto"/>
        </w:rPr>
        <w:t>datum a čas začátku platnosti jízdního dokladu,</w:t>
      </w:r>
    </w:p>
    <w:p w14:paraId="2D8B1F20" w14:textId="77777777" w:rsidR="00266721" w:rsidRPr="00441FE7" w:rsidRDefault="00266721" w:rsidP="00266721">
      <w:pPr>
        <w:pStyle w:val="Sodrkou"/>
        <w:ind w:left="1800"/>
        <w:rPr>
          <w:color w:val="auto"/>
        </w:rPr>
      </w:pPr>
      <w:r w:rsidRPr="00441FE7">
        <w:rPr>
          <w:color w:val="auto"/>
        </w:rPr>
        <w:t>datum a čas konce platnosti jízdního dokladu,</w:t>
      </w:r>
    </w:p>
    <w:p w14:paraId="4D35D3EF" w14:textId="77777777" w:rsidR="00266721" w:rsidRPr="00441FE7" w:rsidRDefault="00266721" w:rsidP="00266721">
      <w:pPr>
        <w:pStyle w:val="Sodrkou"/>
        <w:rPr>
          <w:color w:val="auto"/>
        </w:rPr>
      </w:pPr>
      <w:r w:rsidRPr="00441FE7">
        <w:rPr>
          <w:color w:val="auto"/>
        </w:rPr>
        <w:t>územní platnost jízdního dokladu:</w:t>
      </w:r>
    </w:p>
    <w:p w14:paraId="25105257" w14:textId="6AA45232" w:rsidR="00266721" w:rsidRPr="00441FE7" w:rsidRDefault="00266721" w:rsidP="00266721">
      <w:pPr>
        <w:pStyle w:val="Sodrkou"/>
        <w:ind w:left="1800"/>
        <w:rPr>
          <w:color w:val="auto"/>
        </w:rPr>
      </w:pPr>
      <w:r w:rsidRPr="00441FE7">
        <w:rPr>
          <w:color w:val="auto"/>
        </w:rPr>
        <w:t xml:space="preserve">název výchozí a cílové zóny (pokud je jízdní doklad omezen zónově) nebo informaci o platnosti v DÚK (v případě síťových jízdenek), </w:t>
      </w:r>
    </w:p>
    <w:p w14:paraId="7E339743" w14:textId="77777777" w:rsidR="00266721" w:rsidRPr="00441FE7" w:rsidRDefault="00266721" w:rsidP="00266721">
      <w:pPr>
        <w:pStyle w:val="Sodrkou"/>
        <w:ind w:left="1800"/>
        <w:rPr>
          <w:color w:val="auto"/>
        </w:rPr>
      </w:pPr>
      <w:r w:rsidRPr="00441FE7">
        <w:rPr>
          <w:color w:val="auto"/>
        </w:rPr>
        <w:t xml:space="preserve">text „Síťová jízdenka“ (pouze v případě jízdního dokladu platného pro všechny zóny DÚK), nebo výpis </w:t>
      </w:r>
      <w:proofErr w:type="spellStart"/>
      <w:r w:rsidRPr="00441FE7">
        <w:rPr>
          <w:color w:val="auto"/>
        </w:rPr>
        <w:t>nadzón</w:t>
      </w:r>
      <w:proofErr w:type="spellEnd"/>
      <w:r w:rsidRPr="00441FE7">
        <w:rPr>
          <w:color w:val="auto"/>
        </w:rPr>
        <w:t>, které může cestující pro svou cestu použít,</w:t>
      </w:r>
    </w:p>
    <w:p w14:paraId="1C3EE65E" w14:textId="77777777" w:rsidR="00266721" w:rsidRPr="00441FE7" w:rsidRDefault="00266721" w:rsidP="00266721">
      <w:pPr>
        <w:pStyle w:val="Sodrkou"/>
        <w:rPr>
          <w:color w:val="auto"/>
        </w:rPr>
      </w:pPr>
      <w:r w:rsidRPr="00441FE7">
        <w:rPr>
          <w:color w:val="auto"/>
        </w:rPr>
        <w:t>přestupnost:</w:t>
      </w:r>
    </w:p>
    <w:p w14:paraId="341875E5" w14:textId="77777777" w:rsidR="00266721" w:rsidRPr="00441FE7" w:rsidRDefault="00266721" w:rsidP="00266721">
      <w:pPr>
        <w:pStyle w:val="Sodrkou"/>
        <w:ind w:left="1800"/>
        <w:rPr>
          <w:color w:val="auto"/>
        </w:rPr>
      </w:pPr>
      <w:r w:rsidRPr="00441FE7">
        <w:rPr>
          <w:color w:val="auto"/>
        </w:rPr>
        <w:t>text „nepřestupní“ (v případě neintegrovaných jízdních dokladů vydaných na konkrétní spoj),</w:t>
      </w:r>
    </w:p>
    <w:p w14:paraId="296FB28D" w14:textId="77777777" w:rsidR="00266721" w:rsidRPr="00441FE7" w:rsidRDefault="00266721" w:rsidP="00266721">
      <w:pPr>
        <w:pStyle w:val="Sodrkou"/>
        <w:rPr>
          <w:color w:val="auto"/>
        </w:rPr>
      </w:pPr>
      <w:r w:rsidRPr="00441FE7">
        <w:rPr>
          <w:color w:val="auto"/>
        </w:rPr>
        <w:t>název tarifu,</w:t>
      </w:r>
    </w:p>
    <w:p w14:paraId="3D219554" w14:textId="77777777" w:rsidR="00266721" w:rsidRPr="00441FE7" w:rsidRDefault="00266721" w:rsidP="00266721">
      <w:pPr>
        <w:pStyle w:val="Sodrkou"/>
        <w:rPr>
          <w:color w:val="auto"/>
        </w:rPr>
      </w:pPr>
      <w:r w:rsidRPr="00441FE7">
        <w:rPr>
          <w:color w:val="auto"/>
        </w:rPr>
        <w:t>cena v Kč včetně DPH,</w:t>
      </w:r>
    </w:p>
    <w:p w14:paraId="3CF239C2" w14:textId="1F8DF3D5" w:rsidR="00266721" w:rsidRDefault="00284A69" w:rsidP="00266721">
      <w:pPr>
        <w:pStyle w:val="Sodrkou"/>
        <w:rPr>
          <w:color w:val="auto"/>
        </w:rPr>
      </w:pPr>
      <w:r>
        <w:rPr>
          <w:color w:val="auto"/>
        </w:rPr>
        <w:t>ochranné kontrolní prvky:</w:t>
      </w:r>
    </w:p>
    <w:p w14:paraId="15DAD772" w14:textId="486C3CE6" w:rsidR="00284A69" w:rsidRDefault="00284A69" w:rsidP="00284A69">
      <w:pPr>
        <w:pStyle w:val="Sodrkou"/>
        <w:ind w:left="1800"/>
        <w:rPr>
          <w:color w:val="auto"/>
        </w:rPr>
      </w:pPr>
      <w:r>
        <w:rPr>
          <w:color w:val="auto"/>
        </w:rPr>
        <w:t>běžící aktuální čas</w:t>
      </w:r>
      <w:r w:rsidR="00E646DF">
        <w:rPr>
          <w:color w:val="auto"/>
        </w:rPr>
        <w:t xml:space="preserve"> s přesností na sekundy,</w:t>
      </w:r>
    </w:p>
    <w:p w14:paraId="498F3933" w14:textId="1692334B" w:rsidR="00E646DF" w:rsidRDefault="00E646DF" w:rsidP="00284A69">
      <w:pPr>
        <w:pStyle w:val="Sodrkou"/>
        <w:ind w:left="1800"/>
        <w:rPr>
          <w:color w:val="auto"/>
        </w:rPr>
      </w:pPr>
      <w:r>
        <w:rPr>
          <w:color w:val="auto"/>
        </w:rPr>
        <w:t>grafický obrazec,</w:t>
      </w:r>
    </w:p>
    <w:p w14:paraId="5E2FC61E" w14:textId="0508A8B5" w:rsidR="00B959B7" w:rsidRPr="00E646DF" w:rsidRDefault="00E646DF" w:rsidP="00E646DF">
      <w:pPr>
        <w:pStyle w:val="Sodrkou"/>
        <w:ind w:left="1800"/>
        <w:rPr>
          <w:color w:val="auto"/>
        </w:rPr>
      </w:pPr>
      <w:r>
        <w:rPr>
          <w:color w:val="auto"/>
        </w:rPr>
        <w:t>2D kód.</w:t>
      </w:r>
    </w:p>
    <w:p w14:paraId="2BFFB369" w14:textId="77777777" w:rsidR="0017002A" w:rsidRPr="00441FE7" w:rsidRDefault="0017002A" w:rsidP="0017002A">
      <w:pPr>
        <w:pStyle w:val="Sodrkou"/>
        <w:numPr>
          <w:ilvl w:val="0"/>
          <w:numId w:val="0"/>
        </w:numPr>
        <w:ind w:left="1080"/>
        <w:rPr>
          <w:color w:val="auto"/>
        </w:rPr>
      </w:pPr>
    </w:p>
    <w:p w14:paraId="0B929233" w14:textId="77777777" w:rsidR="0017002A" w:rsidRPr="00441FE7" w:rsidRDefault="0017002A" w:rsidP="0017002A">
      <w:pPr>
        <w:widowControl/>
        <w:numPr>
          <w:ilvl w:val="1"/>
          <w:numId w:val="1"/>
        </w:numPr>
        <w:spacing w:after="120"/>
        <w:ind w:left="709" w:hanging="709"/>
        <w:jc w:val="both"/>
        <w:rPr>
          <w:sz w:val="22"/>
          <w:szCs w:val="22"/>
        </w:rPr>
      </w:pPr>
      <w:r w:rsidRPr="00441FE7">
        <w:rPr>
          <w:rFonts w:ascii="Arial" w:hAnsi="Arial" w:cs="Arial"/>
          <w:sz w:val="22"/>
          <w:szCs w:val="22"/>
          <w:lang w:eastAsia="de-DE"/>
        </w:rPr>
        <w:t xml:space="preserve">Papírový příjmový doklad o zaplacení vydaný při zakoupení jízdního dokladu na BČK DÚK a papírový jízdní doklad DÚK je vytištěn na </w:t>
      </w:r>
      <w:proofErr w:type="spellStart"/>
      <w:r w:rsidRPr="00441FE7">
        <w:rPr>
          <w:rFonts w:ascii="Arial" w:hAnsi="Arial" w:cs="Arial"/>
          <w:sz w:val="22"/>
          <w:szCs w:val="22"/>
          <w:lang w:eastAsia="de-DE"/>
        </w:rPr>
        <w:t>termocitlivém</w:t>
      </w:r>
      <w:proofErr w:type="spellEnd"/>
      <w:r w:rsidRPr="00441FE7">
        <w:rPr>
          <w:rFonts w:ascii="Arial" w:hAnsi="Arial" w:cs="Arial"/>
          <w:sz w:val="22"/>
          <w:szCs w:val="22"/>
          <w:lang w:eastAsia="de-DE"/>
        </w:rPr>
        <w:t xml:space="preserve"> papíru s ochrannými prvky.</w:t>
      </w:r>
      <w:r w:rsidRPr="00441FE7">
        <w:rPr>
          <w:sz w:val="22"/>
          <w:szCs w:val="22"/>
        </w:rPr>
        <w:t xml:space="preserve"> </w:t>
      </w:r>
      <w:r w:rsidRPr="00441FE7">
        <w:rPr>
          <w:rFonts w:ascii="Arial" w:hAnsi="Arial" w:cs="Arial"/>
          <w:sz w:val="22"/>
          <w:szCs w:val="22"/>
          <w:lang w:eastAsia="de-DE"/>
        </w:rPr>
        <w:t xml:space="preserve">Cestující je povinen chránit tyto doklady před jejich poškozením, zejména před sluncem, vodou, teplotou nad </w:t>
      </w:r>
      <w:proofErr w:type="gramStart"/>
      <w:r w:rsidRPr="00441FE7">
        <w:rPr>
          <w:rFonts w:ascii="Arial" w:hAnsi="Arial" w:cs="Arial"/>
          <w:sz w:val="22"/>
          <w:szCs w:val="22"/>
          <w:lang w:eastAsia="de-DE"/>
        </w:rPr>
        <w:t>40°C</w:t>
      </w:r>
      <w:proofErr w:type="gramEnd"/>
      <w:r w:rsidRPr="00441FE7">
        <w:rPr>
          <w:rFonts w:ascii="Arial" w:hAnsi="Arial" w:cs="Arial"/>
          <w:sz w:val="22"/>
          <w:szCs w:val="22"/>
          <w:lang w:eastAsia="de-DE"/>
        </w:rPr>
        <w:t>, měkčeným PVC, uhlovým a samopropisovacím papírem, organickými rozpouštědly, změkčovadly, lepidly. Pro potřeby archivace je cestující povinen opsat si číslo jízdenky (u autobusových dopravců je značeno „ČL“ jako číslo lístku).</w:t>
      </w:r>
    </w:p>
    <w:p w14:paraId="10FF53D8" w14:textId="15150038" w:rsidR="004615B7" w:rsidRPr="00441FE7" w:rsidRDefault="004615B7" w:rsidP="004615B7">
      <w:pPr>
        <w:widowControl/>
        <w:numPr>
          <w:ilvl w:val="1"/>
          <w:numId w:val="1"/>
        </w:numPr>
        <w:spacing w:after="120"/>
        <w:ind w:left="709" w:hanging="709"/>
        <w:jc w:val="both"/>
        <w:rPr>
          <w:sz w:val="22"/>
          <w:szCs w:val="22"/>
        </w:rPr>
      </w:pPr>
      <w:r w:rsidRPr="00441FE7">
        <w:rPr>
          <w:rFonts w:ascii="Arial" w:hAnsi="Arial" w:cs="Arial"/>
          <w:sz w:val="22"/>
          <w:szCs w:val="22"/>
          <w:lang w:eastAsia="de-DE"/>
        </w:rPr>
        <w:t xml:space="preserve">Jako platný jízdní doklad </w:t>
      </w:r>
      <w:r w:rsidR="00905287" w:rsidRPr="001F58FB">
        <w:rPr>
          <w:rFonts w:ascii="Arial" w:hAnsi="Arial" w:cs="Arial"/>
          <w:sz w:val="22"/>
          <w:szCs w:val="22"/>
        </w:rPr>
        <w:t xml:space="preserve">ve vyjmenovaných </w:t>
      </w:r>
      <w:r w:rsidR="004F6598" w:rsidRPr="001F58FB">
        <w:rPr>
          <w:rFonts w:ascii="Arial" w:hAnsi="Arial" w:cs="Arial"/>
          <w:sz w:val="22"/>
          <w:szCs w:val="22"/>
        </w:rPr>
        <w:t xml:space="preserve">linkách DÚK a jejich vyznačených úsecích dle přílohy č. 2 SPP </w:t>
      </w:r>
      <w:r w:rsidR="00344CD4" w:rsidRPr="001F58FB">
        <w:rPr>
          <w:rFonts w:ascii="Arial" w:hAnsi="Arial" w:cs="Arial"/>
          <w:sz w:val="22"/>
          <w:szCs w:val="22"/>
        </w:rPr>
        <w:t xml:space="preserve">DÚK </w:t>
      </w:r>
      <w:r w:rsidR="001F58FB" w:rsidRPr="001F58FB">
        <w:rPr>
          <w:rFonts w:ascii="Arial" w:hAnsi="Arial" w:cs="Arial"/>
          <w:sz w:val="22"/>
          <w:szCs w:val="22"/>
          <w:lang w:eastAsia="de-DE"/>
        </w:rPr>
        <w:t>je uznáván</w:t>
      </w:r>
      <w:r w:rsidR="004F6598" w:rsidRPr="001F58FB">
        <w:rPr>
          <w:rFonts w:ascii="Arial" w:hAnsi="Arial" w:cs="Arial"/>
          <w:sz w:val="22"/>
          <w:szCs w:val="22"/>
          <w:lang w:eastAsia="de-DE"/>
        </w:rPr>
        <w:t xml:space="preserve"> i </w:t>
      </w:r>
      <w:r w:rsidR="00BB3BB7" w:rsidRPr="001F58FB">
        <w:rPr>
          <w:rFonts w:ascii="Arial" w:hAnsi="Arial" w:cs="Arial"/>
          <w:sz w:val="22"/>
          <w:szCs w:val="22"/>
          <w:lang w:eastAsia="de-DE"/>
        </w:rPr>
        <w:t>papírový jízdní doklad PID, včetně dokládání nároku na slevu, s výjimkou bezplatných přeprav</w:t>
      </w:r>
      <w:r w:rsidR="00BB3BB7" w:rsidRPr="00BB3BB7">
        <w:rPr>
          <w:rFonts w:ascii="Arial" w:hAnsi="Arial" w:cs="Arial"/>
          <w:b/>
          <w:sz w:val="22"/>
          <w:szCs w:val="22"/>
          <w:lang w:eastAsia="de-DE"/>
        </w:rPr>
        <w:t>.</w:t>
      </w:r>
      <w:r w:rsidR="00BB3BB7" w:rsidRPr="00BB3BB7">
        <w:rPr>
          <w:rFonts w:ascii="Arial" w:hAnsi="Arial" w:cs="Arial"/>
          <w:sz w:val="22"/>
          <w:szCs w:val="22"/>
        </w:rPr>
        <w:t xml:space="preserve"> Cestující, který se neprokáže jízdním dokladem dle Tarifu DÚK nebo nedoloží nárok na slevu dle Tarifu PID, je posuzován jako cestující DÚK.</w:t>
      </w:r>
      <w:r w:rsidR="00BB3BB7" w:rsidRPr="00BB3BB7">
        <w:rPr>
          <w:rFonts w:ascii="Arial" w:hAnsi="Arial" w:cs="Arial"/>
          <w:sz w:val="22"/>
          <w:szCs w:val="22"/>
          <w:lang w:eastAsia="de-DE"/>
        </w:rPr>
        <w:t xml:space="preserve"> Tarifní pásma PID jsou uvedena v příslušných jízdních řádech vyjmenovaných linek DÚK. Přirážky k jízdnému za nedodržení přepravní a tarifní kázně se řídí Tarifem DÚK a </w:t>
      </w:r>
      <w:r w:rsidR="00B97BDB">
        <w:rPr>
          <w:rFonts w:ascii="Arial" w:hAnsi="Arial" w:cs="Arial"/>
          <w:sz w:val="22"/>
          <w:szCs w:val="22"/>
          <w:lang w:eastAsia="de-DE"/>
        </w:rPr>
        <w:t>SPP</w:t>
      </w:r>
      <w:r w:rsidR="00BB3BB7" w:rsidRPr="00BB3BB7">
        <w:rPr>
          <w:rFonts w:ascii="Arial" w:hAnsi="Arial" w:cs="Arial"/>
          <w:sz w:val="22"/>
          <w:szCs w:val="22"/>
          <w:lang w:eastAsia="de-DE"/>
        </w:rPr>
        <w:t xml:space="preserve"> DÚK.</w:t>
      </w:r>
    </w:p>
    <w:p w14:paraId="2E404A7B" w14:textId="61B61E56" w:rsidR="00BB3BB7" w:rsidRPr="00344CD4" w:rsidRDefault="00C5577F" w:rsidP="00C11041">
      <w:pPr>
        <w:widowControl/>
        <w:numPr>
          <w:ilvl w:val="1"/>
          <w:numId w:val="1"/>
        </w:numPr>
        <w:spacing w:after="120"/>
        <w:ind w:left="709" w:hanging="709"/>
        <w:jc w:val="both"/>
        <w:rPr>
          <w:sz w:val="22"/>
          <w:szCs w:val="22"/>
        </w:rPr>
      </w:pPr>
      <w:r w:rsidRPr="00BB3BB7">
        <w:rPr>
          <w:rFonts w:ascii="Arial" w:hAnsi="Arial" w:cs="Arial"/>
          <w:sz w:val="22"/>
          <w:szCs w:val="22"/>
        </w:rPr>
        <w:t xml:space="preserve">Jako platný jízdní doklad </w:t>
      </w:r>
      <w:r w:rsidR="00905287" w:rsidRPr="00634522">
        <w:rPr>
          <w:rFonts w:ascii="Arial" w:hAnsi="Arial" w:cs="Arial"/>
          <w:sz w:val="22"/>
          <w:szCs w:val="22"/>
        </w:rPr>
        <w:t xml:space="preserve">ve vyjmenovaných linkách PID dle přílohy č. 2, </w:t>
      </w:r>
      <w:r w:rsidR="001F58FB" w:rsidRPr="00634522">
        <w:rPr>
          <w:rFonts w:ascii="Arial" w:hAnsi="Arial" w:cs="Arial"/>
          <w:sz w:val="22"/>
          <w:szCs w:val="22"/>
        </w:rPr>
        <w:t>je uznáván</w:t>
      </w:r>
      <w:r w:rsidRPr="00634522">
        <w:rPr>
          <w:rFonts w:ascii="Arial" w:hAnsi="Arial" w:cs="Arial"/>
          <w:sz w:val="22"/>
          <w:szCs w:val="22"/>
        </w:rPr>
        <w:t xml:space="preserve"> </w:t>
      </w:r>
      <w:r w:rsidR="00BB3BB7" w:rsidRPr="00634522">
        <w:rPr>
          <w:rFonts w:ascii="Arial" w:hAnsi="Arial" w:cs="Arial"/>
          <w:sz w:val="22"/>
          <w:szCs w:val="22"/>
        </w:rPr>
        <w:t>i</w:t>
      </w:r>
      <w:r w:rsidR="001F58FB" w:rsidRPr="00634522">
        <w:rPr>
          <w:rFonts w:ascii="Arial" w:hAnsi="Arial" w:cs="Arial"/>
          <w:sz w:val="22"/>
          <w:szCs w:val="22"/>
        </w:rPr>
        <w:t> </w:t>
      </w:r>
      <w:r w:rsidR="00BB3BB7" w:rsidRPr="00634522">
        <w:rPr>
          <w:rFonts w:ascii="Arial" w:hAnsi="Arial" w:cs="Arial"/>
          <w:sz w:val="22"/>
          <w:szCs w:val="22"/>
        </w:rPr>
        <w:t xml:space="preserve">jízdní doklad DÚK, včetně dokládání nároku na slevu, s výjimkou bezplatných přeprav. </w:t>
      </w:r>
      <w:r w:rsidR="00BB3BB7" w:rsidRPr="00BB3BB7">
        <w:rPr>
          <w:rFonts w:ascii="Arial" w:hAnsi="Arial" w:cs="Arial"/>
          <w:sz w:val="22"/>
          <w:szCs w:val="22"/>
        </w:rPr>
        <w:t xml:space="preserve">Cestující, který se neprokáže jízdním dokladem dle Tarifu DÚK nebo nedoloží nárok na slevu dle Tarifu DÚK, je posuzován jako cestující PID. </w:t>
      </w:r>
      <w:r w:rsidR="00BB3BB7" w:rsidRPr="00BB3BB7">
        <w:rPr>
          <w:rFonts w:ascii="Arial" w:hAnsi="Arial" w:cs="Arial"/>
          <w:sz w:val="22"/>
          <w:szCs w:val="22"/>
          <w:lang w:eastAsia="de-DE"/>
        </w:rPr>
        <w:t xml:space="preserve">Tarifní zóny DÚK jsou uvedeny v příslušných jízdních </w:t>
      </w:r>
      <w:r w:rsidR="00BB3BB7" w:rsidRPr="00BB3BB7">
        <w:rPr>
          <w:rFonts w:ascii="Arial" w:hAnsi="Arial" w:cs="Arial"/>
          <w:sz w:val="22"/>
          <w:szCs w:val="22"/>
          <w:lang w:eastAsia="de-DE"/>
        </w:rPr>
        <w:lastRenderedPageBreak/>
        <w:t xml:space="preserve">řádech vyjmenovaných linek PID. Přirážky k jízdnému za nedodržení přepravní a tarifní kázně se řídí Tarifem PID a </w:t>
      </w:r>
      <w:r w:rsidR="00B97BDB">
        <w:rPr>
          <w:rFonts w:ascii="Arial" w:hAnsi="Arial" w:cs="Arial"/>
          <w:sz w:val="22"/>
          <w:szCs w:val="22"/>
          <w:lang w:eastAsia="de-DE"/>
        </w:rPr>
        <w:t>SPP</w:t>
      </w:r>
      <w:r w:rsidR="00BB3BB7" w:rsidRPr="00BB3BB7">
        <w:rPr>
          <w:rFonts w:ascii="Arial" w:hAnsi="Arial" w:cs="Arial"/>
          <w:sz w:val="22"/>
          <w:szCs w:val="22"/>
          <w:lang w:eastAsia="de-DE"/>
        </w:rPr>
        <w:t xml:space="preserve"> PID.</w:t>
      </w:r>
    </w:p>
    <w:p w14:paraId="73760F52" w14:textId="77777777" w:rsidR="00344CD4" w:rsidRPr="00E008AD" w:rsidRDefault="00344CD4" w:rsidP="00C11041">
      <w:pPr>
        <w:widowControl/>
        <w:numPr>
          <w:ilvl w:val="1"/>
          <w:numId w:val="1"/>
        </w:numPr>
        <w:spacing w:after="120"/>
        <w:ind w:left="709" w:hanging="709"/>
        <w:jc w:val="both"/>
        <w:rPr>
          <w:sz w:val="22"/>
          <w:szCs w:val="22"/>
        </w:rPr>
      </w:pPr>
      <w:r w:rsidRPr="00E008AD">
        <w:rPr>
          <w:rFonts w:ascii="Arial" w:hAnsi="Arial" w:cs="Arial"/>
          <w:sz w:val="22"/>
          <w:szCs w:val="22"/>
          <w:lang w:eastAsia="de-DE"/>
        </w:rPr>
        <w:t xml:space="preserve">Jako platný jízdní doklad </w:t>
      </w:r>
      <w:r w:rsidR="00161262" w:rsidRPr="00E008AD">
        <w:rPr>
          <w:rFonts w:ascii="Arial" w:hAnsi="Arial" w:cs="Arial"/>
          <w:sz w:val="22"/>
          <w:szCs w:val="22"/>
          <w:lang w:eastAsia="de-DE"/>
        </w:rPr>
        <w:t xml:space="preserve">na lince L7 (specifikovaný úsek) Länderbahn </w:t>
      </w:r>
      <w:proofErr w:type="spellStart"/>
      <w:r w:rsidR="00161262" w:rsidRPr="00E008AD">
        <w:rPr>
          <w:rFonts w:ascii="Arial" w:hAnsi="Arial" w:cs="Arial"/>
          <w:sz w:val="22"/>
          <w:szCs w:val="22"/>
          <w:lang w:eastAsia="de-DE"/>
        </w:rPr>
        <w:t>GmbH</w:t>
      </w:r>
      <w:proofErr w:type="spellEnd"/>
      <w:r w:rsidR="00161262" w:rsidRPr="00E008AD">
        <w:rPr>
          <w:rFonts w:ascii="Arial" w:hAnsi="Arial" w:cs="Arial"/>
          <w:sz w:val="22"/>
          <w:szCs w:val="22"/>
          <w:lang w:eastAsia="de-DE"/>
        </w:rPr>
        <w:t xml:space="preserve"> dle přílohy č. </w:t>
      </w:r>
      <w:r w:rsidRPr="00E008AD">
        <w:rPr>
          <w:rFonts w:ascii="Arial" w:hAnsi="Arial" w:cs="Arial"/>
          <w:sz w:val="22"/>
          <w:szCs w:val="22"/>
          <w:lang w:eastAsia="de-DE"/>
        </w:rPr>
        <w:t xml:space="preserve">2, </w:t>
      </w:r>
      <w:r w:rsidR="00B81EB6">
        <w:rPr>
          <w:rFonts w:ascii="Arial" w:hAnsi="Arial" w:cs="Arial"/>
          <w:sz w:val="22"/>
          <w:szCs w:val="22"/>
          <w:lang w:eastAsia="de-DE"/>
        </w:rPr>
        <w:t>je uznáván</w:t>
      </w:r>
      <w:r w:rsidRPr="00E008AD">
        <w:rPr>
          <w:rFonts w:ascii="Arial" w:hAnsi="Arial" w:cs="Arial"/>
          <w:sz w:val="22"/>
          <w:szCs w:val="22"/>
          <w:lang w:eastAsia="de-DE"/>
        </w:rPr>
        <w:t xml:space="preserve"> i jízdní doklad DÚK, včetně dokládání nároku na slevu, s výjimkou bezplatných přeprav. </w:t>
      </w:r>
      <w:r w:rsidR="00C045C4" w:rsidRPr="00E008AD">
        <w:rPr>
          <w:rFonts w:ascii="Arial" w:hAnsi="Arial" w:cs="Arial"/>
          <w:sz w:val="22"/>
          <w:szCs w:val="22"/>
          <w:lang w:eastAsia="de-DE"/>
        </w:rPr>
        <w:t xml:space="preserve">Cestující, který se neprokáže jízdním dokladem dle Tarifu DÚK nebo nedoloží nárok na slevu dle Tarifu DÚK, je posuzován jako cestující </w:t>
      </w:r>
      <w:r w:rsidR="00930E6A" w:rsidRPr="00E008AD">
        <w:rPr>
          <w:rFonts w:ascii="Arial" w:hAnsi="Arial" w:cs="Arial"/>
          <w:sz w:val="22"/>
          <w:szCs w:val="22"/>
          <w:lang w:eastAsia="de-DE"/>
        </w:rPr>
        <w:t xml:space="preserve">se společností Länderbahn </w:t>
      </w:r>
      <w:proofErr w:type="spellStart"/>
      <w:r w:rsidR="00930E6A" w:rsidRPr="00E008AD">
        <w:rPr>
          <w:rFonts w:ascii="Arial" w:hAnsi="Arial" w:cs="Arial"/>
          <w:sz w:val="22"/>
          <w:szCs w:val="22"/>
          <w:lang w:eastAsia="de-DE"/>
        </w:rPr>
        <w:t>GmbH</w:t>
      </w:r>
      <w:proofErr w:type="spellEnd"/>
      <w:r w:rsidR="00E008AD">
        <w:rPr>
          <w:rFonts w:ascii="Arial" w:hAnsi="Arial" w:cs="Arial"/>
          <w:sz w:val="22"/>
          <w:szCs w:val="22"/>
          <w:lang w:eastAsia="de-DE"/>
        </w:rPr>
        <w:t>.</w:t>
      </w:r>
    </w:p>
    <w:p w14:paraId="1336B74D" w14:textId="77777777" w:rsidR="00C11041" w:rsidRPr="00BF4142" w:rsidRDefault="002B48FF" w:rsidP="00C11041">
      <w:pPr>
        <w:widowControl/>
        <w:numPr>
          <w:ilvl w:val="1"/>
          <w:numId w:val="1"/>
        </w:numPr>
        <w:spacing w:after="120"/>
        <w:ind w:left="709" w:hanging="709"/>
        <w:jc w:val="both"/>
        <w:rPr>
          <w:sz w:val="22"/>
          <w:szCs w:val="22"/>
        </w:rPr>
      </w:pPr>
      <w:r w:rsidRPr="00BF4142">
        <w:rPr>
          <w:rFonts w:ascii="Arial" w:hAnsi="Arial" w:cs="Arial"/>
          <w:sz w:val="22"/>
          <w:szCs w:val="22"/>
          <w:lang w:eastAsia="de-DE"/>
        </w:rPr>
        <w:t>Papírový jízdní doklad DÚK + VVO bude uznán na území DÚK jako jízdní doklad DÚK a na území VVO jako jízdní doklad VVO. J</w:t>
      </w:r>
      <w:r w:rsidR="00C11041" w:rsidRPr="00BF4142">
        <w:rPr>
          <w:rFonts w:ascii="Arial" w:hAnsi="Arial" w:cs="Arial"/>
          <w:sz w:val="22"/>
          <w:szCs w:val="22"/>
          <w:lang w:eastAsia="de-DE"/>
        </w:rPr>
        <w:t xml:space="preserve">ízdní doklad </w:t>
      </w:r>
      <w:r w:rsidRPr="00BF4142">
        <w:rPr>
          <w:rFonts w:ascii="Arial" w:hAnsi="Arial" w:cs="Arial"/>
          <w:sz w:val="22"/>
          <w:szCs w:val="22"/>
          <w:lang w:eastAsia="de-DE"/>
        </w:rPr>
        <w:t xml:space="preserve">DÚK + VVO obsahuje časovou a místní platnost na území DÚK a na území VVO obdobně dle odst. 5.6 </w:t>
      </w:r>
      <w:r w:rsidR="00C11041" w:rsidRPr="00BF4142">
        <w:rPr>
          <w:rFonts w:ascii="Arial" w:hAnsi="Arial" w:cs="Arial"/>
          <w:sz w:val="22"/>
          <w:szCs w:val="22"/>
          <w:lang w:eastAsia="de-DE"/>
        </w:rPr>
        <w:t>s doplňujícím textem v německém jazyce.</w:t>
      </w:r>
      <w:r w:rsidR="00F50B94" w:rsidRPr="00BF4142">
        <w:rPr>
          <w:rFonts w:ascii="Arial" w:hAnsi="Arial" w:cs="Arial"/>
          <w:sz w:val="22"/>
          <w:szCs w:val="22"/>
          <w:lang w:eastAsia="de-DE"/>
        </w:rPr>
        <w:t xml:space="preserve"> T</w:t>
      </w:r>
      <w:r w:rsidR="00BF2F9C" w:rsidRPr="00BF4142">
        <w:rPr>
          <w:rFonts w:ascii="Arial" w:hAnsi="Arial" w:cs="Arial"/>
          <w:sz w:val="22"/>
          <w:szCs w:val="22"/>
          <w:lang w:eastAsia="de-DE"/>
        </w:rPr>
        <w:t>yto</w:t>
      </w:r>
      <w:r w:rsidR="00F50B94" w:rsidRPr="00BF4142">
        <w:rPr>
          <w:rFonts w:ascii="Arial" w:hAnsi="Arial" w:cs="Arial"/>
          <w:sz w:val="22"/>
          <w:szCs w:val="22"/>
          <w:lang w:eastAsia="de-DE"/>
        </w:rPr>
        <w:t xml:space="preserve"> jízdní doklad</w:t>
      </w:r>
      <w:r w:rsidR="00FB6CA8" w:rsidRPr="00BF4142">
        <w:rPr>
          <w:rFonts w:ascii="Arial" w:hAnsi="Arial" w:cs="Arial"/>
          <w:sz w:val="22"/>
          <w:szCs w:val="22"/>
          <w:lang w:eastAsia="de-DE"/>
        </w:rPr>
        <w:t>y</w:t>
      </w:r>
      <w:r w:rsidR="00F50B94" w:rsidRPr="00BF4142">
        <w:rPr>
          <w:rFonts w:ascii="Arial" w:hAnsi="Arial" w:cs="Arial"/>
          <w:sz w:val="22"/>
          <w:szCs w:val="22"/>
          <w:lang w:eastAsia="de-DE"/>
        </w:rPr>
        <w:t xml:space="preserve"> budou vydávat pouze dopravci </w:t>
      </w:r>
      <w:r w:rsidR="00F21BAB" w:rsidRPr="00BF4142">
        <w:rPr>
          <w:rFonts w:ascii="Arial" w:hAnsi="Arial" w:cs="Arial"/>
          <w:sz w:val="22"/>
          <w:szCs w:val="22"/>
          <w:lang w:eastAsia="de-DE"/>
        </w:rPr>
        <w:t>s umožněným prodejem tarifu DÚK + VVO. Tito dopravci jsou uvedeni v příloze č. 2.</w:t>
      </w:r>
      <w:r w:rsidR="00F50B94" w:rsidRPr="00BF4142">
        <w:rPr>
          <w:rFonts w:ascii="Arial" w:hAnsi="Arial" w:cs="Arial"/>
          <w:sz w:val="22"/>
          <w:szCs w:val="22"/>
          <w:lang w:eastAsia="de-DE"/>
        </w:rPr>
        <w:t xml:space="preserve"> </w:t>
      </w:r>
    </w:p>
    <w:p w14:paraId="3522B7DA" w14:textId="77777777" w:rsidR="0017002A" w:rsidRPr="00441FE7" w:rsidRDefault="0017002A" w:rsidP="0017002A">
      <w:pPr>
        <w:keepNext/>
        <w:numPr>
          <w:ilvl w:val="0"/>
          <w:numId w:val="1"/>
        </w:numPr>
        <w:tabs>
          <w:tab w:val="left" w:pos="567"/>
        </w:tabs>
        <w:spacing w:before="240" w:after="120"/>
        <w:ind w:left="357" w:hanging="357"/>
        <w:outlineLvl w:val="0"/>
        <w:rPr>
          <w:rFonts w:ascii="Arial" w:hAnsi="Arial" w:cs="Arial"/>
          <w:b/>
          <w:bCs/>
          <w:kern w:val="32"/>
          <w:sz w:val="22"/>
          <w:szCs w:val="22"/>
        </w:rPr>
      </w:pPr>
      <w:r w:rsidRPr="00441FE7">
        <w:rPr>
          <w:rFonts w:ascii="Arial" w:hAnsi="Arial" w:cs="Arial"/>
          <w:b/>
          <w:bCs/>
          <w:kern w:val="32"/>
          <w:sz w:val="22"/>
          <w:szCs w:val="22"/>
        </w:rPr>
        <w:t>Placení jízdného, jízdní doklady a jejich prodej</w:t>
      </w:r>
    </w:p>
    <w:p w14:paraId="0FF3E67D" w14:textId="19A82B1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Předprodej jízdních dokladů pro jednotlivou jízdu se neprovádí. Tyto jízdní doklady platí od okamžiku jejich zakoupení</w:t>
      </w:r>
      <w:r w:rsidR="00EE3931">
        <w:rPr>
          <w:rFonts w:ascii="Arial" w:hAnsi="Arial" w:cs="Arial"/>
          <w:sz w:val="22"/>
          <w:szCs w:val="22"/>
          <w:lang w:eastAsia="de-DE"/>
        </w:rPr>
        <w:t xml:space="preserve"> </w:t>
      </w:r>
      <w:r w:rsidR="009E5E06">
        <w:rPr>
          <w:rFonts w:ascii="Arial" w:hAnsi="Arial" w:cs="Arial"/>
          <w:sz w:val="22"/>
          <w:szCs w:val="22"/>
          <w:lang w:eastAsia="de-DE"/>
        </w:rPr>
        <w:t>S</w:t>
      </w:r>
      <w:r w:rsidR="00EE3931">
        <w:rPr>
          <w:rFonts w:ascii="Arial" w:hAnsi="Arial" w:cs="Arial"/>
          <w:sz w:val="22"/>
          <w:szCs w:val="22"/>
          <w:lang w:eastAsia="de-DE"/>
        </w:rPr>
        <w:t xml:space="preserve"> výjimkou </w:t>
      </w:r>
      <w:proofErr w:type="spellStart"/>
      <w:r w:rsidR="00EE3931">
        <w:rPr>
          <w:rFonts w:ascii="Arial" w:hAnsi="Arial" w:cs="Arial"/>
          <w:sz w:val="22"/>
          <w:szCs w:val="22"/>
          <w:lang w:eastAsia="de-DE"/>
        </w:rPr>
        <w:t>DÚKapky</w:t>
      </w:r>
      <w:proofErr w:type="spellEnd"/>
      <w:r w:rsidR="009E5E06">
        <w:rPr>
          <w:rFonts w:ascii="Arial" w:hAnsi="Arial" w:cs="Arial"/>
          <w:sz w:val="22"/>
          <w:szCs w:val="22"/>
          <w:lang w:eastAsia="de-DE"/>
        </w:rPr>
        <w:t xml:space="preserve">, kde se předprodej a počátek platnosti jízdních dokladů řídí obchodními podmínkami </w:t>
      </w:r>
      <w:r w:rsidR="007919EB" w:rsidRPr="002D2809">
        <w:rPr>
          <w:rFonts w:ascii="Arial" w:hAnsi="Arial" w:cs="Arial"/>
          <w:sz w:val="22"/>
          <w:szCs w:val="22"/>
        </w:rPr>
        <w:t xml:space="preserve">v příloze </w:t>
      </w:r>
      <w:r w:rsidR="007919EB" w:rsidRPr="003B20F1">
        <w:rPr>
          <w:rFonts w:ascii="Arial" w:hAnsi="Arial" w:cs="Arial"/>
          <w:sz w:val="22"/>
          <w:szCs w:val="22"/>
        </w:rPr>
        <w:t>č. 5 Tarifu DÚK.</w:t>
      </w:r>
    </w:p>
    <w:p w14:paraId="1ADDF70B"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Jízdní doklady pro libovolné zóny/relace lze zakoupit:</w:t>
      </w:r>
    </w:p>
    <w:p w14:paraId="505B2C39" w14:textId="77777777" w:rsidR="0017002A" w:rsidRPr="00441FE7" w:rsidRDefault="0017002A" w:rsidP="0017002A">
      <w:pPr>
        <w:widowControl/>
        <w:numPr>
          <w:ilvl w:val="0"/>
          <w:numId w:val="32"/>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v otevřených osobních pokladnách železničních stanic na území Ústeckého kraje,</w:t>
      </w:r>
    </w:p>
    <w:p w14:paraId="54BC6EA2" w14:textId="77777777" w:rsidR="0017002A" w:rsidRPr="00441FE7" w:rsidRDefault="0017002A" w:rsidP="0017002A">
      <w:pPr>
        <w:widowControl/>
        <w:numPr>
          <w:ilvl w:val="0"/>
          <w:numId w:val="32"/>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v předprodejních místech Dopravců, </w:t>
      </w:r>
    </w:p>
    <w:p w14:paraId="5BED1437" w14:textId="6BB7494A" w:rsidR="0017002A" w:rsidRDefault="0017002A" w:rsidP="0017002A">
      <w:pPr>
        <w:widowControl/>
        <w:numPr>
          <w:ilvl w:val="0"/>
          <w:numId w:val="32"/>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ve vozidlech u pověřených osob, </w:t>
      </w:r>
      <w:r w:rsidR="00DA20A3">
        <w:rPr>
          <w:rFonts w:ascii="Arial" w:hAnsi="Arial" w:cs="Arial"/>
          <w:sz w:val="22"/>
          <w:szCs w:val="22"/>
          <w:lang w:eastAsia="de-DE"/>
        </w:rPr>
        <w:t>na</w:t>
      </w:r>
      <w:r w:rsidRPr="00441FE7">
        <w:rPr>
          <w:rFonts w:ascii="Arial" w:hAnsi="Arial" w:cs="Arial"/>
          <w:sz w:val="22"/>
          <w:szCs w:val="22"/>
          <w:lang w:eastAsia="de-DE"/>
        </w:rPr>
        <w:t xml:space="preserve"> </w:t>
      </w:r>
      <w:r w:rsidR="00DA20A3" w:rsidRPr="00441FE7">
        <w:rPr>
          <w:rFonts w:ascii="Arial" w:hAnsi="Arial" w:cs="Arial"/>
          <w:sz w:val="22"/>
          <w:szCs w:val="22"/>
          <w:lang w:eastAsia="de-DE"/>
        </w:rPr>
        <w:t>lin</w:t>
      </w:r>
      <w:r w:rsidR="00DA20A3">
        <w:rPr>
          <w:rFonts w:ascii="Arial" w:hAnsi="Arial" w:cs="Arial"/>
          <w:sz w:val="22"/>
          <w:szCs w:val="22"/>
          <w:lang w:eastAsia="de-DE"/>
        </w:rPr>
        <w:t>kách</w:t>
      </w:r>
      <w:r w:rsidR="00DA20A3" w:rsidRPr="00441FE7">
        <w:rPr>
          <w:rFonts w:ascii="Arial" w:hAnsi="Arial" w:cs="Arial"/>
          <w:sz w:val="22"/>
          <w:szCs w:val="22"/>
          <w:lang w:eastAsia="de-DE"/>
        </w:rPr>
        <w:t xml:space="preserve"> </w:t>
      </w:r>
      <w:r w:rsidRPr="00441FE7">
        <w:rPr>
          <w:rFonts w:ascii="Arial" w:hAnsi="Arial" w:cs="Arial"/>
          <w:sz w:val="22"/>
          <w:szCs w:val="22"/>
          <w:lang w:eastAsia="de-DE"/>
        </w:rPr>
        <w:t>MHD</w:t>
      </w:r>
      <w:r w:rsidR="00DA20A3">
        <w:rPr>
          <w:rFonts w:ascii="Arial" w:hAnsi="Arial" w:cs="Arial"/>
          <w:sz w:val="22"/>
          <w:szCs w:val="22"/>
          <w:lang w:eastAsia="de-DE"/>
        </w:rPr>
        <w:t xml:space="preserve"> jen omezený sortiment (jízdenky pro jednotlivou jízdu a 1denní jízdenky)</w:t>
      </w:r>
      <w:r w:rsidRPr="00441FE7">
        <w:rPr>
          <w:rFonts w:ascii="Arial" w:hAnsi="Arial" w:cs="Arial"/>
          <w:sz w:val="22"/>
          <w:szCs w:val="22"/>
          <w:lang w:eastAsia="de-DE"/>
        </w:rPr>
        <w:t>,</w:t>
      </w:r>
    </w:p>
    <w:p w14:paraId="1A0EFE86" w14:textId="39B9B95C" w:rsidR="00DA20A3" w:rsidRDefault="00DA20A3" w:rsidP="0017002A">
      <w:pPr>
        <w:widowControl/>
        <w:numPr>
          <w:ilvl w:val="0"/>
          <w:numId w:val="32"/>
        </w:numPr>
        <w:autoSpaceDE/>
        <w:autoSpaceDN/>
        <w:adjustRightInd/>
        <w:spacing w:after="120"/>
        <w:jc w:val="both"/>
        <w:rPr>
          <w:rFonts w:ascii="Arial" w:hAnsi="Arial" w:cs="Arial"/>
          <w:sz w:val="22"/>
          <w:szCs w:val="22"/>
          <w:lang w:eastAsia="de-DE"/>
        </w:rPr>
      </w:pPr>
      <w:r>
        <w:rPr>
          <w:rFonts w:ascii="Arial" w:hAnsi="Arial" w:cs="Arial"/>
          <w:sz w:val="22"/>
          <w:szCs w:val="22"/>
          <w:lang w:eastAsia="de-DE"/>
        </w:rPr>
        <w:t xml:space="preserve">v mobilní aplikaci </w:t>
      </w:r>
      <w:proofErr w:type="spellStart"/>
      <w:r>
        <w:rPr>
          <w:rFonts w:ascii="Arial" w:hAnsi="Arial" w:cs="Arial"/>
          <w:sz w:val="22"/>
          <w:szCs w:val="22"/>
          <w:lang w:eastAsia="de-DE"/>
        </w:rPr>
        <w:t>DÚKapka</w:t>
      </w:r>
      <w:proofErr w:type="spellEnd"/>
      <w:r>
        <w:rPr>
          <w:rFonts w:ascii="Arial" w:hAnsi="Arial" w:cs="Arial"/>
          <w:sz w:val="22"/>
          <w:szCs w:val="22"/>
          <w:lang w:eastAsia="de-DE"/>
        </w:rPr>
        <w:t>,</w:t>
      </w:r>
    </w:p>
    <w:p w14:paraId="0777E05E" w14:textId="291AE25B" w:rsidR="007F135F" w:rsidRPr="007F135F" w:rsidRDefault="007F135F" w:rsidP="0017002A">
      <w:pPr>
        <w:widowControl/>
        <w:numPr>
          <w:ilvl w:val="0"/>
          <w:numId w:val="32"/>
        </w:numPr>
        <w:autoSpaceDE/>
        <w:autoSpaceDN/>
        <w:adjustRightInd/>
        <w:spacing w:after="120"/>
        <w:jc w:val="both"/>
        <w:rPr>
          <w:rFonts w:ascii="Arial" w:hAnsi="Arial" w:cs="Arial"/>
          <w:sz w:val="22"/>
          <w:szCs w:val="22"/>
          <w:lang w:eastAsia="de-DE"/>
        </w:rPr>
      </w:pPr>
      <w:r>
        <w:rPr>
          <w:rFonts w:ascii="Arial" w:hAnsi="Arial" w:cs="Arial"/>
          <w:sz w:val="22"/>
          <w:szCs w:val="22"/>
          <w:lang w:eastAsia="de-DE"/>
        </w:rPr>
        <w:t>jako</w:t>
      </w:r>
      <w:r w:rsidRPr="007F135F">
        <w:rPr>
          <w:rFonts w:ascii="Arial" w:hAnsi="Arial" w:cs="Arial"/>
          <w:sz w:val="22"/>
          <w:szCs w:val="22"/>
          <w:lang w:eastAsia="de-DE"/>
        </w:rPr>
        <w:t xml:space="preserve"> </w:t>
      </w:r>
      <w:r w:rsidRPr="007F135F">
        <w:rPr>
          <w:rFonts w:ascii="Arial" w:hAnsi="Arial" w:cs="Arial"/>
          <w:sz w:val="22"/>
          <w:szCs w:val="22"/>
        </w:rPr>
        <w:t xml:space="preserve">Mobilní jízdenky </w:t>
      </w:r>
      <w:proofErr w:type="spellStart"/>
      <w:r w:rsidRPr="007F135F">
        <w:rPr>
          <w:rFonts w:ascii="Arial" w:hAnsi="Arial" w:cs="Arial"/>
          <w:sz w:val="22"/>
          <w:szCs w:val="22"/>
        </w:rPr>
        <w:t>DPmÚL</w:t>
      </w:r>
      <w:proofErr w:type="spellEnd"/>
      <w:r w:rsidR="005A5C5F">
        <w:rPr>
          <w:rFonts w:ascii="Arial" w:hAnsi="Arial" w:cs="Arial"/>
          <w:sz w:val="22"/>
          <w:szCs w:val="22"/>
        </w:rPr>
        <w:t xml:space="preserve"> pro linky MHD a PAD v zóně 101 Ústí n. L.</w:t>
      </w:r>
      <w:r w:rsidRPr="007F135F">
        <w:rPr>
          <w:rFonts w:ascii="Arial" w:hAnsi="Arial" w:cs="Arial"/>
          <w:sz w:val="22"/>
          <w:szCs w:val="22"/>
        </w:rPr>
        <w:t>,</w:t>
      </w:r>
    </w:p>
    <w:p w14:paraId="312D7A3E" w14:textId="718384DB" w:rsidR="0017002A" w:rsidRDefault="0017002A" w:rsidP="0017002A">
      <w:pPr>
        <w:widowControl/>
        <w:numPr>
          <w:ilvl w:val="0"/>
          <w:numId w:val="32"/>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na BBK pro linky MAD Děčín v zóně 301 Děčín též prostřednictvím e-shopu </w:t>
      </w:r>
      <w:proofErr w:type="spellStart"/>
      <w:proofErr w:type="gramStart"/>
      <w:r w:rsidRPr="00441FE7">
        <w:rPr>
          <w:rFonts w:ascii="Arial" w:hAnsi="Arial" w:cs="Arial"/>
          <w:sz w:val="22"/>
          <w:szCs w:val="22"/>
          <w:lang w:eastAsia="de-DE"/>
        </w:rPr>
        <w:t>DPMD,a.s</w:t>
      </w:r>
      <w:proofErr w:type="spellEnd"/>
      <w:r w:rsidRPr="00441FE7">
        <w:rPr>
          <w:rFonts w:ascii="Arial" w:hAnsi="Arial" w:cs="Arial"/>
          <w:sz w:val="22"/>
          <w:szCs w:val="22"/>
          <w:lang w:eastAsia="de-DE"/>
        </w:rPr>
        <w:t>.</w:t>
      </w:r>
      <w:proofErr w:type="gramEnd"/>
      <w:r w:rsidRPr="00441FE7">
        <w:rPr>
          <w:rFonts w:ascii="Arial" w:hAnsi="Arial" w:cs="Arial"/>
          <w:sz w:val="22"/>
          <w:szCs w:val="22"/>
          <w:lang w:eastAsia="de-DE"/>
        </w:rPr>
        <w:t xml:space="preserve"> (</w:t>
      </w:r>
      <w:hyperlink r:id="rId8" w:history="1">
        <w:r w:rsidRPr="004C7D13">
          <w:rPr>
            <w:rStyle w:val="Hypertextovodkaz"/>
            <w:rFonts w:ascii="Arial" w:hAnsi="Arial" w:cs="Arial"/>
            <w:color w:val="auto"/>
            <w:sz w:val="22"/>
            <w:szCs w:val="22"/>
            <w:u w:val="none"/>
            <w:lang w:eastAsia="de-DE"/>
          </w:rPr>
          <w:t>www.dpmas.cz</w:t>
        </w:r>
      </w:hyperlink>
      <w:r w:rsidR="00E01E6D" w:rsidRPr="004C7D13">
        <w:rPr>
          <w:rFonts w:ascii="Arial" w:hAnsi="Arial" w:cs="Arial"/>
          <w:sz w:val="22"/>
          <w:szCs w:val="22"/>
          <w:lang w:eastAsia="de-DE"/>
        </w:rPr>
        <w:t>),</w:t>
      </w:r>
    </w:p>
    <w:p w14:paraId="38B76475" w14:textId="5D8CB1D4" w:rsidR="004C7D13" w:rsidRDefault="00854562" w:rsidP="00854562">
      <w:pPr>
        <w:widowControl/>
        <w:numPr>
          <w:ilvl w:val="0"/>
          <w:numId w:val="32"/>
        </w:numPr>
        <w:autoSpaceDE/>
        <w:autoSpaceDN/>
        <w:adjustRightInd/>
        <w:spacing w:after="120"/>
        <w:jc w:val="both"/>
        <w:rPr>
          <w:rFonts w:ascii="Arial" w:hAnsi="Arial" w:cs="Arial"/>
          <w:sz w:val="22"/>
          <w:szCs w:val="22"/>
          <w:lang w:eastAsia="de-DE"/>
        </w:rPr>
      </w:pPr>
      <w:r w:rsidRPr="00854562">
        <w:rPr>
          <w:rFonts w:ascii="Arial" w:hAnsi="Arial" w:cs="Arial"/>
          <w:sz w:val="22"/>
          <w:szCs w:val="22"/>
        </w:rPr>
        <w:t>na karty vydané DPCHJ a.s. též prostřednictvím e-shopu DPCHJ a.s. (www.dpchj.cz),</w:t>
      </w:r>
    </w:p>
    <w:p w14:paraId="4B080DD1" w14:textId="048F45DD" w:rsidR="007F135F" w:rsidRPr="00665102" w:rsidRDefault="007F135F" w:rsidP="00854562">
      <w:pPr>
        <w:widowControl/>
        <w:numPr>
          <w:ilvl w:val="0"/>
          <w:numId w:val="32"/>
        </w:numPr>
        <w:autoSpaceDE/>
        <w:autoSpaceDN/>
        <w:adjustRightInd/>
        <w:spacing w:after="120"/>
        <w:jc w:val="both"/>
        <w:rPr>
          <w:rFonts w:ascii="Arial" w:hAnsi="Arial" w:cs="Arial"/>
          <w:sz w:val="22"/>
          <w:szCs w:val="22"/>
        </w:rPr>
      </w:pPr>
      <w:r w:rsidRPr="007F135F">
        <w:rPr>
          <w:rFonts w:ascii="Arial" w:hAnsi="Arial" w:cs="Arial"/>
          <w:sz w:val="22"/>
          <w:szCs w:val="22"/>
        </w:rPr>
        <w:t xml:space="preserve">na BBK pro linky MHD </w:t>
      </w:r>
      <w:proofErr w:type="spellStart"/>
      <w:r w:rsidRPr="007F135F">
        <w:rPr>
          <w:rFonts w:ascii="Arial" w:hAnsi="Arial" w:cs="Arial"/>
          <w:sz w:val="22"/>
          <w:szCs w:val="22"/>
        </w:rPr>
        <w:t>DPmÚL</w:t>
      </w:r>
      <w:proofErr w:type="spellEnd"/>
      <w:r w:rsidRPr="007F135F">
        <w:rPr>
          <w:rFonts w:ascii="Arial" w:hAnsi="Arial" w:cs="Arial"/>
          <w:sz w:val="22"/>
          <w:szCs w:val="22"/>
        </w:rPr>
        <w:t xml:space="preserve"> též prostřednictvím </w:t>
      </w:r>
      <w:proofErr w:type="spellStart"/>
      <w:r w:rsidRPr="007F135F">
        <w:rPr>
          <w:rFonts w:ascii="Arial" w:hAnsi="Arial" w:cs="Arial"/>
          <w:sz w:val="22"/>
          <w:szCs w:val="22"/>
        </w:rPr>
        <w:t>eShop</w:t>
      </w:r>
      <w:proofErr w:type="spellEnd"/>
      <w:r w:rsidRPr="007F135F">
        <w:rPr>
          <w:rFonts w:ascii="Arial" w:hAnsi="Arial" w:cs="Arial"/>
          <w:sz w:val="22"/>
          <w:szCs w:val="22"/>
        </w:rPr>
        <w:t xml:space="preserve"> EOS</w:t>
      </w:r>
      <w:r>
        <w:rPr>
          <w:rFonts w:ascii="Arial" w:hAnsi="Arial" w:cs="Arial"/>
          <w:sz w:val="22"/>
          <w:szCs w:val="22"/>
        </w:rPr>
        <w:t>,</w:t>
      </w:r>
    </w:p>
    <w:p w14:paraId="6E959E5D" w14:textId="77777777" w:rsidR="00905287" w:rsidRPr="00441FE7" w:rsidRDefault="00905287" w:rsidP="0017002A">
      <w:pPr>
        <w:widowControl/>
        <w:numPr>
          <w:ilvl w:val="0"/>
          <w:numId w:val="32"/>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v samoobslužných automatech dopravců.</w:t>
      </w:r>
    </w:p>
    <w:p w14:paraId="7CE94906" w14:textId="77777777" w:rsidR="0017002A" w:rsidRPr="00441FE7" w:rsidRDefault="0017002A" w:rsidP="0017002A">
      <w:pPr>
        <w:widowControl/>
        <w:numPr>
          <w:ilvl w:val="1"/>
          <w:numId w:val="1"/>
        </w:numPr>
        <w:spacing w:after="120"/>
        <w:ind w:left="709" w:hanging="709"/>
        <w:jc w:val="both"/>
        <w:rPr>
          <w:rFonts w:ascii="Arial" w:hAnsi="Arial" w:cs="Arial"/>
          <w:sz w:val="22"/>
          <w:szCs w:val="22"/>
        </w:rPr>
      </w:pPr>
      <w:r w:rsidRPr="00441FE7">
        <w:rPr>
          <w:rFonts w:ascii="Arial" w:hAnsi="Arial" w:cs="Arial"/>
          <w:sz w:val="22"/>
          <w:szCs w:val="22"/>
        </w:rPr>
        <w:t xml:space="preserve">Předprodej časových jízdenek je možný nejdříve 14 dní před prvním dnem platnosti, </w:t>
      </w:r>
      <w:r w:rsidRPr="00D663DB">
        <w:rPr>
          <w:rFonts w:ascii="Arial" w:hAnsi="Arial" w:cs="Arial"/>
          <w:sz w:val="22"/>
          <w:szCs w:val="22"/>
        </w:rPr>
        <w:t xml:space="preserve">předprodej časových jízdenek </w:t>
      </w:r>
      <w:proofErr w:type="spellStart"/>
      <w:r w:rsidRPr="00D663DB">
        <w:rPr>
          <w:rFonts w:ascii="Arial" w:hAnsi="Arial" w:cs="Arial"/>
          <w:sz w:val="22"/>
          <w:szCs w:val="22"/>
        </w:rPr>
        <w:t>jednozónových</w:t>
      </w:r>
      <w:proofErr w:type="spellEnd"/>
      <w:r w:rsidRPr="00D663DB">
        <w:rPr>
          <w:rFonts w:ascii="Arial" w:hAnsi="Arial" w:cs="Arial"/>
          <w:sz w:val="22"/>
          <w:szCs w:val="22"/>
        </w:rPr>
        <w:t xml:space="preserve"> pro zónu 401 Teplice u dopravce ARRIVA </w:t>
      </w:r>
      <w:r w:rsidR="00390ECC" w:rsidRPr="00D663DB">
        <w:rPr>
          <w:rFonts w:ascii="Arial" w:hAnsi="Arial" w:cs="Arial"/>
          <w:sz w:val="22"/>
          <w:szCs w:val="22"/>
        </w:rPr>
        <w:t>CITY</w:t>
      </w:r>
      <w:r w:rsidRPr="00D663DB">
        <w:rPr>
          <w:rFonts w:ascii="Arial" w:hAnsi="Arial" w:cs="Arial"/>
          <w:sz w:val="22"/>
          <w:szCs w:val="22"/>
        </w:rPr>
        <w:t xml:space="preserve"> s.</w:t>
      </w:r>
      <w:r w:rsidRPr="00441FE7">
        <w:rPr>
          <w:rFonts w:ascii="Arial" w:hAnsi="Arial" w:cs="Arial"/>
          <w:sz w:val="22"/>
          <w:szCs w:val="22"/>
        </w:rPr>
        <w:t>r.o. 1 měsíc před prvním dnem platnosti</w:t>
      </w:r>
      <w:r w:rsidR="009939E3">
        <w:rPr>
          <w:rFonts w:ascii="Arial" w:hAnsi="Arial" w:cs="Arial"/>
          <w:sz w:val="22"/>
          <w:szCs w:val="22"/>
        </w:rPr>
        <w:t xml:space="preserve"> a 2</w:t>
      </w:r>
      <w:r w:rsidR="00E008AD">
        <w:rPr>
          <w:rFonts w:ascii="Arial" w:hAnsi="Arial" w:cs="Arial"/>
          <w:sz w:val="22"/>
          <w:szCs w:val="22"/>
        </w:rPr>
        <w:t xml:space="preserve"> měsíce při zakoupení časového kupónu přes e-shop DPMD</w:t>
      </w:r>
      <w:r w:rsidRPr="00441FE7">
        <w:rPr>
          <w:rFonts w:ascii="Arial" w:hAnsi="Arial" w:cs="Arial"/>
          <w:sz w:val="22"/>
          <w:szCs w:val="22"/>
        </w:rPr>
        <w:t xml:space="preserve">. </w:t>
      </w:r>
    </w:p>
    <w:p w14:paraId="1CA3531C" w14:textId="1A5D0458" w:rsidR="0017002A" w:rsidRPr="00441FE7" w:rsidRDefault="0017002A" w:rsidP="0017002A">
      <w:pPr>
        <w:widowControl/>
        <w:numPr>
          <w:ilvl w:val="1"/>
          <w:numId w:val="1"/>
        </w:numPr>
        <w:spacing w:after="120"/>
        <w:ind w:left="709" w:hanging="709"/>
        <w:jc w:val="both"/>
        <w:rPr>
          <w:rFonts w:ascii="Arial" w:hAnsi="Arial" w:cs="Arial"/>
          <w:bCs/>
          <w:sz w:val="22"/>
          <w:szCs w:val="22"/>
        </w:rPr>
      </w:pPr>
      <w:r w:rsidRPr="00441FE7">
        <w:rPr>
          <w:rFonts w:ascii="Arial" w:hAnsi="Arial" w:cs="Arial"/>
          <w:sz w:val="22"/>
          <w:szCs w:val="22"/>
          <w:lang w:eastAsia="de-DE"/>
        </w:rPr>
        <w:t xml:space="preserve">Cestující je povinen zaplatit jízdné před zahájením jízdy, neprodleně po nastoupení do vozidla nebo v případě nastoupení do vlaku </w:t>
      </w:r>
      <w:r w:rsidRPr="00441FE7">
        <w:rPr>
          <w:rFonts w:ascii="Arial" w:hAnsi="Arial" w:cs="Arial"/>
          <w:bCs/>
          <w:sz w:val="22"/>
          <w:szCs w:val="22"/>
        </w:rPr>
        <w:t>ve stanici, kde není výdejna jízdenek nebo je uzavřena, nejpozději do okamžiku, kdy bude vyzván k předložení jízdních dokladů</w:t>
      </w:r>
      <w:r w:rsidRPr="00441FE7">
        <w:rPr>
          <w:rFonts w:ascii="Arial" w:hAnsi="Arial" w:cs="Arial"/>
          <w:sz w:val="22"/>
          <w:szCs w:val="22"/>
          <w:lang w:eastAsia="de-DE"/>
        </w:rPr>
        <w:t xml:space="preserve">. </w:t>
      </w:r>
      <w:r w:rsidRPr="00441FE7">
        <w:rPr>
          <w:rFonts w:ascii="Arial" w:hAnsi="Arial" w:cs="Arial"/>
          <w:bCs/>
          <w:sz w:val="22"/>
          <w:szCs w:val="22"/>
        </w:rPr>
        <w:t>V případech, kdy cestující nastoupí do vlaku ve stanici, kde není výdejna jízdenek nebo je uzavřena, je cestující odbaven bez manipulační přirážky. Cestující je povinen o vystavení jízdenky sám požádat u pověřené osoby nejpozději v okamžiku, kdy bude vyzván k předložení jízdních dokladů. Výše manipulační přirážky ve vlacích se</w:t>
      </w:r>
      <w:r w:rsidRPr="00441FE7" w:rsidDel="007A3212">
        <w:rPr>
          <w:rFonts w:ascii="Arial" w:hAnsi="Arial" w:cs="Arial"/>
          <w:bCs/>
          <w:sz w:val="22"/>
          <w:szCs w:val="22"/>
        </w:rPr>
        <w:t xml:space="preserve"> </w:t>
      </w:r>
      <w:r w:rsidRPr="00441FE7">
        <w:rPr>
          <w:rFonts w:ascii="Arial" w:hAnsi="Arial" w:cs="Arial"/>
          <w:bCs/>
          <w:sz w:val="22"/>
          <w:szCs w:val="22"/>
        </w:rPr>
        <w:t xml:space="preserve">řídí </w:t>
      </w:r>
      <w:r w:rsidR="00B97BDB">
        <w:rPr>
          <w:rFonts w:ascii="Arial" w:hAnsi="Arial" w:cs="Arial"/>
          <w:bCs/>
          <w:sz w:val="22"/>
          <w:szCs w:val="22"/>
        </w:rPr>
        <w:t>SPP</w:t>
      </w:r>
      <w:r w:rsidRPr="00441FE7">
        <w:rPr>
          <w:rFonts w:ascii="Arial" w:hAnsi="Arial" w:cs="Arial"/>
          <w:bCs/>
          <w:sz w:val="22"/>
          <w:szCs w:val="22"/>
        </w:rPr>
        <w:t xml:space="preserve"> </w:t>
      </w:r>
      <w:r w:rsidR="00BD7020">
        <w:rPr>
          <w:rFonts w:ascii="Arial" w:hAnsi="Arial" w:cs="Arial"/>
          <w:bCs/>
          <w:sz w:val="22"/>
          <w:szCs w:val="22"/>
        </w:rPr>
        <w:t>železničního dopravce</w:t>
      </w:r>
      <w:r w:rsidRPr="00441FE7">
        <w:rPr>
          <w:rFonts w:ascii="Arial" w:hAnsi="Arial" w:cs="Arial"/>
          <w:bCs/>
          <w:sz w:val="22"/>
          <w:szCs w:val="22"/>
        </w:rPr>
        <w:t>.</w:t>
      </w:r>
    </w:p>
    <w:p w14:paraId="40B80A40" w14:textId="29EAF748"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Při nákupu jízdenky za zlevněné jízdné je cestující</w:t>
      </w:r>
      <w:r w:rsidR="00634522">
        <w:rPr>
          <w:rFonts w:ascii="Arial" w:hAnsi="Arial" w:cs="Arial"/>
          <w:sz w:val="22"/>
          <w:szCs w:val="22"/>
          <w:lang w:eastAsia="de-DE"/>
        </w:rPr>
        <w:t xml:space="preserve"> starší 15 let</w:t>
      </w:r>
      <w:r w:rsidRPr="00441FE7">
        <w:rPr>
          <w:rFonts w:ascii="Arial" w:hAnsi="Arial" w:cs="Arial"/>
          <w:sz w:val="22"/>
          <w:szCs w:val="22"/>
          <w:lang w:eastAsia="de-DE"/>
        </w:rPr>
        <w:t xml:space="preserve"> povinen bez vyzvání předložit průkaz na slevu bez vyzvání, nebude-li v zónách s MHD stanoveno jinak ve </w:t>
      </w:r>
      <w:r w:rsidR="00B97BDB">
        <w:rPr>
          <w:rFonts w:ascii="Arial" w:hAnsi="Arial" w:cs="Arial"/>
          <w:sz w:val="22"/>
          <w:szCs w:val="22"/>
          <w:lang w:eastAsia="de-DE"/>
        </w:rPr>
        <w:t>SPP</w:t>
      </w:r>
      <w:r w:rsidRPr="00441FE7">
        <w:rPr>
          <w:rFonts w:ascii="Arial" w:hAnsi="Arial" w:cs="Arial"/>
          <w:sz w:val="22"/>
          <w:szCs w:val="22"/>
          <w:lang w:eastAsia="de-DE"/>
        </w:rPr>
        <w:t xml:space="preserve"> nebo v tarifu Dopravce provozujícího MHD v dané zóně.</w:t>
      </w:r>
    </w:p>
    <w:p w14:paraId="6F6E121D"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Ve vozidlech PAD (linky PAD jsou uvedeny v příloze č. 2 SPP DÚK) je možný prodej jízdních dokladů u řidiče pouze s výchozí zónou odpovídající příslušné stanici. Ve vozidlech MHD Teplice je možný prodej jízdních dokladů pro jednotlivou jízdu s nástupní zónou odpovídající příslušné stanici, </w:t>
      </w:r>
      <w:proofErr w:type="spellStart"/>
      <w:r w:rsidRPr="00441FE7">
        <w:rPr>
          <w:rFonts w:ascii="Arial" w:hAnsi="Arial" w:cs="Arial"/>
          <w:sz w:val="22"/>
          <w:szCs w:val="22"/>
          <w:lang w:eastAsia="de-DE"/>
        </w:rPr>
        <w:t>jednozónových</w:t>
      </w:r>
      <w:proofErr w:type="spellEnd"/>
      <w:r w:rsidRPr="00441FE7">
        <w:rPr>
          <w:rFonts w:ascii="Arial" w:hAnsi="Arial" w:cs="Arial"/>
          <w:sz w:val="22"/>
          <w:szCs w:val="22"/>
          <w:lang w:eastAsia="de-DE"/>
        </w:rPr>
        <w:t xml:space="preserve"> časových jízdních dokladů pro zónu 401 Teplice s počátkem platnosti v době prodeje jízdního dokladu (není umožněn předprodej časových </w:t>
      </w:r>
      <w:r w:rsidRPr="00441FE7">
        <w:rPr>
          <w:rFonts w:ascii="Arial" w:hAnsi="Arial" w:cs="Arial"/>
          <w:sz w:val="22"/>
          <w:szCs w:val="22"/>
          <w:lang w:eastAsia="de-DE"/>
        </w:rPr>
        <w:lastRenderedPageBreak/>
        <w:t>jízdenek) a jednodenních síťových jízdenek Labe-Elbe s počátkem platnosti v den prodeje. V tarifních zónách s informační kanceláří Dopravce zapojeného do DÚK může být v některých časech prodej časových jízdenek u řidiče omezen.</w:t>
      </w:r>
    </w:p>
    <w:p w14:paraId="51903E41" w14:textId="77777777" w:rsidR="002033F2" w:rsidRDefault="00767084"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Ve vozidlech MHD Chomutov</w:t>
      </w:r>
      <w:r w:rsidR="00286C1C" w:rsidRPr="00441FE7">
        <w:rPr>
          <w:rFonts w:ascii="Arial" w:hAnsi="Arial" w:cs="Arial"/>
          <w:sz w:val="22"/>
          <w:szCs w:val="22"/>
          <w:lang w:eastAsia="de-DE"/>
        </w:rPr>
        <w:t xml:space="preserve"> a Jirkov je možný prodej </w:t>
      </w:r>
      <w:r w:rsidRPr="00441FE7">
        <w:rPr>
          <w:rFonts w:ascii="Arial" w:hAnsi="Arial" w:cs="Arial"/>
          <w:sz w:val="22"/>
          <w:szCs w:val="22"/>
          <w:lang w:eastAsia="de-DE"/>
        </w:rPr>
        <w:t xml:space="preserve">jízdních dokladů </w:t>
      </w:r>
      <w:r w:rsidR="00286C1C" w:rsidRPr="00441FE7">
        <w:rPr>
          <w:rFonts w:ascii="Arial" w:hAnsi="Arial" w:cs="Arial"/>
          <w:sz w:val="22"/>
          <w:szCs w:val="22"/>
          <w:lang w:eastAsia="de-DE"/>
        </w:rPr>
        <w:t>pro jednotlivou jízdu pouze ze zóny 501 Chomutov nebo ze zóny 511 Jirkov</w:t>
      </w:r>
      <w:r w:rsidR="00C81A8D" w:rsidRPr="00441FE7">
        <w:rPr>
          <w:rFonts w:ascii="Arial" w:hAnsi="Arial" w:cs="Arial"/>
          <w:sz w:val="22"/>
          <w:szCs w:val="22"/>
          <w:lang w:eastAsia="de-DE"/>
        </w:rPr>
        <w:t xml:space="preserve"> a jednodenních síťových</w:t>
      </w:r>
      <w:r w:rsidRPr="00441FE7">
        <w:rPr>
          <w:rFonts w:ascii="Arial" w:hAnsi="Arial" w:cs="Arial"/>
          <w:sz w:val="22"/>
          <w:szCs w:val="22"/>
          <w:lang w:eastAsia="de-DE"/>
        </w:rPr>
        <w:t>. Ve vozidlech MHD Chomutov a Jirkov není umožněn prodej časových jízdenek.</w:t>
      </w:r>
    </w:p>
    <w:p w14:paraId="6CB9CCB5" w14:textId="33E1DCDC" w:rsidR="00767084" w:rsidRPr="00441FE7" w:rsidRDefault="002033F2" w:rsidP="0017002A">
      <w:pPr>
        <w:widowControl/>
        <w:numPr>
          <w:ilvl w:val="1"/>
          <w:numId w:val="1"/>
        </w:numPr>
        <w:spacing w:after="120"/>
        <w:ind w:left="709" w:hanging="709"/>
        <w:jc w:val="both"/>
        <w:rPr>
          <w:rFonts w:ascii="Arial" w:hAnsi="Arial" w:cs="Arial"/>
          <w:sz w:val="22"/>
          <w:szCs w:val="22"/>
          <w:lang w:eastAsia="de-DE"/>
        </w:rPr>
      </w:pPr>
      <w:r w:rsidRPr="002033F2">
        <w:rPr>
          <w:rFonts w:ascii="Arial" w:hAnsi="Arial" w:cs="Arial"/>
          <w:sz w:val="22"/>
          <w:szCs w:val="22"/>
          <w:lang w:eastAsia="de-DE"/>
        </w:rPr>
        <w:t xml:space="preserve">Ve vozidlech MHD </w:t>
      </w:r>
      <w:proofErr w:type="spellStart"/>
      <w:r w:rsidRPr="002033F2">
        <w:rPr>
          <w:rFonts w:ascii="Arial" w:hAnsi="Arial" w:cs="Arial"/>
          <w:sz w:val="22"/>
          <w:szCs w:val="22"/>
          <w:lang w:eastAsia="de-DE"/>
        </w:rPr>
        <w:t>DPmÚL</w:t>
      </w:r>
      <w:proofErr w:type="spellEnd"/>
      <w:r w:rsidRPr="002033F2">
        <w:rPr>
          <w:rFonts w:ascii="Arial" w:hAnsi="Arial" w:cs="Arial"/>
          <w:sz w:val="22"/>
          <w:szCs w:val="22"/>
          <w:lang w:eastAsia="de-DE"/>
        </w:rPr>
        <w:t xml:space="preserve"> je umožněn prodej jízdních dokladů pro jednotlivou jízdu do zón s obsluhou MHD a jednodenních síťových jízdenek DÚK </w:t>
      </w:r>
      <w:r w:rsidRPr="00875C26">
        <w:rPr>
          <w:rFonts w:ascii="Arial" w:hAnsi="Arial" w:cs="Arial"/>
          <w:sz w:val="22"/>
          <w:szCs w:val="22"/>
        </w:rPr>
        <w:t>v samoobslužném terminálu</w:t>
      </w:r>
      <w:r>
        <w:rPr>
          <w:rFonts w:ascii="Arial" w:hAnsi="Arial" w:cs="Arial"/>
          <w:sz w:val="22"/>
          <w:szCs w:val="22"/>
        </w:rPr>
        <w:t xml:space="preserve"> pro </w:t>
      </w:r>
      <w:r w:rsidRPr="00875C26">
        <w:rPr>
          <w:rFonts w:ascii="Arial" w:hAnsi="Arial" w:cs="Arial"/>
          <w:sz w:val="22"/>
          <w:szCs w:val="22"/>
        </w:rPr>
        <w:t>bezhotovostní</w:t>
      </w:r>
      <w:r>
        <w:rPr>
          <w:rFonts w:ascii="Arial" w:hAnsi="Arial" w:cs="Arial"/>
          <w:sz w:val="22"/>
          <w:szCs w:val="22"/>
        </w:rPr>
        <w:t xml:space="preserve"> platbu u předních dveří.</w:t>
      </w:r>
      <w:r w:rsidRPr="002033F2">
        <w:rPr>
          <w:rFonts w:ascii="Arial" w:hAnsi="Arial" w:cs="Arial"/>
          <w:sz w:val="22"/>
          <w:szCs w:val="22"/>
          <w:lang w:eastAsia="de-DE"/>
        </w:rPr>
        <w:t xml:space="preserve"> </w:t>
      </w:r>
      <w:r w:rsidRPr="00875C26">
        <w:rPr>
          <w:rFonts w:ascii="Arial" w:hAnsi="Arial" w:cs="Arial"/>
          <w:sz w:val="22"/>
          <w:szCs w:val="22"/>
        </w:rPr>
        <w:t>Ostatní relační papírové jízdní doklady pro jednotlivou jízdu si cestující kupuje u řidiče vozidla</w:t>
      </w:r>
      <w:r>
        <w:rPr>
          <w:rFonts w:ascii="Arial" w:hAnsi="Arial" w:cs="Arial"/>
          <w:sz w:val="22"/>
          <w:szCs w:val="22"/>
        </w:rPr>
        <w:t xml:space="preserve"> bezhotovostní platbou</w:t>
      </w:r>
      <w:r w:rsidRPr="00875C26">
        <w:rPr>
          <w:rFonts w:ascii="Arial" w:hAnsi="Arial" w:cs="Arial"/>
          <w:sz w:val="22"/>
          <w:szCs w:val="22"/>
        </w:rPr>
        <w:t>.</w:t>
      </w:r>
      <w:r w:rsidRPr="002033F2">
        <w:rPr>
          <w:rFonts w:ascii="Arial" w:hAnsi="Arial" w:cs="Arial"/>
          <w:sz w:val="22"/>
          <w:szCs w:val="22"/>
          <w:lang w:eastAsia="de-DE"/>
        </w:rPr>
        <w:t xml:space="preserve">     </w:t>
      </w:r>
      <w:r w:rsidR="00767084" w:rsidRPr="00441FE7">
        <w:rPr>
          <w:rFonts w:ascii="Arial" w:hAnsi="Arial" w:cs="Arial"/>
          <w:sz w:val="22"/>
          <w:szCs w:val="22"/>
          <w:lang w:eastAsia="de-DE"/>
        </w:rPr>
        <w:t xml:space="preserve"> </w:t>
      </w:r>
    </w:p>
    <w:p w14:paraId="3E0E4A5B" w14:textId="77777777" w:rsidR="00AD65D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Cestující je povinen jízdné uhradit mincemi nebo bankovkami, které jsou adekvátní výši placeného jízdného</w:t>
      </w:r>
      <w:r w:rsidR="00F37635">
        <w:rPr>
          <w:rFonts w:ascii="Arial" w:hAnsi="Arial" w:cs="Arial"/>
          <w:sz w:val="22"/>
          <w:szCs w:val="22"/>
          <w:lang w:eastAsia="de-DE"/>
        </w:rPr>
        <w:t xml:space="preserve"> (v případě hrazení jednotlivého </w:t>
      </w:r>
      <w:proofErr w:type="spellStart"/>
      <w:r w:rsidR="00F37635">
        <w:rPr>
          <w:rFonts w:ascii="Arial" w:hAnsi="Arial" w:cs="Arial"/>
          <w:sz w:val="22"/>
          <w:szCs w:val="22"/>
          <w:lang w:eastAsia="de-DE"/>
        </w:rPr>
        <w:t>jednozónového</w:t>
      </w:r>
      <w:proofErr w:type="spellEnd"/>
      <w:r w:rsidR="00F37635">
        <w:rPr>
          <w:rFonts w:ascii="Arial" w:hAnsi="Arial" w:cs="Arial"/>
          <w:sz w:val="22"/>
          <w:szCs w:val="22"/>
          <w:lang w:eastAsia="de-DE"/>
        </w:rPr>
        <w:t xml:space="preserve"> jízdního dokladu nemá pověřená osoba povinnost přijímat hotovost převyšující 200 Kč)</w:t>
      </w:r>
      <w:r w:rsidRPr="00441FE7">
        <w:rPr>
          <w:rFonts w:ascii="Arial" w:hAnsi="Arial" w:cs="Arial"/>
          <w:sz w:val="22"/>
          <w:szCs w:val="22"/>
          <w:lang w:eastAsia="de-DE"/>
        </w:rPr>
        <w:t xml:space="preserve">. Pověřená osoba nemá povinnost přijímat a rozměňovat bankovky </w:t>
      </w:r>
      <w:r w:rsidR="005145FB">
        <w:rPr>
          <w:rFonts w:ascii="Arial" w:hAnsi="Arial" w:cs="Arial"/>
          <w:sz w:val="22"/>
          <w:szCs w:val="22"/>
          <w:lang w:eastAsia="de-DE"/>
        </w:rPr>
        <w:t>nad 1 000</w:t>
      </w:r>
      <w:r w:rsidRPr="00441FE7">
        <w:rPr>
          <w:rFonts w:ascii="Arial" w:hAnsi="Arial" w:cs="Arial"/>
          <w:sz w:val="22"/>
          <w:szCs w:val="22"/>
          <w:lang w:eastAsia="de-DE"/>
        </w:rPr>
        <w:t xml:space="preserve"> Kč nebo poškozené peníze.</w:t>
      </w:r>
      <w:r w:rsidR="005145FB">
        <w:rPr>
          <w:rFonts w:ascii="Arial" w:hAnsi="Arial" w:cs="Arial"/>
          <w:sz w:val="22"/>
          <w:szCs w:val="22"/>
          <w:lang w:eastAsia="de-DE"/>
        </w:rPr>
        <w:t xml:space="preserve"> </w:t>
      </w:r>
    </w:p>
    <w:p w14:paraId="2EEF246E" w14:textId="5A71668D" w:rsidR="0017002A" w:rsidRPr="00441FE7" w:rsidRDefault="00AD65D7" w:rsidP="0017002A">
      <w:pPr>
        <w:widowControl/>
        <w:numPr>
          <w:ilvl w:val="1"/>
          <w:numId w:val="1"/>
        </w:numPr>
        <w:spacing w:after="120"/>
        <w:ind w:left="709" w:hanging="709"/>
        <w:jc w:val="both"/>
        <w:rPr>
          <w:rFonts w:ascii="Arial" w:hAnsi="Arial" w:cs="Arial"/>
          <w:sz w:val="22"/>
          <w:szCs w:val="22"/>
          <w:lang w:eastAsia="de-DE"/>
        </w:rPr>
      </w:pPr>
      <w:r>
        <w:rPr>
          <w:rFonts w:ascii="Arial" w:hAnsi="Arial" w:cs="Arial"/>
          <w:sz w:val="22"/>
          <w:szCs w:val="22"/>
          <w:lang w:eastAsia="de-DE"/>
        </w:rPr>
        <w:t xml:space="preserve">Pokud to </w:t>
      </w:r>
      <w:r w:rsidR="00AB47D1">
        <w:rPr>
          <w:rFonts w:ascii="Arial" w:hAnsi="Arial" w:cs="Arial"/>
          <w:sz w:val="22"/>
          <w:szCs w:val="22"/>
          <w:lang w:eastAsia="de-DE"/>
        </w:rPr>
        <w:t xml:space="preserve">provozně </w:t>
      </w:r>
      <w:r>
        <w:rPr>
          <w:rFonts w:ascii="Arial" w:hAnsi="Arial" w:cs="Arial"/>
          <w:sz w:val="22"/>
          <w:szCs w:val="22"/>
          <w:lang w:eastAsia="de-DE"/>
        </w:rPr>
        <w:t xml:space="preserve">technické podmínky či limity </w:t>
      </w:r>
      <w:r w:rsidR="00AB47D1">
        <w:rPr>
          <w:rFonts w:ascii="Arial" w:hAnsi="Arial" w:cs="Arial"/>
          <w:sz w:val="22"/>
          <w:szCs w:val="22"/>
          <w:lang w:eastAsia="de-DE"/>
        </w:rPr>
        <w:t>stanovené bankou neumožňují, nelze vyžadovat provedení úhrady</w:t>
      </w:r>
      <w:r w:rsidRPr="005145FB">
        <w:rPr>
          <w:rFonts w:ascii="Arial" w:hAnsi="Arial" w:cs="Arial"/>
          <w:sz w:val="22"/>
          <w:szCs w:val="22"/>
          <w:lang w:eastAsia="de-DE"/>
        </w:rPr>
        <w:t xml:space="preserve"> jízdného bankovní kartou</w:t>
      </w:r>
      <w:r w:rsidR="00AB47D1">
        <w:rPr>
          <w:rFonts w:ascii="Arial" w:hAnsi="Arial" w:cs="Arial"/>
          <w:sz w:val="22"/>
          <w:szCs w:val="22"/>
          <w:lang w:eastAsia="de-DE"/>
        </w:rPr>
        <w:t xml:space="preserve">. </w:t>
      </w:r>
      <w:r w:rsidR="00AB47D1" w:rsidRPr="00441FE7">
        <w:rPr>
          <w:rFonts w:ascii="Arial" w:hAnsi="Arial" w:cs="Arial"/>
          <w:sz w:val="22"/>
          <w:szCs w:val="22"/>
          <w:lang w:eastAsia="de-DE"/>
        </w:rPr>
        <w:t>Cestující je povinen jízdné uhradit</w:t>
      </w:r>
      <w:r w:rsidR="00AB47D1">
        <w:rPr>
          <w:rFonts w:ascii="Arial" w:hAnsi="Arial" w:cs="Arial"/>
          <w:sz w:val="22"/>
          <w:szCs w:val="22"/>
          <w:lang w:eastAsia="de-DE"/>
        </w:rPr>
        <w:t xml:space="preserve"> jiným způsobem.</w:t>
      </w:r>
    </w:p>
    <w:p w14:paraId="2755605C" w14:textId="01EB97E3"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V MAD Děčín a MHD </w:t>
      </w:r>
      <w:r w:rsidR="008D54E7" w:rsidRPr="00441FE7">
        <w:rPr>
          <w:rFonts w:ascii="Arial" w:hAnsi="Arial" w:cs="Arial"/>
          <w:sz w:val="22"/>
          <w:szCs w:val="22"/>
          <w:lang w:eastAsia="de-DE"/>
        </w:rPr>
        <w:t xml:space="preserve">Chomutov a Jirkov </w:t>
      </w:r>
      <w:r w:rsidRPr="00441FE7">
        <w:rPr>
          <w:rFonts w:ascii="Arial" w:hAnsi="Arial" w:cs="Arial"/>
          <w:sz w:val="22"/>
          <w:szCs w:val="22"/>
          <w:lang w:eastAsia="de-DE"/>
        </w:rPr>
        <w:t>jsou hotovostní platby přijímány pouze prostřednictvím mincovního automatu. V tomto případě c</w:t>
      </w:r>
      <w:r w:rsidR="00AA4452" w:rsidRPr="00441FE7">
        <w:rPr>
          <w:rFonts w:ascii="Arial" w:hAnsi="Arial" w:cs="Arial"/>
          <w:sz w:val="22"/>
          <w:szCs w:val="22"/>
          <w:lang w:eastAsia="de-DE"/>
        </w:rPr>
        <w:t>estující, který platí jízdné v </w:t>
      </w:r>
      <w:r w:rsidRPr="00441FE7">
        <w:rPr>
          <w:rFonts w:ascii="Arial" w:hAnsi="Arial" w:cs="Arial"/>
          <w:sz w:val="22"/>
          <w:szCs w:val="22"/>
          <w:lang w:eastAsia="de-DE"/>
        </w:rPr>
        <w:t>hotovosti, je povinen připravit si odpočítané mince a vhodit je, bez prodlení po nástupu do vozidla, jako celou částku do odbavovacího zařízení. Platí-li za více osob, je povinen předem ohlásit jejich počet a osoby, za které platí, jsou povinny nastupovat s ním společně. Aut</w:t>
      </w:r>
      <w:r w:rsidR="005145FB">
        <w:rPr>
          <w:rFonts w:ascii="Arial" w:hAnsi="Arial" w:cs="Arial"/>
          <w:sz w:val="22"/>
          <w:szCs w:val="22"/>
          <w:lang w:eastAsia="de-DE"/>
        </w:rPr>
        <w:t>omat přijímá mince v hodnotě 1, 2</w:t>
      </w:r>
      <w:r w:rsidRPr="00441FE7">
        <w:rPr>
          <w:rFonts w:ascii="Arial" w:hAnsi="Arial" w:cs="Arial"/>
          <w:sz w:val="22"/>
          <w:szCs w:val="22"/>
          <w:lang w:eastAsia="de-DE"/>
        </w:rPr>
        <w:t>,</w:t>
      </w:r>
      <w:r w:rsidR="005145FB">
        <w:rPr>
          <w:rFonts w:ascii="Arial" w:hAnsi="Arial" w:cs="Arial"/>
          <w:sz w:val="22"/>
          <w:szCs w:val="22"/>
          <w:lang w:eastAsia="de-DE"/>
        </w:rPr>
        <w:t xml:space="preserve"> 5, 10, 20, a 50 </w:t>
      </w:r>
      <w:r w:rsidRPr="00441FE7">
        <w:rPr>
          <w:rFonts w:ascii="Arial" w:hAnsi="Arial" w:cs="Arial"/>
          <w:sz w:val="22"/>
          <w:szCs w:val="22"/>
          <w:lang w:eastAsia="de-DE"/>
        </w:rPr>
        <w:t>Kč a přeplatek nevrací. Po vhození příslušné částky za jízdné automat vytiskne cestujícímu jízdenku.</w:t>
      </w:r>
    </w:p>
    <w:p w14:paraId="115E7F71"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rPr>
        <w:t>Jízdní doklad</w:t>
      </w:r>
      <w:r w:rsidRPr="00441FE7">
        <w:rPr>
          <w:rFonts w:ascii="Arial" w:hAnsi="Arial" w:cs="Arial"/>
          <w:sz w:val="22"/>
          <w:szCs w:val="22"/>
          <w:lang w:eastAsia="de-DE"/>
        </w:rPr>
        <w:t xml:space="preserve"> je platný po dobu uvedenou na tomto jízdním dokladu, není-li uvedeno jinak. Přerušení jízdy je v rámci doby platnosti jízdenky možné s výjimkou neintegrovaných jízdenek pro jednotlivou jízdu v případě tarifů MHD v zónách s MHD.</w:t>
      </w:r>
    </w:p>
    <w:p w14:paraId="714BD99B"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rPr>
        <w:t>R</w:t>
      </w:r>
      <w:r w:rsidRPr="00441FE7">
        <w:rPr>
          <w:rFonts w:ascii="Arial" w:hAnsi="Arial" w:cs="Arial"/>
          <w:sz w:val="22"/>
          <w:szCs w:val="22"/>
          <w:lang w:eastAsia="de-DE"/>
        </w:rPr>
        <w:t>eklamace jízdenky je třeba uplatnit do 3 min</w:t>
      </w:r>
      <w:r w:rsidR="0079215D">
        <w:rPr>
          <w:rFonts w:ascii="Arial" w:hAnsi="Arial" w:cs="Arial"/>
          <w:sz w:val="22"/>
          <w:szCs w:val="22"/>
          <w:lang w:eastAsia="de-DE"/>
        </w:rPr>
        <w:t>ut</w:t>
      </w:r>
      <w:r w:rsidRPr="00441FE7">
        <w:rPr>
          <w:rFonts w:ascii="Arial" w:hAnsi="Arial" w:cs="Arial"/>
          <w:sz w:val="22"/>
          <w:szCs w:val="22"/>
          <w:lang w:eastAsia="de-DE"/>
        </w:rPr>
        <w:t xml:space="preserve"> po vydání jízdenky. Na pozdější reklamace nebude brán zřetel. Reklamace z přepravy cestujících a zavazadel mohou být zaslány poštou</w:t>
      </w:r>
      <w:r w:rsidR="00F37635">
        <w:rPr>
          <w:rFonts w:ascii="Arial" w:hAnsi="Arial" w:cs="Arial"/>
          <w:sz w:val="22"/>
          <w:szCs w:val="22"/>
          <w:lang w:eastAsia="de-DE"/>
        </w:rPr>
        <w:t xml:space="preserve"> </w:t>
      </w:r>
      <w:r w:rsidRPr="00441FE7">
        <w:rPr>
          <w:rFonts w:ascii="Arial" w:hAnsi="Arial" w:cs="Arial"/>
          <w:sz w:val="22"/>
          <w:szCs w:val="22"/>
          <w:lang w:eastAsia="de-DE"/>
        </w:rPr>
        <w:t>nebo e-mailem na adresu Dopravce.</w:t>
      </w:r>
    </w:p>
    <w:p w14:paraId="05E7FB0F" w14:textId="77777777" w:rsidR="0017002A" w:rsidRPr="00441FE7" w:rsidRDefault="0017002A" w:rsidP="0017002A">
      <w:pPr>
        <w:keepNext/>
        <w:numPr>
          <w:ilvl w:val="0"/>
          <w:numId w:val="1"/>
        </w:numPr>
        <w:tabs>
          <w:tab w:val="left" w:pos="567"/>
        </w:tabs>
        <w:spacing w:before="240" w:after="120"/>
        <w:ind w:left="357" w:hanging="357"/>
        <w:outlineLvl w:val="0"/>
        <w:rPr>
          <w:rFonts w:ascii="Arial" w:hAnsi="Arial" w:cs="Arial"/>
          <w:b/>
          <w:bCs/>
          <w:kern w:val="32"/>
          <w:sz w:val="22"/>
          <w:szCs w:val="22"/>
        </w:rPr>
      </w:pPr>
      <w:bookmarkStart w:id="11" w:name="_Ref342286350"/>
      <w:r w:rsidRPr="00441FE7">
        <w:rPr>
          <w:rFonts w:ascii="Arial" w:hAnsi="Arial" w:cs="Arial"/>
          <w:b/>
          <w:bCs/>
          <w:kern w:val="32"/>
          <w:sz w:val="22"/>
          <w:szCs w:val="22"/>
          <w:lang w:eastAsia="de-DE"/>
        </w:rPr>
        <w:t>Neplatné</w:t>
      </w:r>
      <w:r w:rsidRPr="00441FE7">
        <w:rPr>
          <w:rFonts w:ascii="Arial" w:hAnsi="Arial" w:cs="Arial"/>
          <w:b/>
          <w:bCs/>
          <w:kern w:val="32"/>
          <w:sz w:val="22"/>
          <w:szCs w:val="22"/>
        </w:rPr>
        <w:t xml:space="preserve"> </w:t>
      </w:r>
      <w:bookmarkEnd w:id="11"/>
      <w:r w:rsidRPr="00441FE7">
        <w:rPr>
          <w:rFonts w:ascii="Arial" w:hAnsi="Arial" w:cs="Arial"/>
          <w:b/>
          <w:bCs/>
          <w:kern w:val="32"/>
          <w:sz w:val="22"/>
          <w:szCs w:val="22"/>
        </w:rPr>
        <w:t>jízdní doklady</w:t>
      </w:r>
    </w:p>
    <w:p w14:paraId="2F9729B8" w14:textId="1C9093D1"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Jízdní doklady, použité v rozporu s Přepravním řádem, tarifem a </w:t>
      </w:r>
      <w:r w:rsidR="00B97BDB">
        <w:rPr>
          <w:rFonts w:ascii="Arial" w:hAnsi="Arial" w:cs="Arial"/>
          <w:sz w:val="22"/>
          <w:szCs w:val="22"/>
          <w:lang w:eastAsia="de-DE"/>
        </w:rPr>
        <w:t>SPP</w:t>
      </w:r>
      <w:r w:rsidRPr="00441FE7">
        <w:rPr>
          <w:rFonts w:ascii="Arial" w:hAnsi="Arial" w:cs="Arial"/>
          <w:sz w:val="22"/>
          <w:szCs w:val="22"/>
          <w:lang w:eastAsia="de-DE"/>
        </w:rPr>
        <w:t>, jsou neplatné a mohou být zabaveny; toto platí zvláště pro jízdní doklady, které</w:t>
      </w:r>
    </w:p>
    <w:p w14:paraId="55284552" w14:textId="77777777" w:rsidR="0017002A" w:rsidRPr="00441FE7" w:rsidRDefault="0017002A" w:rsidP="0017002A">
      <w:pPr>
        <w:widowControl/>
        <w:numPr>
          <w:ilvl w:val="0"/>
          <w:numId w:val="5"/>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jsou poškozeny, ušpiněny nebo nečitelné tak, že již nemohou být zkontrolovány,</w:t>
      </w:r>
    </w:p>
    <w:p w14:paraId="04F82D97" w14:textId="77777777" w:rsidR="0017002A" w:rsidRPr="00441FE7" w:rsidRDefault="0017002A" w:rsidP="0017002A">
      <w:pPr>
        <w:widowControl/>
        <w:numPr>
          <w:ilvl w:val="0"/>
          <w:numId w:val="5"/>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údaje na nich byly svévolně změněny,</w:t>
      </w:r>
    </w:p>
    <w:p w14:paraId="3FF9A251" w14:textId="77777777" w:rsidR="0017002A" w:rsidRPr="00441FE7" w:rsidRDefault="0017002A" w:rsidP="0017002A">
      <w:pPr>
        <w:widowControl/>
        <w:numPr>
          <w:ilvl w:val="0"/>
          <w:numId w:val="5"/>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jsou použity neoprávněnými osobami, </w:t>
      </w:r>
    </w:p>
    <w:p w14:paraId="66D4DA8F" w14:textId="77777777" w:rsidR="0017002A" w:rsidRPr="00441FE7" w:rsidRDefault="0017002A" w:rsidP="0017002A">
      <w:pPr>
        <w:widowControl/>
        <w:numPr>
          <w:ilvl w:val="0"/>
          <w:numId w:val="5"/>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jsou použity pro jiné jízdy, než je přípustné,</w:t>
      </w:r>
    </w:p>
    <w:p w14:paraId="0ED197B0" w14:textId="77777777" w:rsidR="0017002A" w:rsidRPr="00441FE7" w:rsidRDefault="0017002A" w:rsidP="0017002A">
      <w:pPr>
        <w:widowControl/>
        <w:numPr>
          <w:ilvl w:val="0"/>
          <w:numId w:val="5"/>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nejsou platné v dané zóně (jsou použity mimo povolenou cestu stanovenou Tarifem DÚK nebo mimo povolené kontrolní </w:t>
      </w:r>
      <w:proofErr w:type="spellStart"/>
      <w:r w:rsidRPr="00441FE7">
        <w:rPr>
          <w:rFonts w:ascii="Arial" w:hAnsi="Arial" w:cs="Arial"/>
          <w:sz w:val="22"/>
          <w:szCs w:val="22"/>
          <w:lang w:eastAsia="de-DE"/>
        </w:rPr>
        <w:t>nadzóny</w:t>
      </w:r>
      <w:proofErr w:type="spellEnd"/>
      <w:r w:rsidRPr="00441FE7">
        <w:rPr>
          <w:rFonts w:ascii="Arial" w:hAnsi="Arial" w:cs="Arial"/>
          <w:sz w:val="22"/>
          <w:szCs w:val="22"/>
          <w:lang w:eastAsia="de-DE"/>
        </w:rPr>
        <w:t xml:space="preserve"> stanovené Maticí povolených cest DÚK),</w:t>
      </w:r>
    </w:p>
    <w:p w14:paraId="19B4F875" w14:textId="77777777" w:rsidR="0017002A" w:rsidRPr="00441FE7" w:rsidRDefault="0017002A" w:rsidP="0017002A">
      <w:pPr>
        <w:widowControl/>
        <w:numPr>
          <w:ilvl w:val="0"/>
          <w:numId w:val="5"/>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jsou neplatné z důvodu uplynutí doby platnosti nebo z jiných důvodů,</w:t>
      </w:r>
    </w:p>
    <w:p w14:paraId="4EAC58D9" w14:textId="77777777" w:rsidR="0017002A" w:rsidRPr="00441FE7" w:rsidRDefault="0017002A" w:rsidP="0017002A">
      <w:pPr>
        <w:widowControl/>
        <w:numPr>
          <w:ilvl w:val="0"/>
          <w:numId w:val="5"/>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nejedná se o originál.</w:t>
      </w:r>
    </w:p>
    <w:p w14:paraId="44D96D73"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rPr>
        <w:t>Jízdenka</w:t>
      </w:r>
      <w:r w:rsidRPr="00441FE7">
        <w:rPr>
          <w:rFonts w:ascii="Arial" w:hAnsi="Arial" w:cs="Arial"/>
          <w:sz w:val="22"/>
          <w:szCs w:val="22"/>
          <w:lang w:eastAsia="de-DE"/>
        </w:rPr>
        <w:t>, která opravňuje k přepravě pouze ve spojení s jiným dokladem, osvědčením příp. průkazem na slevu jízdného nebo s osobním průkazem, který je uveden v tarifních podmínkách, je neplatná a může být odebrána, pokud toto osvědčení nebo průkaz nebude na vyžádání předložen.</w:t>
      </w:r>
    </w:p>
    <w:p w14:paraId="6448AED7"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Předložený průkaz na slevu musí být platný v daném čase, (u</w:t>
      </w:r>
      <w:r w:rsidR="00C81A8D" w:rsidRPr="00441FE7">
        <w:rPr>
          <w:rFonts w:ascii="Arial" w:hAnsi="Arial" w:cs="Arial"/>
          <w:sz w:val="22"/>
          <w:szCs w:val="22"/>
          <w:lang w:eastAsia="de-DE"/>
        </w:rPr>
        <w:t> </w:t>
      </w:r>
      <w:r w:rsidRPr="00441FE7">
        <w:rPr>
          <w:rFonts w:ascii="Arial" w:hAnsi="Arial" w:cs="Arial"/>
          <w:sz w:val="22"/>
          <w:szCs w:val="22"/>
          <w:lang w:eastAsia="de-DE"/>
        </w:rPr>
        <w:t>žákovských průkazů</w:t>
      </w:r>
      <w:r w:rsidR="0001557B">
        <w:rPr>
          <w:rFonts w:ascii="Arial" w:hAnsi="Arial" w:cs="Arial"/>
          <w:sz w:val="22"/>
          <w:szCs w:val="22"/>
          <w:lang w:eastAsia="de-DE"/>
        </w:rPr>
        <w:t xml:space="preserve"> </w:t>
      </w:r>
      <w:r w:rsidR="0001557B" w:rsidRPr="001776C4">
        <w:rPr>
          <w:rFonts w:ascii="Arial" w:hAnsi="Arial" w:cs="Arial"/>
          <w:sz w:val="22"/>
          <w:szCs w:val="22"/>
          <w:lang w:eastAsia="de-DE"/>
        </w:rPr>
        <w:t>prokazující věk do 18 let platnost průkazu není podmínkou</w:t>
      </w:r>
      <w:r w:rsidRPr="001776C4">
        <w:rPr>
          <w:rFonts w:ascii="Arial" w:hAnsi="Arial" w:cs="Arial"/>
          <w:sz w:val="22"/>
          <w:szCs w:val="22"/>
          <w:lang w:eastAsia="de-DE"/>
        </w:rPr>
        <w:t xml:space="preserve">), </w:t>
      </w:r>
      <w:r w:rsidRPr="00441FE7">
        <w:rPr>
          <w:rFonts w:ascii="Arial" w:hAnsi="Arial" w:cs="Arial"/>
          <w:sz w:val="22"/>
          <w:szCs w:val="22"/>
          <w:lang w:eastAsia="de-DE"/>
        </w:rPr>
        <w:t xml:space="preserve">není-li stanoveno jinak, musí být </w:t>
      </w:r>
      <w:r w:rsidRPr="00441FE7">
        <w:rPr>
          <w:rFonts w:ascii="Arial" w:hAnsi="Arial" w:cs="Arial"/>
          <w:sz w:val="22"/>
          <w:szCs w:val="22"/>
          <w:lang w:eastAsia="de-DE"/>
        </w:rPr>
        <w:lastRenderedPageBreak/>
        <w:t xml:space="preserve">ověřený vydavatelem průkazu, musí obsahovat všechny údaje, tyto údaje nesmějí být svévolně změněny, průkazy nesmí být poškozeny, nesmějí být použity neoprávněnými osobami a nesmí být poškozeny, ušpiněny nebo nečitelné tak, že již nemohou být zkontrolovány. Musí se jednat o originál. </w:t>
      </w:r>
    </w:p>
    <w:p w14:paraId="536854AE" w14:textId="77777777" w:rsidR="0017002A"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rPr>
        <w:t>Odebrání</w:t>
      </w:r>
      <w:r w:rsidRPr="00441FE7">
        <w:rPr>
          <w:rFonts w:ascii="Arial" w:hAnsi="Arial" w:cs="Arial"/>
          <w:sz w:val="22"/>
          <w:szCs w:val="22"/>
          <w:lang w:eastAsia="de-DE"/>
        </w:rPr>
        <w:t xml:space="preserve"> jízdenky je na vyžádání písemně potvrzeno.</w:t>
      </w:r>
    </w:p>
    <w:p w14:paraId="01C49B96" w14:textId="2C9C6C08" w:rsidR="00590615" w:rsidRPr="00441FE7" w:rsidRDefault="00590615" w:rsidP="0017002A">
      <w:pPr>
        <w:widowControl/>
        <w:numPr>
          <w:ilvl w:val="1"/>
          <w:numId w:val="1"/>
        </w:numPr>
        <w:spacing w:after="120"/>
        <w:ind w:left="709" w:hanging="709"/>
        <w:jc w:val="both"/>
        <w:rPr>
          <w:rFonts w:ascii="Arial" w:hAnsi="Arial" w:cs="Arial"/>
          <w:sz w:val="22"/>
          <w:szCs w:val="22"/>
          <w:lang w:eastAsia="de-DE"/>
        </w:rPr>
      </w:pPr>
      <w:r>
        <w:rPr>
          <w:rFonts w:ascii="Arial" w:hAnsi="Arial" w:cs="Arial"/>
          <w:sz w:val="22"/>
          <w:szCs w:val="22"/>
          <w:lang w:eastAsia="de-DE"/>
        </w:rPr>
        <w:t xml:space="preserve">Jízdní doklady na bázi </w:t>
      </w:r>
      <w:proofErr w:type="spellStart"/>
      <w:r>
        <w:rPr>
          <w:rFonts w:ascii="Arial" w:hAnsi="Arial" w:cs="Arial"/>
          <w:sz w:val="22"/>
          <w:szCs w:val="22"/>
          <w:lang w:eastAsia="de-DE"/>
        </w:rPr>
        <w:t>DÚKapky</w:t>
      </w:r>
      <w:proofErr w:type="spellEnd"/>
      <w:r>
        <w:rPr>
          <w:rFonts w:ascii="Arial" w:hAnsi="Arial" w:cs="Arial"/>
          <w:sz w:val="22"/>
          <w:szCs w:val="22"/>
          <w:lang w:eastAsia="de-DE"/>
        </w:rPr>
        <w:t xml:space="preserve"> se řídí i obchodními podmínkami </w:t>
      </w:r>
      <w:r w:rsidRPr="002D2809">
        <w:rPr>
          <w:rFonts w:ascii="Arial" w:hAnsi="Arial" w:cs="Arial"/>
          <w:sz w:val="22"/>
          <w:szCs w:val="22"/>
        </w:rPr>
        <w:t xml:space="preserve">v příloze </w:t>
      </w:r>
      <w:r w:rsidRPr="003B20F1">
        <w:rPr>
          <w:rFonts w:ascii="Arial" w:hAnsi="Arial" w:cs="Arial"/>
          <w:sz w:val="22"/>
          <w:szCs w:val="22"/>
        </w:rPr>
        <w:t>č. 5 Tarifu DÚK.</w:t>
      </w:r>
      <w:r>
        <w:rPr>
          <w:rFonts w:ascii="Arial" w:hAnsi="Arial" w:cs="Arial"/>
          <w:sz w:val="22"/>
          <w:szCs w:val="22"/>
          <w:lang w:eastAsia="de-DE"/>
        </w:rPr>
        <w:t xml:space="preserve"> </w:t>
      </w:r>
    </w:p>
    <w:p w14:paraId="64858A99" w14:textId="77777777" w:rsidR="0017002A" w:rsidRPr="00441FE7" w:rsidRDefault="0017002A" w:rsidP="0017002A">
      <w:pPr>
        <w:keepNext/>
        <w:numPr>
          <w:ilvl w:val="0"/>
          <w:numId w:val="1"/>
        </w:numPr>
        <w:tabs>
          <w:tab w:val="left" w:pos="567"/>
        </w:tabs>
        <w:spacing w:before="240" w:after="120"/>
        <w:ind w:left="357" w:hanging="357"/>
        <w:outlineLvl w:val="0"/>
        <w:rPr>
          <w:rFonts w:ascii="Arial" w:hAnsi="Arial" w:cs="Arial"/>
          <w:b/>
          <w:bCs/>
          <w:kern w:val="32"/>
          <w:sz w:val="22"/>
          <w:szCs w:val="22"/>
        </w:rPr>
      </w:pPr>
      <w:r w:rsidRPr="00441FE7">
        <w:rPr>
          <w:rFonts w:ascii="Arial" w:hAnsi="Arial" w:cs="Arial"/>
          <w:b/>
          <w:bCs/>
          <w:kern w:val="32"/>
          <w:sz w:val="22"/>
          <w:szCs w:val="22"/>
        </w:rPr>
        <w:t>Neplatné žákovské průkazy</w:t>
      </w:r>
    </w:p>
    <w:p w14:paraId="7223054B"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Za ztracené nebo odcizené žákovské průkazy a nevyužité jízdenky se náhrada neposkytuje a duplikáty se nevystavují. </w:t>
      </w:r>
    </w:p>
    <w:p w14:paraId="448EF5CC"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Žákovský průkaz je považován za neplatný jestliže:</w:t>
      </w:r>
    </w:p>
    <w:p w14:paraId="3B786E26" w14:textId="718371CB" w:rsidR="0017002A" w:rsidRPr="00441FE7" w:rsidRDefault="0017002A" w:rsidP="0017002A">
      <w:pPr>
        <w:widowControl/>
        <w:numPr>
          <w:ilvl w:val="0"/>
          <w:numId w:val="4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cestující nedodržel podmínky pro jeho použití stanovené přepravním řádem, tarifem nebo </w:t>
      </w:r>
      <w:r w:rsidR="00B97BDB">
        <w:rPr>
          <w:rFonts w:ascii="Arial" w:hAnsi="Arial" w:cs="Arial"/>
          <w:sz w:val="22"/>
          <w:szCs w:val="22"/>
          <w:lang w:eastAsia="de-DE"/>
        </w:rPr>
        <w:t>SPP</w:t>
      </w:r>
      <w:r w:rsidRPr="00441FE7">
        <w:rPr>
          <w:rFonts w:ascii="Arial" w:hAnsi="Arial" w:cs="Arial"/>
          <w:sz w:val="22"/>
          <w:szCs w:val="22"/>
          <w:lang w:eastAsia="de-DE"/>
        </w:rPr>
        <w:t xml:space="preserve"> dopravce,</w:t>
      </w:r>
    </w:p>
    <w:p w14:paraId="162675E2" w14:textId="77777777" w:rsidR="0017002A" w:rsidRPr="001776C4" w:rsidRDefault="0017002A" w:rsidP="0017002A">
      <w:pPr>
        <w:widowControl/>
        <w:numPr>
          <w:ilvl w:val="0"/>
          <w:numId w:val="43"/>
        </w:numPr>
        <w:autoSpaceDE/>
        <w:autoSpaceDN/>
        <w:adjustRightInd/>
        <w:spacing w:after="120"/>
        <w:jc w:val="both"/>
        <w:rPr>
          <w:rFonts w:ascii="Arial" w:hAnsi="Arial" w:cs="Arial"/>
          <w:sz w:val="22"/>
          <w:szCs w:val="22"/>
          <w:lang w:eastAsia="de-DE"/>
        </w:rPr>
      </w:pPr>
      <w:r w:rsidRPr="001776C4">
        <w:rPr>
          <w:rFonts w:ascii="Arial" w:hAnsi="Arial" w:cs="Arial"/>
          <w:sz w:val="22"/>
          <w:szCs w:val="22"/>
          <w:lang w:eastAsia="de-DE"/>
        </w:rPr>
        <w:t>nejsou vyplněné předepsané údaje</w:t>
      </w:r>
      <w:r w:rsidR="00CB0E9F" w:rsidRPr="001776C4">
        <w:rPr>
          <w:rFonts w:ascii="Arial" w:hAnsi="Arial" w:cs="Arial"/>
          <w:sz w:val="22"/>
          <w:szCs w:val="22"/>
          <w:lang w:eastAsia="de-DE"/>
        </w:rPr>
        <w:t xml:space="preserve"> nebo jsou vyplněné zjevně nesprávně</w:t>
      </w:r>
      <w:r w:rsidRPr="001776C4">
        <w:rPr>
          <w:rFonts w:ascii="Arial" w:hAnsi="Arial" w:cs="Arial"/>
          <w:sz w:val="22"/>
          <w:szCs w:val="22"/>
          <w:lang w:eastAsia="de-DE"/>
        </w:rPr>
        <w:t>,</w:t>
      </w:r>
    </w:p>
    <w:p w14:paraId="5C851CEA" w14:textId="77777777" w:rsidR="0017002A" w:rsidRPr="001776C4" w:rsidRDefault="0017002A" w:rsidP="0017002A">
      <w:pPr>
        <w:widowControl/>
        <w:numPr>
          <w:ilvl w:val="0"/>
          <w:numId w:val="43"/>
        </w:numPr>
        <w:autoSpaceDE/>
        <w:autoSpaceDN/>
        <w:adjustRightInd/>
        <w:spacing w:after="120"/>
        <w:jc w:val="both"/>
        <w:rPr>
          <w:rFonts w:ascii="Arial" w:hAnsi="Arial" w:cs="Arial"/>
          <w:sz w:val="22"/>
          <w:szCs w:val="22"/>
          <w:lang w:eastAsia="de-DE"/>
        </w:rPr>
      </w:pPr>
      <w:r w:rsidRPr="001776C4">
        <w:rPr>
          <w:rFonts w:ascii="Arial" w:hAnsi="Arial" w:cs="Arial"/>
          <w:sz w:val="22"/>
          <w:szCs w:val="22"/>
          <w:lang w:eastAsia="de-DE"/>
        </w:rPr>
        <w:t>je používán bez požadované fotografie,</w:t>
      </w:r>
    </w:p>
    <w:p w14:paraId="79B33796" w14:textId="77777777" w:rsidR="0017002A" w:rsidRPr="001776C4" w:rsidRDefault="0017002A" w:rsidP="0017002A">
      <w:pPr>
        <w:widowControl/>
        <w:numPr>
          <w:ilvl w:val="0"/>
          <w:numId w:val="43"/>
        </w:numPr>
        <w:autoSpaceDE/>
        <w:autoSpaceDN/>
        <w:adjustRightInd/>
        <w:spacing w:after="120"/>
        <w:jc w:val="both"/>
        <w:rPr>
          <w:rFonts w:ascii="Arial" w:hAnsi="Arial" w:cs="Arial"/>
          <w:sz w:val="22"/>
          <w:szCs w:val="22"/>
          <w:lang w:eastAsia="de-DE"/>
        </w:rPr>
      </w:pPr>
      <w:r w:rsidRPr="001776C4">
        <w:rPr>
          <w:rFonts w:ascii="Arial" w:hAnsi="Arial" w:cs="Arial"/>
          <w:sz w:val="22"/>
          <w:szCs w:val="22"/>
          <w:lang w:eastAsia="de-DE"/>
        </w:rPr>
        <w:t>je poškozen nebo upraven tak, že z něj nejsou patrné údaje potřebné pro kontrolu správnosti jeho použití,</w:t>
      </w:r>
    </w:p>
    <w:p w14:paraId="6B687BFC" w14:textId="77777777" w:rsidR="0017002A" w:rsidRPr="001776C4" w:rsidRDefault="0017002A" w:rsidP="0017002A">
      <w:pPr>
        <w:widowControl/>
        <w:numPr>
          <w:ilvl w:val="0"/>
          <w:numId w:val="43"/>
        </w:numPr>
        <w:autoSpaceDE/>
        <w:autoSpaceDN/>
        <w:adjustRightInd/>
        <w:spacing w:after="120"/>
        <w:jc w:val="both"/>
        <w:rPr>
          <w:rFonts w:ascii="Arial" w:hAnsi="Arial" w:cs="Arial"/>
          <w:sz w:val="22"/>
          <w:szCs w:val="22"/>
          <w:lang w:eastAsia="de-DE"/>
        </w:rPr>
      </w:pPr>
      <w:r w:rsidRPr="001776C4">
        <w:rPr>
          <w:rFonts w:ascii="Arial" w:hAnsi="Arial" w:cs="Arial"/>
          <w:sz w:val="22"/>
          <w:szCs w:val="22"/>
          <w:lang w:eastAsia="de-DE"/>
        </w:rPr>
        <w:t>údaje neodpovídají skutečnosti nebo byly neoprávněně pozměněny,</w:t>
      </w:r>
    </w:p>
    <w:p w14:paraId="2269748D" w14:textId="77777777" w:rsidR="0017002A" w:rsidRPr="001776C4" w:rsidRDefault="0017002A" w:rsidP="0017002A">
      <w:pPr>
        <w:widowControl/>
        <w:numPr>
          <w:ilvl w:val="0"/>
          <w:numId w:val="43"/>
        </w:numPr>
        <w:autoSpaceDE/>
        <w:autoSpaceDN/>
        <w:adjustRightInd/>
        <w:spacing w:after="120"/>
        <w:jc w:val="both"/>
        <w:rPr>
          <w:rFonts w:ascii="Arial" w:hAnsi="Arial" w:cs="Arial"/>
          <w:sz w:val="22"/>
          <w:szCs w:val="22"/>
          <w:lang w:eastAsia="de-DE"/>
        </w:rPr>
      </w:pPr>
      <w:r w:rsidRPr="001776C4">
        <w:rPr>
          <w:rFonts w:ascii="Arial" w:hAnsi="Arial" w:cs="Arial"/>
          <w:sz w:val="22"/>
          <w:szCs w:val="22"/>
          <w:lang w:eastAsia="de-DE"/>
        </w:rPr>
        <w:t>je použit neoprávněnou osobou,</w:t>
      </w:r>
    </w:p>
    <w:p w14:paraId="42A8FE65" w14:textId="77777777" w:rsidR="0017002A" w:rsidRPr="001776C4" w:rsidRDefault="0017002A" w:rsidP="0017002A">
      <w:pPr>
        <w:widowControl/>
        <w:numPr>
          <w:ilvl w:val="0"/>
          <w:numId w:val="43"/>
        </w:numPr>
        <w:autoSpaceDE/>
        <w:autoSpaceDN/>
        <w:adjustRightInd/>
        <w:spacing w:after="120"/>
        <w:jc w:val="both"/>
        <w:rPr>
          <w:rFonts w:ascii="Arial" w:hAnsi="Arial" w:cs="Arial"/>
          <w:sz w:val="22"/>
          <w:szCs w:val="22"/>
          <w:lang w:eastAsia="de-DE"/>
        </w:rPr>
      </w:pPr>
      <w:r w:rsidRPr="001776C4">
        <w:rPr>
          <w:rFonts w:ascii="Arial" w:hAnsi="Arial" w:cs="Arial"/>
          <w:sz w:val="22"/>
          <w:szCs w:val="22"/>
          <w:lang w:eastAsia="de-DE"/>
        </w:rPr>
        <w:t xml:space="preserve">uplynula doba jeho platnosti, </w:t>
      </w:r>
      <w:r w:rsidR="00CB0E9F" w:rsidRPr="001776C4">
        <w:rPr>
          <w:rFonts w:ascii="Arial" w:hAnsi="Arial" w:cs="Arial"/>
          <w:sz w:val="22"/>
          <w:szCs w:val="22"/>
          <w:lang w:eastAsia="de-DE"/>
        </w:rPr>
        <w:t>s výjimkou cestujících ve věku od 15 let do 18 let, kdy je průkaz použit pouze k prokázání věku cestujícího,</w:t>
      </w:r>
    </w:p>
    <w:p w14:paraId="683432DE" w14:textId="26641848" w:rsidR="0017002A" w:rsidRPr="001776C4" w:rsidRDefault="00CB0E9F" w:rsidP="0017002A">
      <w:pPr>
        <w:widowControl/>
        <w:numPr>
          <w:ilvl w:val="0"/>
          <w:numId w:val="43"/>
        </w:numPr>
        <w:autoSpaceDE/>
        <w:autoSpaceDN/>
        <w:adjustRightInd/>
        <w:spacing w:after="120"/>
        <w:jc w:val="both"/>
        <w:rPr>
          <w:rFonts w:ascii="Arial" w:hAnsi="Arial" w:cs="Arial"/>
          <w:sz w:val="22"/>
          <w:szCs w:val="22"/>
          <w:lang w:eastAsia="de-DE"/>
        </w:rPr>
      </w:pPr>
      <w:r w:rsidRPr="001776C4">
        <w:rPr>
          <w:rFonts w:ascii="Arial" w:hAnsi="Arial" w:cs="Arial"/>
          <w:sz w:val="22"/>
          <w:szCs w:val="22"/>
          <w:lang w:eastAsia="de-DE"/>
        </w:rPr>
        <w:t>průkaz je vystaven na delší dobu</w:t>
      </w:r>
      <w:r w:rsidR="007C4FEB">
        <w:rPr>
          <w:rFonts w:ascii="Arial" w:hAnsi="Arial" w:cs="Arial"/>
          <w:sz w:val="22"/>
          <w:szCs w:val="22"/>
          <w:lang w:eastAsia="de-DE"/>
        </w:rPr>
        <w:t>,</w:t>
      </w:r>
      <w:r w:rsidRPr="001776C4">
        <w:rPr>
          <w:rFonts w:ascii="Arial" w:hAnsi="Arial" w:cs="Arial"/>
          <w:sz w:val="22"/>
          <w:szCs w:val="22"/>
          <w:lang w:eastAsia="de-DE"/>
        </w:rPr>
        <w:t xml:space="preserve"> než je 30. 9. následujícího školního roku u žáků základních škol a studentů středních škol, resp. dobu přesahující den ukončení aktuálního akademického roku u studentů vysokých škol (zejména případy, kdy je průkaz vydán na více let), </w:t>
      </w:r>
    </w:p>
    <w:p w14:paraId="3590681C" w14:textId="77777777" w:rsidR="0017002A" w:rsidRPr="001776C4" w:rsidRDefault="0017002A" w:rsidP="0017002A">
      <w:pPr>
        <w:widowControl/>
        <w:numPr>
          <w:ilvl w:val="0"/>
          <w:numId w:val="43"/>
        </w:numPr>
        <w:autoSpaceDE/>
        <w:autoSpaceDN/>
        <w:adjustRightInd/>
        <w:spacing w:after="120"/>
        <w:jc w:val="both"/>
        <w:rPr>
          <w:rFonts w:ascii="Arial" w:hAnsi="Arial" w:cs="Arial"/>
          <w:sz w:val="22"/>
          <w:szCs w:val="22"/>
          <w:lang w:eastAsia="de-DE"/>
        </w:rPr>
      </w:pPr>
      <w:r w:rsidRPr="001776C4">
        <w:rPr>
          <w:rFonts w:ascii="Arial" w:hAnsi="Arial" w:cs="Arial"/>
          <w:sz w:val="22"/>
          <w:szCs w:val="22"/>
          <w:lang w:eastAsia="de-DE"/>
        </w:rPr>
        <w:t xml:space="preserve">student dosáhl věku, kdy ztrácí nárok na příslušné zlevněné jízdné (tj. průkaz je vystaven s platností překračující </w:t>
      </w:r>
      <w:r w:rsidR="00CB0E9F" w:rsidRPr="001776C4">
        <w:rPr>
          <w:rFonts w:ascii="Arial" w:hAnsi="Arial" w:cs="Arial"/>
          <w:sz w:val="22"/>
          <w:szCs w:val="22"/>
          <w:lang w:eastAsia="de-DE"/>
        </w:rPr>
        <w:t>26. narozeniny</w:t>
      </w:r>
      <w:r w:rsidRPr="001776C4">
        <w:rPr>
          <w:rFonts w:ascii="Arial" w:hAnsi="Arial" w:cs="Arial"/>
          <w:sz w:val="22"/>
          <w:szCs w:val="22"/>
          <w:lang w:eastAsia="de-DE"/>
        </w:rPr>
        <w:t>) nebo</w:t>
      </w:r>
    </w:p>
    <w:p w14:paraId="7FF6BE81" w14:textId="77777777" w:rsidR="0017002A" w:rsidRPr="001776C4" w:rsidRDefault="0017002A" w:rsidP="0017002A">
      <w:pPr>
        <w:widowControl/>
        <w:numPr>
          <w:ilvl w:val="0"/>
          <w:numId w:val="43"/>
        </w:numPr>
        <w:autoSpaceDE/>
        <w:autoSpaceDN/>
        <w:adjustRightInd/>
        <w:spacing w:after="120"/>
        <w:jc w:val="both"/>
        <w:rPr>
          <w:rFonts w:ascii="Arial" w:hAnsi="Arial" w:cs="Arial"/>
          <w:sz w:val="22"/>
          <w:szCs w:val="22"/>
          <w:lang w:eastAsia="de-DE"/>
        </w:rPr>
      </w:pPr>
      <w:r w:rsidRPr="001776C4">
        <w:rPr>
          <w:rFonts w:ascii="Arial" w:hAnsi="Arial" w:cs="Arial"/>
          <w:sz w:val="22"/>
          <w:szCs w:val="22"/>
          <w:lang w:eastAsia="de-DE"/>
        </w:rPr>
        <w:t>nejde o originál.</w:t>
      </w:r>
    </w:p>
    <w:p w14:paraId="37F74DE1"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1776C4">
        <w:rPr>
          <w:rFonts w:ascii="Arial" w:hAnsi="Arial" w:cs="Arial"/>
          <w:sz w:val="22"/>
          <w:szCs w:val="22"/>
          <w:lang w:eastAsia="de-DE"/>
        </w:rPr>
        <w:t xml:space="preserve">Neplatný žákovský průkaz podle písmen </w:t>
      </w:r>
      <w:r w:rsidR="00CB0E9F" w:rsidRPr="001776C4">
        <w:rPr>
          <w:rFonts w:ascii="Arial" w:hAnsi="Arial" w:cs="Arial"/>
          <w:sz w:val="22"/>
          <w:szCs w:val="22"/>
          <w:lang w:eastAsia="de-DE"/>
        </w:rPr>
        <w:t>b</w:t>
      </w:r>
      <w:r w:rsidRPr="001776C4">
        <w:rPr>
          <w:rFonts w:ascii="Arial" w:hAnsi="Arial" w:cs="Arial"/>
          <w:sz w:val="22"/>
          <w:szCs w:val="22"/>
          <w:lang w:eastAsia="de-DE"/>
        </w:rPr>
        <w:t xml:space="preserve">) až j) je pověřená osoba </w:t>
      </w:r>
      <w:r w:rsidR="00CB0E9F" w:rsidRPr="001776C4">
        <w:rPr>
          <w:rFonts w:ascii="Arial" w:hAnsi="Arial" w:cs="Arial"/>
          <w:sz w:val="22"/>
          <w:szCs w:val="22"/>
          <w:lang w:eastAsia="de-DE"/>
        </w:rPr>
        <w:t xml:space="preserve">dopravce nebo osoba pověřená MD (v souladu se smlouvou uzavřenou mezi MD a dopravcem) k provádění kontroly </w:t>
      </w:r>
      <w:r w:rsidRPr="001776C4">
        <w:rPr>
          <w:rFonts w:ascii="Arial" w:hAnsi="Arial" w:cs="Arial"/>
          <w:sz w:val="22"/>
          <w:szCs w:val="22"/>
          <w:lang w:eastAsia="de-DE"/>
        </w:rPr>
        <w:t xml:space="preserve">oprávněna </w:t>
      </w:r>
      <w:r w:rsidRPr="00441FE7">
        <w:rPr>
          <w:rFonts w:ascii="Arial" w:hAnsi="Arial" w:cs="Arial"/>
          <w:sz w:val="22"/>
          <w:szCs w:val="22"/>
          <w:lang w:eastAsia="de-DE"/>
        </w:rPr>
        <w:t>odebrat. Odebrání žákovského průkazu cestujícímu písemně potvrdí. Odebere-li dopravce nebo osoba uvedená v předchozí větě žákovský průkaz vydaný jiným dopravcem, postoupí jej dopravci, který žákovský průkaz vydal.</w:t>
      </w:r>
    </w:p>
    <w:p w14:paraId="257383B0" w14:textId="77777777" w:rsidR="0017002A" w:rsidRPr="00441FE7" w:rsidRDefault="0017002A" w:rsidP="0017002A">
      <w:pPr>
        <w:keepNext/>
        <w:numPr>
          <w:ilvl w:val="0"/>
          <w:numId w:val="1"/>
        </w:numPr>
        <w:tabs>
          <w:tab w:val="left" w:pos="567"/>
        </w:tabs>
        <w:spacing w:before="240" w:after="120"/>
        <w:ind w:left="357" w:hanging="357"/>
        <w:outlineLvl w:val="0"/>
        <w:rPr>
          <w:rFonts w:ascii="Arial" w:hAnsi="Arial" w:cs="Arial"/>
          <w:b/>
          <w:bCs/>
          <w:kern w:val="32"/>
          <w:sz w:val="22"/>
          <w:szCs w:val="22"/>
        </w:rPr>
      </w:pPr>
      <w:bookmarkStart w:id="12" w:name="_Ref342285929"/>
      <w:r w:rsidRPr="00441FE7">
        <w:rPr>
          <w:rFonts w:ascii="Arial" w:hAnsi="Arial" w:cs="Arial"/>
          <w:b/>
          <w:bCs/>
          <w:kern w:val="32"/>
          <w:sz w:val="22"/>
          <w:szCs w:val="22"/>
        </w:rPr>
        <w:t>Přirážky k jízdnému</w:t>
      </w:r>
      <w:bookmarkEnd w:id="12"/>
    </w:p>
    <w:p w14:paraId="5B8FAD56" w14:textId="052F803D"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Osobou pověřenou ke kontrole jízdních dokladů a opráv</w:t>
      </w:r>
      <w:r w:rsidR="00983B0F" w:rsidRPr="00441FE7">
        <w:rPr>
          <w:rFonts w:ascii="Arial" w:hAnsi="Arial" w:cs="Arial"/>
          <w:sz w:val="22"/>
          <w:szCs w:val="22"/>
          <w:lang w:eastAsia="de-DE"/>
        </w:rPr>
        <w:t>něnou dávat cestujícím pokyny a </w:t>
      </w:r>
      <w:r w:rsidRPr="00441FE7">
        <w:rPr>
          <w:rFonts w:ascii="Arial" w:hAnsi="Arial" w:cs="Arial"/>
          <w:sz w:val="22"/>
          <w:szCs w:val="22"/>
          <w:lang w:eastAsia="de-DE"/>
        </w:rPr>
        <w:t xml:space="preserve">příkazy je řidič, </w:t>
      </w:r>
      <w:r w:rsidR="00BD7020">
        <w:rPr>
          <w:rFonts w:ascii="Arial" w:hAnsi="Arial" w:cs="Arial"/>
          <w:sz w:val="22"/>
          <w:szCs w:val="22"/>
          <w:lang w:eastAsia="de-DE"/>
        </w:rPr>
        <w:t xml:space="preserve">strojvedoucí, </w:t>
      </w:r>
      <w:r w:rsidRPr="00441FE7">
        <w:rPr>
          <w:rFonts w:ascii="Arial" w:hAnsi="Arial" w:cs="Arial"/>
          <w:sz w:val="22"/>
          <w:szCs w:val="22"/>
          <w:lang w:eastAsia="de-DE"/>
        </w:rPr>
        <w:t xml:space="preserve">vlakvedoucí, </w:t>
      </w:r>
      <w:r w:rsidR="00D77094">
        <w:rPr>
          <w:rFonts w:ascii="Arial" w:hAnsi="Arial" w:cs="Arial"/>
          <w:sz w:val="22"/>
          <w:szCs w:val="22"/>
          <w:lang w:eastAsia="de-DE"/>
        </w:rPr>
        <w:t xml:space="preserve">průvodčí, </w:t>
      </w:r>
      <w:r w:rsidRPr="00441FE7">
        <w:rPr>
          <w:rFonts w:ascii="Arial" w:hAnsi="Arial" w:cs="Arial"/>
          <w:sz w:val="22"/>
          <w:szCs w:val="22"/>
          <w:lang w:eastAsia="de-DE"/>
        </w:rPr>
        <w:t>kapitán lodi, posádka lodi nebo jiná osoba pověřená Dopravcem či Ústeckým krajem a vybavená průkazem, identifikačním štítkem, příp. odznakem Dopravce nebo Ústeckého kraje.</w:t>
      </w:r>
    </w:p>
    <w:p w14:paraId="31F99123"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Pověřená osoba je oprávněna: </w:t>
      </w:r>
    </w:p>
    <w:p w14:paraId="4E41BDD6" w14:textId="77777777" w:rsidR="0017002A" w:rsidRPr="00441FE7" w:rsidRDefault="0017002A" w:rsidP="0017002A">
      <w:pPr>
        <w:widowControl/>
        <w:numPr>
          <w:ilvl w:val="0"/>
          <w:numId w:val="6"/>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uložit cestujícímu, který se neprokázal platným jízdním dokladem, zaplacení jízd</w:t>
      </w:r>
      <w:r w:rsidR="00983B0F" w:rsidRPr="00441FE7">
        <w:rPr>
          <w:rFonts w:ascii="Arial" w:hAnsi="Arial" w:cs="Arial"/>
          <w:sz w:val="22"/>
          <w:szCs w:val="22"/>
          <w:lang w:eastAsia="de-DE"/>
        </w:rPr>
        <w:t>ného a </w:t>
      </w:r>
      <w:r w:rsidRPr="00441FE7">
        <w:rPr>
          <w:rFonts w:ascii="Arial" w:hAnsi="Arial" w:cs="Arial"/>
          <w:sz w:val="22"/>
          <w:szCs w:val="22"/>
          <w:lang w:eastAsia="de-DE"/>
        </w:rPr>
        <w:t>přirážky k jízdnému, anebo vyžadovat od cestujícího prokázání se osobními údaji potřebnými pro vymáhání jízdného a přirážky k jízdnému, pokud cestující nezaplatí na místě,</w:t>
      </w:r>
    </w:p>
    <w:p w14:paraId="4B1C9794" w14:textId="77777777" w:rsidR="0017002A" w:rsidRPr="00441FE7" w:rsidRDefault="0017002A" w:rsidP="0017002A">
      <w:pPr>
        <w:widowControl/>
        <w:numPr>
          <w:ilvl w:val="0"/>
          <w:numId w:val="6"/>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vyloučit z přepravy cestujícího, který se na výzvu pověřené osoby neprokáže platným jízdním dokladem a nesplní povinnost zaplatit jízdné a přirážku k jízdnému nebo přirážku za porušení přepravních podmínek na místě nebo se neprokáže osobními údaji </w:t>
      </w:r>
      <w:r w:rsidRPr="00441FE7">
        <w:rPr>
          <w:rFonts w:ascii="Arial" w:hAnsi="Arial" w:cs="Arial"/>
          <w:sz w:val="22"/>
          <w:szCs w:val="22"/>
          <w:lang w:eastAsia="de-DE"/>
        </w:rPr>
        <w:lastRenderedPageBreak/>
        <w:t>potřebnými pro vymáhání jízdného a přirážky k jízdnému, pokud cestující nezaplatí na místě,</w:t>
      </w:r>
    </w:p>
    <w:p w14:paraId="22EFE4A1" w14:textId="77777777" w:rsidR="0017002A" w:rsidRPr="00441FE7" w:rsidRDefault="0017002A" w:rsidP="0017002A">
      <w:pPr>
        <w:widowControl/>
        <w:numPr>
          <w:ilvl w:val="0"/>
          <w:numId w:val="6"/>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vyloučit z přepravy cestujícího, který nastoupil do vozidla zjevně ovlivněn alkoholem nebo jinou návykovou látkou, pokud ohrožuje</w:t>
      </w:r>
      <w:r w:rsidR="00983B0F" w:rsidRPr="00441FE7">
        <w:rPr>
          <w:rFonts w:ascii="Arial" w:hAnsi="Arial" w:cs="Arial"/>
          <w:sz w:val="22"/>
          <w:szCs w:val="22"/>
          <w:lang w:eastAsia="de-DE"/>
        </w:rPr>
        <w:t xml:space="preserve"> nebo může ohrozit bezpečnost a </w:t>
      </w:r>
      <w:r w:rsidRPr="00441FE7">
        <w:rPr>
          <w:rFonts w:ascii="Arial" w:hAnsi="Arial" w:cs="Arial"/>
          <w:sz w:val="22"/>
          <w:szCs w:val="22"/>
          <w:lang w:eastAsia="de-DE"/>
        </w:rPr>
        <w:t>plynulost dopravy nebo veřejný pořádek, vzbuzuje veřejné pohoršení a odpor nebo ohrožuje cestující a zaměstnance Dopravce,</w:t>
      </w:r>
    </w:p>
    <w:p w14:paraId="6822C27D" w14:textId="77777777" w:rsidR="0017002A" w:rsidRPr="00441FE7" w:rsidRDefault="0017002A" w:rsidP="0017002A">
      <w:pPr>
        <w:widowControl/>
        <w:numPr>
          <w:ilvl w:val="0"/>
          <w:numId w:val="6"/>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vyloučit cestujícího z </w:t>
      </w:r>
      <w:proofErr w:type="gramStart"/>
      <w:r w:rsidRPr="00441FE7">
        <w:rPr>
          <w:rFonts w:ascii="Arial" w:hAnsi="Arial" w:cs="Arial"/>
          <w:sz w:val="22"/>
          <w:szCs w:val="22"/>
          <w:lang w:eastAsia="de-DE"/>
        </w:rPr>
        <w:t>přepravy</w:t>
      </w:r>
      <w:proofErr w:type="gramEnd"/>
      <w:r w:rsidRPr="00441FE7">
        <w:rPr>
          <w:rFonts w:ascii="Arial" w:hAnsi="Arial" w:cs="Arial"/>
          <w:sz w:val="22"/>
          <w:szCs w:val="22"/>
          <w:lang w:eastAsia="de-DE"/>
        </w:rPr>
        <w:t xml:space="preserve"> pokud cestující přes upozornění nedodržuje Přepravní řád, SPP DÚK, Tarif DÚK nebo nerespektuje pokyny a příkazy pověřené osoby, </w:t>
      </w:r>
    </w:p>
    <w:p w14:paraId="188C12A0" w14:textId="77777777" w:rsidR="0017002A" w:rsidRPr="00441FE7" w:rsidRDefault="0017002A" w:rsidP="0017002A">
      <w:pPr>
        <w:widowControl/>
        <w:numPr>
          <w:ilvl w:val="0"/>
          <w:numId w:val="6"/>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nepřipustit k přepravě nebo vyloučit z přepravy zavazadlo cestujícího nebo zvíře s ním dopravované, pokud jsou překážkou bezpečné přepravy cestujících nebo ohrožují zdraví cestujících nebo pokud jejich dopravu neumožňují SPP DÚK.</w:t>
      </w:r>
    </w:p>
    <w:p w14:paraId="50B3361A" w14:textId="5CA38D8A"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bookmarkStart w:id="13" w:name="_Ref342284564"/>
      <w:r w:rsidRPr="00441FE7">
        <w:rPr>
          <w:rFonts w:ascii="Arial" w:hAnsi="Arial" w:cs="Arial"/>
          <w:sz w:val="22"/>
          <w:szCs w:val="22"/>
          <w:lang w:eastAsia="de-DE"/>
        </w:rPr>
        <w:t>Cestující je povinen zaplatit</w:t>
      </w:r>
      <w:r w:rsidR="005256D2">
        <w:rPr>
          <w:rFonts w:ascii="Arial" w:hAnsi="Arial" w:cs="Arial"/>
          <w:sz w:val="22"/>
          <w:szCs w:val="22"/>
          <w:lang w:eastAsia="de-DE"/>
        </w:rPr>
        <w:t xml:space="preserve"> jízdné a</w:t>
      </w:r>
      <w:r w:rsidRPr="00441FE7">
        <w:rPr>
          <w:rFonts w:ascii="Arial" w:hAnsi="Arial" w:cs="Arial"/>
          <w:sz w:val="22"/>
          <w:szCs w:val="22"/>
          <w:lang w:eastAsia="de-DE"/>
        </w:rPr>
        <w:t xml:space="preserve"> přirážku k jízdnému:</w:t>
      </w:r>
      <w:bookmarkEnd w:id="13"/>
      <w:r w:rsidRPr="00441FE7">
        <w:rPr>
          <w:rFonts w:ascii="Arial" w:hAnsi="Arial" w:cs="Arial"/>
          <w:sz w:val="22"/>
          <w:szCs w:val="22"/>
          <w:lang w:eastAsia="de-DE"/>
        </w:rPr>
        <w:t xml:space="preserve"> </w:t>
      </w:r>
    </w:p>
    <w:p w14:paraId="062F6335" w14:textId="77777777" w:rsidR="0017002A" w:rsidRPr="00441FE7" w:rsidRDefault="0017002A" w:rsidP="0017002A">
      <w:pPr>
        <w:widowControl/>
        <w:numPr>
          <w:ilvl w:val="0"/>
          <w:numId w:val="2"/>
        </w:numPr>
        <w:autoSpaceDE/>
        <w:autoSpaceDN/>
        <w:adjustRightInd/>
        <w:spacing w:after="120"/>
        <w:jc w:val="both"/>
        <w:rPr>
          <w:rFonts w:ascii="Arial" w:hAnsi="Arial" w:cs="Arial"/>
          <w:sz w:val="22"/>
          <w:szCs w:val="22"/>
          <w:lang w:eastAsia="de-DE"/>
        </w:rPr>
      </w:pPr>
      <w:bookmarkStart w:id="14" w:name="_Ref342284545"/>
      <w:r w:rsidRPr="00441FE7">
        <w:rPr>
          <w:rFonts w:ascii="Arial" w:hAnsi="Arial" w:cs="Arial"/>
          <w:sz w:val="22"/>
          <w:szCs w:val="22"/>
          <w:lang w:eastAsia="de-DE"/>
        </w:rPr>
        <w:t>pokud nemá platný jízdní doklad,</w:t>
      </w:r>
      <w:bookmarkEnd w:id="14"/>
    </w:p>
    <w:p w14:paraId="62FDA0F9" w14:textId="77777777" w:rsidR="0017002A" w:rsidRPr="00441FE7" w:rsidRDefault="0017002A" w:rsidP="0017002A">
      <w:pPr>
        <w:widowControl/>
        <w:numPr>
          <w:ilvl w:val="0"/>
          <w:numId w:val="2"/>
        </w:numPr>
        <w:autoSpaceDE/>
        <w:autoSpaceDN/>
        <w:adjustRightInd/>
        <w:spacing w:after="120"/>
        <w:jc w:val="both"/>
        <w:rPr>
          <w:rFonts w:ascii="Arial" w:hAnsi="Arial" w:cs="Arial"/>
          <w:sz w:val="22"/>
          <w:szCs w:val="22"/>
          <w:lang w:eastAsia="de-DE"/>
        </w:rPr>
      </w:pPr>
      <w:bookmarkStart w:id="15" w:name="_Ref342286232"/>
      <w:r w:rsidRPr="00441FE7">
        <w:rPr>
          <w:rFonts w:ascii="Arial" w:hAnsi="Arial" w:cs="Arial"/>
          <w:sz w:val="22"/>
          <w:szCs w:val="22"/>
          <w:lang w:eastAsia="de-DE"/>
        </w:rPr>
        <w:t>pokud si platný jízdní doklad obstaral, ten však při kontrole neukáže,</w:t>
      </w:r>
      <w:bookmarkEnd w:id="15"/>
    </w:p>
    <w:p w14:paraId="37155D8E" w14:textId="77777777" w:rsidR="0017002A" w:rsidRPr="00441FE7" w:rsidRDefault="0017002A" w:rsidP="0017002A">
      <w:pPr>
        <w:widowControl/>
        <w:numPr>
          <w:ilvl w:val="0"/>
          <w:numId w:val="2"/>
        </w:numPr>
        <w:autoSpaceDE/>
        <w:autoSpaceDN/>
        <w:adjustRightInd/>
        <w:spacing w:after="120"/>
        <w:jc w:val="both"/>
        <w:rPr>
          <w:rFonts w:ascii="Arial" w:hAnsi="Arial" w:cs="Arial"/>
          <w:sz w:val="22"/>
          <w:szCs w:val="22"/>
          <w:lang w:eastAsia="de-DE"/>
        </w:rPr>
      </w:pPr>
      <w:bookmarkStart w:id="16" w:name="_Ref342286256"/>
      <w:r w:rsidRPr="00441FE7">
        <w:rPr>
          <w:rFonts w:ascii="Arial" w:hAnsi="Arial" w:cs="Arial"/>
          <w:sz w:val="22"/>
          <w:szCs w:val="22"/>
          <w:lang w:eastAsia="de-DE"/>
        </w:rPr>
        <w:t>pokud nepředloží požadované osvědčení, oprávnění příp. průkaz na slevu jízdného nebo jiný doklad dle Tarifu DÚK a těchto SPP DÚK opravňující cestujícího ke slevě uvedené na jízdním dokladu,</w:t>
      </w:r>
      <w:bookmarkEnd w:id="16"/>
    </w:p>
    <w:p w14:paraId="49B2D60B" w14:textId="77777777" w:rsidR="0017002A" w:rsidRPr="00441FE7" w:rsidRDefault="0017002A" w:rsidP="0017002A">
      <w:pPr>
        <w:widowControl/>
        <w:numPr>
          <w:ilvl w:val="0"/>
          <w:numId w:val="2"/>
        </w:numPr>
        <w:autoSpaceDE/>
        <w:autoSpaceDN/>
        <w:adjustRightInd/>
        <w:spacing w:after="120"/>
        <w:jc w:val="both"/>
        <w:rPr>
          <w:rFonts w:ascii="Arial" w:hAnsi="Arial" w:cs="Arial"/>
          <w:sz w:val="22"/>
          <w:szCs w:val="22"/>
          <w:lang w:eastAsia="de-DE"/>
        </w:rPr>
      </w:pPr>
      <w:bookmarkStart w:id="17" w:name="_Ref342284573"/>
      <w:r w:rsidRPr="00441FE7">
        <w:rPr>
          <w:rFonts w:ascii="Arial" w:hAnsi="Arial" w:cs="Arial"/>
          <w:sz w:val="22"/>
          <w:szCs w:val="22"/>
          <w:lang w:eastAsia="de-DE"/>
        </w:rPr>
        <w:t>pokud nemá platný jízdní doklad pro přepravu zavazadel či živých zvířat, které přepravuje, pokud je toto dle tarifu nutné.</w:t>
      </w:r>
      <w:bookmarkEnd w:id="17"/>
    </w:p>
    <w:p w14:paraId="6CCA4C72" w14:textId="1AC9BB0F" w:rsidR="0017002A" w:rsidRPr="00441FE7" w:rsidRDefault="0017002A" w:rsidP="0017002A">
      <w:pPr>
        <w:widowControl/>
        <w:spacing w:after="120"/>
        <w:ind w:left="709"/>
        <w:jc w:val="both"/>
        <w:rPr>
          <w:rFonts w:ascii="Arial" w:hAnsi="Arial" w:cs="Arial"/>
          <w:sz w:val="22"/>
          <w:szCs w:val="22"/>
          <w:lang w:eastAsia="de-DE"/>
        </w:rPr>
      </w:pPr>
      <w:r w:rsidRPr="00441FE7">
        <w:rPr>
          <w:rFonts w:ascii="Arial" w:hAnsi="Arial" w:cs="Arial"/>
          <w:sz w:val="22"/>
          <w:szCs w:val="22"/>
          <w:lang w:eastAsia="de-DE"/>
        </w:rPr>
        <w:t>Pronásledování v trestním nebo správním řízení tímto zůstává nedotčeno. Ustanovení odst. </w:t>
      </w:r>
      <w:r w:rsidRPr="00441FE7">
        <w:fldChar w:fldCharType="begin"/>
      </w:r>
      <w:r w:rsidRPr="00441FE7">
        <w:instrText xml:space="preserve"> REF  _Ref342284564 \h \r  \* MERGEFORMAT </w:instrText>
      </w:r>
      <w:r w:rsidRPr="00441FE7">
        <w:fldChar w:fldCharType="separate"/>
      </w:r>
      <w:r w:rsidR="003F02F1" w:rsidRPr="003F02F1">
        <w:rPr>
          <w:rFonts w:ascii="Arial" w:hAnsi="Arial" w:cs="Arial"/>
          <w:sz w:val="22"/>
          <w:szCs w:val="22"/>
          <w:lang w:eastAsia="de-DE"/>
        </w:rPr>
        <w:t>9.3</w:t>
      </w:r>
      <w:r w:rsidRPr="00441FE7">
        <w:fldChar w:fldCharType="end"/>
      </w:r>
      <w:r w:rsidRPr="00441FE7">
        <w:rPr>
          <w:rFonts w:ascii="Arial" w:hAnsi="Arial" w:cs="Arial"/>
          <w:sz w:val="22"/>
          <w:szCs w:val="22"/>
          <w:lang w:eastAsia="de-DE"/>
        </w:rPr>
        <w:t xml:space="preserve"> </w:t>
      </w:r>
      <w:r w:rsidRPr="00441FE7">
        <w:fldChar w:fldCharType="begin"/>
      </w:r>
      <w:r w:rsidRPr="00441FE7">
        <w:instrText xml:space="preserve"> REF _Ref342284545 \r \h  \* MERGEFORMAT </w:instrText>
      </w:r>
      <w:r w:rsidRPr="00441FE7">
        <w:fldChar w:fldCharType="separate"/>
      </w:r>
      <w:r w:rsidR="003F02F1" w:rsidRPr="003F02F1">
        <w:rPr>
          <w:rFonts w:ascii="Arial" w:hAnsi="Arial" w:cs="Arial"/>
          <w:sz w:val="22"/>
          <w:szCs w:val="22"/>
          <w:lang w:eastAsia="de-DE"/>
        </w:rPr>
        <w:t>a)</w:t>
      </w:r>
      <w:r w:rsidRPr="00441FE7">
        <w:fldChar w:fldCharType="end"/>
      </w:r>
      <w:r w:rsidRPr="00441FE7">
        <w:rPr>
          <w:rFonts w:ascii="Arial" w:hAnsi="Arial" w:cs="Arial"/>
          <w:sz w:val="22"/>
          <w:szCs w:val="22"/>
          <w:lang w:eastAsia="de-DE"/>
        </w:rPr>
        <w:t xml:space="preserve"> až </w:t>
      </w:r>
      <w:r w:rsidRPr="00441FE7">
        <w:fldChar w:fldCharType="begin"/>
      </w:r>
      <w:r w:rsidRPr="00441FE7">
        <w:instrText xml:space="preserve"> REF _Ref342284573 \r \h  \* MERGEFORMAT </w:instrText>
      </w:r>
      <w:r w:rsidRPr="00441FE7">
        <w:fldChar w:fldCharType="separate"/>
      </w:r>
      <w:r w:rsidR="003F02F1" w:rsidRPr="003F02F1">
        <w:rPr>
          <w:rFonts w:ascii="Arial" w:hAnsi="Arial" w:cs="Arial"/>
          <w:sz w:val="22"/>
          <w:szCs w:val="22"/>
          <w:lang w:eastAsia="de-DE"/>
        </w:rPr>
        <w:t>d)</w:t>
      </w:r>
      <w:r w:rsidRPr="00441FE7">
        <w:fldChar w:fldCharType="end"/>
      </w:r>
      <w:r w:rsidRPr="00441FE7">
        <w:rPr>
          <w:rFonts w:ascii="Arial" w:hAnsi="Arial" w:cs="Arial"/>
          <w:sz w:val="22"/>
          <w:szCs w:val="22"/>
          <w:lang w:eastAsia="de-DE"/>
        </w:rPr>
        <w:t xml:space="preserve"> se neuplatňují, pokud zakoupení platné jízdenky nebo označení jízdenky nebylo možné z důvodů, za které nenese cestující odpovědnost.</w:t>
      </w:r>
    </w:p>
    <w:p w14:paraId="27E39333" w14:textId="3DE513AD"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Přirážka k jízdnému činí 1500 Kč</w:t>
      </w:r>
      <w:r w:rsidR="00506553">
        <w:rPr>
          <w:rFonts w:ascii="Arial" w:hAnsi="Arial" w:cs="Arial"/>
          <w:sz w:val="22"/>
          <w:szCs w:val="22"/>
          <w:lang w:eastAsia="de-DE"/>
        </w:rPr>
        <w:t xml:space="preserve"> a cestující, kteří jsou v prodlení s úhradami těchto závazů déle než 30 kalendářních dnů od provedené kontroly, bude dopravce vymáhat právní cestou.</w:t>
      </w:r>
      <w:r w:rsidR="00461C8A">
        <w:rPr>
          <w:rFonts w:ascii="Arial" w:hAnsi="Arial" w:cs="Arial"/>
          <w:sz w:val="22"/>
          <w:szCs w:val="22"/>
          <w:lang w:eastAsia="de-DE"/>
        </w:rPr>
        <w:t xml:space="preserve"> U železničních dopravců viz odst. 9.10.</w:t>
      </w:r>
    </w:p>
    <w:p w14:paraId="6092C0A6" w14:textId="1D95B20F"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Přirážka k jízdnému se v případě, kdy cestující zaplatí jízdné/přepravné a přirážku na místě ve vozidle nebo do sedmi kalendářních dnů od uložení na pobočce Dopravce, snižuje na </w:t>
      </w:r>
      <w:r w:rsidR="00506553" w:rsidRPr="00634522">
        <w:rPr>
          <w:rFonts w:ascii="Arial" w:hAnsi="Arial" w:cs="Arial"/>
          <w:sz w:val="22"/>
          <w:szCs w:val="22"/>
          <w:lang w:eastAsia="de-DE"/>
        </w:rPr>
        <w:t>700</w:t>
      </w:r>
      <w:r w:rsidRPr="00441FE7">
        <w:rPr>
          <w:rFonts w:ascii="Arial" w:hAnsi="Arial" w:cs="Arial"/>
          <w:sz w:val="22"/>
          <w:szCs w:val="22"/>
          <w:lang w:eastAsia="de-DE"/>
        </w:rPr>
        <w:t xml:space="preserve"> Kč.</w:t>
      </w:r>
      <w:r w:rsidR="00461C8A">
        <w:rPr>
          <w:rFonts w:ascii="Arial" w:hAnsi="Arial" w:cs="Arial"/>
          <w:sz w:val="22"/>
          <w:szCs w:val="22"/>
          <w:lang w:eastAsia="de-DE"/>
        </w:rPr>
        <w:t xml:space="preserve"> U železničních dopravců viz odst. 9.10.</w:t>
      </w:r>
    </w:p>
    <w:p w14:paraId="78F59830"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Pokud se cestující při kontrole jízdních dokladů prokáže jen průkazem opravňujícím ke slevě bez platné jízdenky nebo zlevněnou papírovou jízdenkou bez předložení platného průkazu na slevu, považuje se za cestujícího bez platné jízdenky. V takovém případě zaplatí v závislosti na věku obyčejné jízdné nebo zlevněné jízdné pro děti do 15 let, a to z nástupní do cílové stanice. Cena předložené jízdenky pro jednotlivou jízdu se odečítá. Kromě toho zaplatí přirážku k jízdnému.</w:t>
      </w:r>
    </w:p>
    <w:p w14:paraId="00DC5B42"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Cestující, který se při kontrole neprokáže platným jízdním dokladem, je povinen uvést své osobní údaje a na vyžádání předložit osobní doklad. Pokud cestující odmítne pověřené osobě své osobní údaje prokázat, bude o pomoc požádána Policie ČR nebo Městská policie.</w:t>
      </w:r>
    </w:p>
    <w:p w14:paraId="20A5A328" w14:textId="56D9E058"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Přirážka se sníží v případech uvedených v odst. </w:t>
      </w:r>
      <w:r w:rsidRPr="00441FE7">
        <w:fldChar w:fldCharType="begin"/>
      </w:r>
      <w:r w:rsidRPr="00441FE7">
        <w:instrText xml:space="preserve"> REF  _Ref342284564 \h \r  \* MERGEFORMAT </w:instrText>
      </w:r>
      <w:r w:rsidRPr="00441FE7">
        <w:fldChar w:fldCharType="separate"/>
      </w:r>
      <w:r w:rsidR="003F02F1" w:rsidRPr="003F02F1">
        <w:rPr>
          <w:rFonts w:ascii="Arial" w:hAnsi="Arial" w:cs="Arial"/>
          <w:sz w:val="22"/>
          <w:szCs w:val="22"/>
          <w:lang w:eastAsia="de-DE"/>
        </w:rPr>
        <w:t>9.3</w:t>
      </w:r>
      <w:r w:rsidRPr="00441FE7">
        <w:fldChar w:fldCharType="end"/>
      </w:r>
      <w:r w:rsidRPr="00441FE7">
        <w:t xml:space="preserve"> </w:t>
      </w:r>
      <w:r w:rsidRPr="00441FE7">
        <w:fldChar w:fldCharType="begin"/>
      </w:r>
      <w:r w:rsidRPr="00441FE7">
        <w:instrText xml:space="preserve"> REF _Ref342286232 \r \h  \* MERGEFORMAT </w:instrText>
      </w:r>
      <w:r w:rsidRPr="00441FE7">
        <w:fldChar w:fldCharType="separate"/>
      </w:r>
      <w:r w:rsidR="003F02F1" w:rsidRPr="003F02F1">
        <w:rPr>
          <w:rFonts w:ascii="Arial" w:hAnsi="Arial" w:cs="Arial"/>
          <w:sz w:val="22"/>
          <w:szCs w:val="22"/>
          <w:lang w:eastAsia="de-DE"/>
        </w:rPr>
        <w:t>b)</w:t>
      </w:r>
      <w:r w:rsidRPr="00441FE7">
        <w:fldChar w:fldCharType="end"/>
      </w:r>
      <w:r w:rsidRPr="00441FE7">
        <w:rPr>
          <w:rFonts w:ascii="Arial" w:hAnsi="Arial" w:cs="Arial"/>
          <w:sz w:val="22"/>
          <w:szCs w:val="22"/>
          <w:lang w:eastAsia="de-DE"/>
        </w:rPr>
        <w:t xml:space="preserve"> a </w:t>
      </w:r>
      <w:r w:rsidRPr="00441FE7">
        <w:fldChar w:fldCharType="begin"/>
      </w:r>
      <w:r w:rsidRPr="00441FE7">
        <w:instrText xml:space="preserve"> REF _Ref342286256 \r \h  \* MERGEFORMAT </w:instrText>
      </w:r>
      <w:r w:rsidRPr="00441FE7">
        <w:fldChar w:fldCharType="separate"/>
      </w:r>
      <w:r w:rsidR="003F02F1" w:rsidRPr="003F02F1">
        <w:rPr>
          <w:rFonts w:ascii="Arial" w:hAnsi="Arial" w:cs="Arial"/>
          <w:sz w:val="22"/>
          <w:szCs w:val="22"/>
          <w:lang w:eastAsia="de-DE"/>
        </w:rPr>
        <w:t>c)</w:t>
      </w:r>
      <w:r w:rsidRPr="00441FE7">
        <w:fldChar w:fldCharType="end"/>
      </w:r>
      <w:r w:rsidR="002876E9">
        <w:rPr>
          <w:rFonts w:ascii="Arial" w:hAnsi="Arial" w:cs="Arial"/>
          <w:sz w:val="22"/>
          <w:szCs w:val="22"/>
          <w:lang w:eastAsia="de-DE"/>
        </w:rPr>
        <w:t xml:space="preserve"> na 50</w:t>
      </w:r>
      <w:r w:rsidRPr="00441FE7">
        <w:rPr>
          <w:rFonts w:ascii="Arial" w:hAnsi="Arial" w:cs="Arial"/>
          <w:sz w:val="22"/>
          <w:szCs w:val="22"/>
          <w:lang w:eastAsia="de-DE"/>
        </w:rPr>
        <w:t xml:space="preserve"> Kč, pokud cestující během </w:t>
      </w:r>
      <w:r w:rsidR="008034E8">
        <w:rPr>
          <w:rFonts w:ascii="Arial" w:hAnsi="Arial" w:cs="Arial"/>
          <w:sz w:val="22"/>
          <w:szCs w:val="22"/>
          <w:lang w:eastAsia="de-DE"/>
        </w:rPr>
        <w:t>15</w:t>
      </w:r>
      <w:r w:rsidR="008034E8" w:rsidRPr="00441FE7">
        <w:rPr>
          <w:rFonts w:ascii="Arial" w:hAnsi="Arial" w:cs="Arial"/>
          <w:sz w:val="22"/>
          <w:szCs w:val="22"/>
          <w:lang w:eastAsia="de-DE"/>
        </w:rPr>
        <w:t xml:space="preserve"> </w:t>
      </w:r>
      <w:r w:rsidRPr="00441FE7">
        <w:rPr>
          <w:rFonts w:ascii="Arial" w:hAnsi="Arial" w:cs="Arial"/>
          <w:sz w:val="22"/>
          <w:szCs w:val="22"/>
          <w:lang w:eastAsia="de-DE"/>
        </w:rPr>
        <w:t>kalendářních dnů od uložení předloží na pobočce Dopravce, případně osobě pověřené Dopravcem svou časovou jízdenku uloženou na osobní nepřenosné BČK DÚK resp. povinné osvědčení, oprávnění příp. průkaz na slevu jízdného nebo osobní doklad, který je nutno dokládat spolu s jízdenkou. Z dodatečně předložených časových jízdních dokladů a povinných osvědčení, oprávnění, příp. průkazů na slevu jízdného, musí vyplývat jejich platnost v době kontroly.</w:t>
      </w:r>
      <w:r w:rsidR="00461C8A">
        <w:rPr>
          <w:rFonts w:ascii="Arial" w:hAnsi="Arial" w:cs="Arial"/>
          <w:sz w:val="22"/>
          <w:szCs w:val="22"/>
          <w:lang w:eastAsia="de-DE"/>
        </w:rPr>
        <w:t xml:space="preserve"> U železničních dopravců viz odst. 9.10.</w:t>
      </w:r>
    </w:p>
    <w:p w14:paraId="0D710782" w14:textId="77777777" w:rsidR="0017002A"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Prokázání osobních údajů v případech uvedených v SPP DÚK není v rozporu se zákonnými předpisy o ochraně osobních údajů, neboť se nejedná o sběr dat za účelem jejich zpracovávání a shromažďování, ale pouze za účelem zajištění práva.</w:t>
      </w:r>
    </w:p>
    <w:p w14:paraId="72AC70AA" w14:textId="68BE0273" w:rsidR="00461C8A" w:rsidRPr="00441FE7" w:rsidRDefault="00461C8A" w:rsidP="0017002A">
      <w:pPr>
        <w:widowControl/>
        <w:numPr>
          <w:ilvl w:val="1"/>
          <w:numId w:val="1"/>
        </w:numPr>
        <w:spacing w:after="120"/>
        <w:ind w:left="709" w:hanging="709"/>
        <w:jc w:val="both"/>
        <w:rPr>
          <w:rFonts w:ascii="Arial" w:hAnsi="Arial" w:cs="Arial"/>
          <w:sz w:val="22"/>
          <w:szCs w:val="22"/>
          <w:lang w:eastAsia="de-DE"/>
        </w:rPr>
      </w:pPr>
      <w:r>
        <w:rPr>
          <w:rFonts w:ascii="Arial" w:hAnsi="Arial" w:cs="Arial"/>
          <w:sz w:val="22"/>
          <w:szCs w:val="22"/>
          <w:lang w:eastAsia="de-DE"/>
        </w:rPr>
        <w:lastRenderedPageBreak/>
        <w:t xml:space="preserve">Pověřená osoba ve vlaku je oprávněna uložit cestujícímu, který se neprokázal platným jízdním dokladem z příčin na jeho straně a nepožádal o odbavení jízdním dokladem dle těchto SPP DÚK, zaplacení jízdného z nástupní do cílové stanice a zaplacení přirážky. </w:t>
      </w:r>
      <w:r w:rsidRPr="00441FE7">
        <w:rPr>
          <w:rFonts w:ascii="Arial" w:hAnsi="Arial" w:cs="Arial"/>
          <w:bCs/>
          <w:sz w:val="22"/>
          <w:szCs w:val="22"/>
        </w:rPr>
        <w:t>Výše přirážky</w:t>
      </w:r>
      <w:r>
        <w:rPr>
          <w:rFonts w:ascii="Arial" w:hAnsi="Arial" w:cs="Arial"/>
          <w:bCs/>
          <w:sz w:val="22"/>
          <w:szCs w:val="22"/>
        </w:rPr>
        <w:t xml:space="preserve"> </w:t>
      </w:r>
      <w:r w:rsidRPr="00441FE7">
        <w:rPr>
          <w:rFonts w:ascii="Arial" w:hAnsi="Arial" w:cs="Arial"/>
          <w:bCs/>
          <w:sz w:val="22"/>
          <w:szCs w:val="22"/>
        </w:rPr>
        <w:t xml:space="preserve">ve vlacích </w:t>
      </w:r>
      <w:r>
        <w:rPr>
          <w:rFonts w:ascii="Arial" w:hAnsi="Arial" w:cs="Arial"/>
          <w:bCs/>
          <w:sz w:val="22"/>
          <w:szCs w:val="22"/>
        </w:rPr>
        <w:t>a její případné snížení</w:t>
      </w:r>
      <w:r w:rsidRPr="00441FE7">
        <w:rPr>
          <w:rFonts w:ascii="Arial" w:hAnsi="Arial" w:cs="Arial"/>
          <w:bCs/>
          <w:sz w:val="22"/>
          <w:szCs w:val="22"/>
        </w:rPr>
        <w:t xml:space="preserve"> se</w:t>
      </w:r>
      <w:r w:rsidRPr="00441FE7" w:rsidDel="007A3212">
        <w:rPr>
          <w:rFonts w:ascii="Arial" w:hAnsi="Arial" w:cs="Arial"/>
          <w:bCs/>
          <w:sz w:val="22"/>
          <w:szCs w:val="22"/>
        </w:rPr>
        <w:t xml:space="preserve"> </w:t>
      </w:r>
      <w:r w:rsidRPr="00441FE7">
        <w:rPr>
          <w:rFonts w:ascii="Arial" w:hAnsi="Arial" w:cs="Arial"/>
          <w:bCs/>
          <w:sz w:val="22"/>
          <w:szCs w:val="22"/>
        </w:rPr>
        <w:t xml:space="preserve">řídí </w:t>
      </w:r>
      <w:r w:rsidR="00B97BDB">
        <w:rPr>
          <w:rFonts w:ascii="Arial" w:hAnsi="Arial" w:cs="Arial"/>
          <w:bCs/>
          <w:sz w:val="22"/>
          <w:szCs w:val="22"/>
        </w:rPr>
        <w:t>SPP</w:t>
      </w:r>
      <w:r>
        <w:rPr>
          <w:rFonts w:ascii="Arial" w:hAnsi="Arial" w:cs="Arial"/>
          <w:bCs/>
          <w:sz w:val="22"/>
          <w:szCs w:val="22"/>
        </w:rPr>
        <w:t xml:space="preserve"> železničního dopravce.</w:t>
      </w:r>
    </w:p>
    <w:p w14:paraId="4439BA44" w14:textId="77777777" w:rsidR="0017002A" w:rsidRPr="00441FE7" w:rsidRDefault="0017002A" w:rsidP="0017002A">
      <w:pPr>
        <w:keepNext/>
        <w:numPr>
          <w:ilvl w:val="0"/>
          <w:numId w:val="1"/>
        </w:numPr>
        <w:tabs>
          <w:tab w:val="left" w:pos="567"/>
        </w:tabs>
        <w:spacing w:before="240" w:after="120"/>
        <w:ind w:left="357" w:hanging="357"/>
        <w:outlineLvl w:val="0"/>
        <w:rPr>
          <w:rFonts w:ascii="Arial" w:hAnsi="Arial" w:cs="Arial"/>
          <w:b/>
          <w:bCs/>
          <w:kern w:val="32"/>
          <w:sz w:val="22"/>
          <w:szCs w:val="22"/>
        </w:rPr>
      </w:pPr>
      <w:bookmarkStart w:id="18" w:name="_Ref342287973"/>
      <w:r w:rsidRPr="00441FE7">
        <w:rPr>
          <w:rFonts w:ascii="Arial" w:hAnsi="Arial" w:cs="Arial"/>
          <w:b/>
          <w:bCs/>
          <w:kern w:val="32"/>
          <w:sz w:val="22"/>
          <w:szCs w:val="22"/>
        </w:rPr>
        <w:t>Vrácení jízdného</w:t>
      </w:r>
      <w:bookmarkEnd w:id="18"/>
    </w:p>
    <w:p w14:paraId="75AB8F17" w14:textId="5573355C"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Právo na vrácení jízdného nebo části jízdného za plně nevyužitou nebo jen částečně nevyužitou časovou jízdenku z důvodů na straně cestujícího vzniká pouze u </w:t>
      </w:r>
      <w:r w:rsidR="009D4CDC">
        <w:rPr>
          <w:rFonts w:ascii="Arial" w:hAnsi="Arial" w:cs="Arial"/>
          <w:sz w:val="22"/>
          <w:szCs w:val="22"/>
          <w:lang w:eastAsia="de-DE"/>
        </w:rPr>
        <w:t xml:space="preserve">elektronických </w:t>
      </w:r>
      <w:r w:rsidRPr="00441FE7">
        <w:rPr>
          <w:rFonts w:ascii="Arial" w:hAnsi="Arial" w:cs="Arial"/>
          <w:sz w:val="22"/>
          <w:szCs w:val="22"/>
          <w:lang w:eastAsia="de-DE"/>
        </w:rPr>
        <w:t xml:space="preserve">jízdenek </w:t>
      </w:r>
      <w:r w:rsidR="0056546C">
        <w:rPr>
          <w:rFonts w:ascii="Arial" w:hAnsi="Arial" w:cs="Arial"/>
          <w:sz w:val="22"/>
          <w:szCs w:val="22"/>
          <w:lang w:eastAsia="de-DE"/>
        </w:rPr>
        <w:t xml:space="preserve">s 30denní </w:t>
      </w:r>
      <w:r w:rsidRPr="00441FE7">
        <w:rPr>
          <w:rFonts w:ascii="Arial" w:hAnsi="Arial" w:cs="Arial"/>
          <w:sz w:val="22"/>
          <w:szCs w:val="22"/>
          <w:lang w:eastAsia="de-DE"/>
        </w:rPr>
        <w:t xml:space="preserve">a </w:t>
      </w:r>
      <w:r w:rsidR="0056546C">
        <w:rPr>
          <w:rFonts w:ascii="Arial" w:hAnsi="Arial" w:cs="Arial"/>
          <w:sz w:val="22"/>
          <w:szCs w:val="22"/>
          <w:lang w:eastAsia="de-DE"/>
        </w:rPr>
        <w:t>delší časovou platností</w:t>
      </w:r>
      <w:r w:rsidR="0056546C" w:rsidRPr="00441FE7">
        <w:rPr>
          <w:rFonts w:ascii="Arial" w:hAnsi="Arial" w:cs="Arial"/>
          <w:sz w:val="22"/>
          <w:szCs w:val="22"/>
          <w:lang w:eastAsia="de-DE"/>
        </w:rPr>
        <w:t xml:space="preserve"> </w:t>
      </w:r>
      <w:r w:rsidRPr="00441FE7">
        <w:rPr>
          <w:rFonts w:ascii="Arial" w:hAnsi="Arial" w:cs="Arial"/>
          <w:sz w:val="22"/>
          <w:szCs w:val="22"/>
          <w:lang w:eastAsia="de-DE"/>
        </w:rPr>
        <w:t xml:space="preserve">uložených na </w:t>
      </w:r>
      <w:r w:rsidR="009D4CDC">
        <w:rPr>
          <w:rFonts w:ascii="Arial" w:hAnsi="Arial" w:cs="Arial"/>
          <w:sz w:val="22"/>
          <w:szCs w:val="22"/>
          <w:lang w:eastAsia="de-DE"/>
        </w:rPr>
        <w:t xml:space="preserve">nosiči </w:t>
      </w:r>
      <w:r w:rsidRPr="00441FE7">
        <w:rPr>
          <w:rFonts w:ascii="Arial" w:hAnsi="Arial" w:cs="Arial"/>
          <w:sz w:val="22"/>
          <w:szCs w:val="22"/>
          <w:lang w:eastAsia="de-DE"/>
        </w:rPr>
        <w:t>BČ</w:t>
      </w:r>
      <w:r w:rsidR="00983B0F" w:rsidRPr="00441FE7">
        <w:rPr>
          <w:rFonts w:ascii="Arial" w:hAnsi="Arial" w:cs="Arial"/>
          <w:sz w:val="22"/>
          <w:szCs w:val="22"/>
          <w:lang w:eastAsia="de-DE"/>
        </w:rPr>
        <w:t>K DÚK</w:t>
      </w:r>
      <w:r w:rsidR="009D4CDC">
        <w:rPr>
          <w:rFonts w:ascii="Arial" w:hAnsi="Arial" w:cs="Arial"/>
          <w:sz w:val="22"/>
          <w:szCs w:val="22"/>
          <w:lang w:eastAsia="de-DE"/>
        </w:rPr>
        <w:t xml:space="preserve">, </w:t>
      </w:r>
      <w:proofErr w:type="spellStart"/>
      <w:r w:rsidR="009D4CDC">
        <w:rPr>
          <w:rFonts w:ascii="Arial" w:hAnsi="Arial" w:cs="Arial"/>
          <w:sz w:val="22"/>
          <w:szCs w:val="22"/>
          <w:lang w:eastAsia="de-DE"/>
        </w:rPr>
        <w:t>DÚKapk</w:t>
      </w:r>
      <w:r w:rsidR="009408A9">
        <w:rPr>
          <w:rFonts w:ascii="Arial" w:hAnsi="Arial" w:cs="Arial"/>
          <w:sz w:val="22"/>
          <w:szCs w:val="22"/>
          <w:lang w:eastAsia="de-DE"/>
        </w:rPr>
        <w:t>a</w:t>
      </w:r>
      <w:proofErr w:type="spellEnd"/>
      <w:r w:rsidR="009D4CDC">
        <w:rPr>
          <w:rFonts w:ascii="Arial" w:hAnsi="Arial" w:cs="Arial"/>
          <w:sz w:val="22"/>
          <w:szCs w:val="22"/>
          <w:lang w:eastAsia="de-DE"/>
        </w:rPr>
        <w:t xml:space="preserve"> a BBK</w:t>
      </w:r>
      <w:r w:rsidR="00983B0F" w:rsidRPr="00441FE7">
        <w:rPr>
          <w:rFonts w:ascii="Arial" w:hAnsi="Arial" w:cs="Arial"/>
          <w:sz w:val="22"/>
          <w:szCs w:val="22"/>
          <w:lang w:eastAsia="de-DE"/>
        </w:rPr>
        <w:t xml:space="preserve"> (osobních i anonymních) u </w:t>
      </w:r>
      <w:r w:rsidRPr="00441FE7">
        <w:rPr>
          <w:rFonts w:ascii="Arial" w:hAnsi="Arial" w:cs="Arial"/>
          <w:sz w:val="22"/>
          <w:szCs w:val="22"/>
          <w:lang w:eastAsia="de-DE"/>
        </w:rPr>
        <w:t xml:space="preserve">Dopravce, který </w:t>
      </w:r>
      <w:r w:rsidR="009408A9">
        <w:rPr>
          <w:rFonts w:ascii="Arial" w:hAnsi="Arial" w:cs="Arial"/>
          <w:sz w:val="22"/>
          <w:szCs w:val="22"/>
          <w:lang w:eastAsia="de-DE"/>
        </w:rPr>
        <w:t xml:space="preserve">daný nosič vydal. </w:t>
      </w:r>
      <w:r w:rsidR="00BC73B2">
        <w:rPr>
          <w:rFonts w:ascii="Arial" w:hAnsi="Arial" w:cs="Arial"/>
          <w:sz w:val="22"/>
          <w:szCs w:val="22"/>
          <w:lang w:eastAsia="de-DE"/>
        </w:rPr>
        <w:t xml:space="preserve">Správu </w:t>
      </w:r>
      <w:r w:rsidRPr="00441FE7">
        <w:rPr>
          <w:rFonts w:ascii="Arial" w:hAnsi="Arial" w:cs="Arial"/>
          <w:sz w:val="22"/>
          <w:szCs w:val="22"/>
          <w:lang w:eastAsia="de-DE"/>
        </w:rPr>
        <w:t xml:space="preserve">BČK DÚK </w:t>
      </w:r>
      <w:r w:rsidR="00BC73B2">
        <w:rPr>
          <w:rFonts w:ascii="Arial" w:hAnsi="Arial" w:cs="Arial"/>
          <w:sz w:val="22"/>
          <w:szCs w:val="22"/>
          <w:lang w:eastAsia="de-DE"/>
        </w:rPr>
        <w:t xml:space="preserve">vydaných </w:t>
      </w:r>
      <w:r w:rsidR="002E5673">
        <w:rPr>
          <w:rFonts w:ascii="Arial" w:hAnsi="Arial" w:cs="Arial"/>
          <w:sz w:val="22"/>
          <w:szCs w:val="22"/>
          <w:lang w:eastAsia="de-DE"/>
        </w:rPr>
        <w:t xml:space="preserve">dopravci AD Podbořany a </w:t>
      </w:r>
      <w:r w:rsidR="00BC73B2">
        <w:rPr>
          <w:rFonts w:ascii="Arial" w:hAnsi="Arial" w:cs="Arial"/>
          <w:sz w:val="22"/>
          <w:szCs w:val="22"/>
          <w:lang w:eastAsia="de-DE"/>
        </w:rPr>
        <w:t>ČSAD Slaný</w:t>
      </w:r>
      <w:r w:rsidR="00386829">
        <w:rPr>
          <w:rFonts w:ascii="Arial" w:hAnsi="Arial" w:cs="Arial"/>
          <w:sz w:val="22"/>
          <w:szCs w:val="22"/>
          <w:lang w:eastAsia="de-DE"/>
        </w:rPr>
        <w:t xml:space="preserve"> </w:t>
      </w:r>
      <w:r w:rsidR="00BC73B2">
        <w:rPr>
          <w:rFonts w:ascii="Arial" w:hAnsi="Arial" w:cs="Arial"/>
          <w:sz w:val="22"/>
          <w:szCs w:val="22"/>
          <w:lang w:eastAsia="de-DE"/>
        </w:rPr>
        <w:t xml:space="preserve">převzal dopravce </w:t>
      </w:r>
      <w:r w:rsidR="00A27B3B">
        <w:rPr>
          <w:rFonts w:ascii="Arial" w:hAnsi="Arial" w:cs="Arial"/>
          <w:sz w:val="22"/>
          <w:szCs w:val="22"/>
          <w:lang w:eastAsia="de-DE"/>
        </w:rPr>
        <w:t>DSÚK</w:t>
      </w:r>
      <w:r w:rsidRPr="00441FE7">
        <w:rPr>
          <w:rFonts w:ascii="Arial" w:hAnsi="Arial" w:cs="Arial"/>
          <w:sz w:val="22"/>
          <w:szCs w:val="22"/>
          <w:lang w:eastAsia="de-DE"/>
        </w:rPr>
        <w:t>. Cestují spolu s BČK DÚK musí předložit i platný certifikát vydaný k dané BČK DÚK.</w:t>
      </w:r>
    </w:p>
    <w:p w14:paraId="519D5958" w14:textId="3227D1E2"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Cestujícímu bude vyplacen návratek ve výši uznané ceny časové </w:t>
      </w:r>
      <w:r w:rsidR="005256D2">
        <w:rPr>
          <w:rFonts w:ascii="Arial" w:hAnsi="Arial" w:cs="Arial"/>
          <w:sz w:val="22"/>
          <w:szCs w:val="22"/>
          <w:lang w:eastAsia="de-DE"/>
        </w:rPr>
        <w:t>jízdenky</w:t>
      </w:r>
      <w:r w:rsidRPr="00441FE7">
        <w:rPr>
          <w:rFonts w:ascii="Arial" w:hAnsi="Arial" w:cs="Arial"/>
          <w:sz w:val="22"/>
          <w:szCs w:val="22"/>
          <w:lang w:eastAsia="de-DE"/>
        </w:rPr>
        <w:t>, od které se vždy odečte srážka, zaokrouhlená aritmeticky na celé koruny. Srážka vyjadřuje oprávněnou výši nákladů, které nese Dopravce při uplatnění práva z přepravní smlouvy.</w:t>
      </w:r>
    </w:p>
    <w:p w14:paraId="1C7965B4" w14:textId="1D48A13B"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Srážka se vypočte maximálně do výše ceny časové </w:t>
      </w:r>
      <w:r w:rsidR="005256D2">
        <w:rPr>
          <w:rFonts w:ascii="Arial" w:hAnsi="Arial" w:cs="Arial"/>
          <w:sz w:val="22"/>
          <w:szCs w:val="22"/>
          <w:lang w:eastAsia="de-DE"/>
        </w:rPr>
        <w:t>jízdenky</w:t>
      </w:r>
      <w:r w:rsidR="005256D2" w:rsidRPr="00441FE7">
        <w:rPr>
          <w:rFonts w:ascii="Arial" w:hAnsi="Arial" w:cs="Arial"/>
          <w:sz w:val="22"/>
          <w:szCs w:val="22"/>
          <w:lang w:eastAsia="de-DE"/>
        </w:rPr>
        <w:t xml:space="preserve"> </w:t>
      </w:r>
      <w:r w:rsidRPr="00441FE7">
        <w:rPr>
          <w:rFonts w:ascii="Arial" w:hAnsi="Arial" w:cs="Arial"/>
          <w:sz w:val="22"/>
          <w:szCs w:val="22"/>
          <w:lang w:eastAsia="de-DE"/>
        </w:rPr>
        <w:t>v závislosti na počtu dosud uplynulých dnů platnosti jízdenky včetně prvního dne platnosti a dne, kdy cestující uplatnil právo z přepravní smlouvy,</w:t>
      </w:r>
    </w:p>
    <w:p w14:paraId="783F70F8" w14:textId="141AF637" w:rsidR="0017002A" w:rsidRPr="00441FE7" w:rsidRDefault="0017002A" w:rsidP="0017002A">
      <w:pPr>
        <w:widowControl/>
        <w:numPr>
          <w:ilvl w:val="0"/>
          <w:numId w:val="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u </w:t>
      </w:r>
      <w:r w:rsidR="003C0530">
        <w:rPr>
          <w:rFonts w:ascii="Arial" w:hAnsi="Arial" w:cs="Arial"/>
          <w:sz w:val="22"/>
          <w:szCs w:val="22"/>
          <w:lang w:eastAsia="de-DE"/>
        </w:rPr>
        <w:t>30</w:t>
      </w:r>
      <w:r w:rsidR="003C0530" w:rsidRPr="00441FE7">
        <w:rPr>
          <w:rFonts w:ascii="Arial" w:hAnsi="Arial" w:cs="Arial"/>
          <w:sz w:val="22"/>
          <w:szCs w:val="22"/>
          <w:lang w:eastAsia="de-DE"/>
        </w:rPr>
        <w:t xml:space="preserve">denních </w:t>
      </w:r>
      <w:r w:rsidRPr="00441FE7">
        <w:rPr>
          <w:rFonts w:ascii="Arial" w:hAnsi="Arial" w:cs="Arial"/>
          <w:sz w:val="22"/>
          <w:szCs w:val="22"/>
          <w:lang w:eastAsia="de-DE"/>
        </w:rPr>
        <w:t>jízdenek: cena jízdenky x poče</w:t>
      </w:r>
      <w:r w:rsidR="00983B0F" w:rsidRPr="00441FE7">
        <w:rPr>
          <w:rFonts w:ascii="Arial" w:hAnsi="Arial" w:cs="Arial"/>
          <w:sz w:val="22"/>
          <w:szCs w:val="22"/>
          <w:lang w:eastAsia="de-DE"/>
        </w:rPr>
        <w:t>t uplynulých dnů platnosti x </w:t>
      </w:r>
      <w:r w:rsidRPr="00441FE7">
        <w:rPr>
          <w:rFonts w:ascii="Arial" w:hAnsi="Arial" w:cs="Arial"/>
          <w:sz w:val="22"/>
          <w:szCs w:val="22"/>
          <w:lang w:eastAsia="de-DE"/>
        </w:rPr>
        <w:t>0,06,</w:t>
      </w:r>
    </w:p>
    <w:p w14:paraId="646C6159" w14:textId="69646A21" w:rsidR="003C0530" w:rsidRDefault="0017002A" w:rsidP="0017002A">
      <w:pPr>
        <w:widowControl/>
        <w:numPr>
          <w:ilvl w:val="0"/>
          <w:numId w:val="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u </w:t>
      </w:r>
      <w:r w:rsidR="003C0530">
        <w:rPr>
          <w:rFonts w:ascii="Arial" w:hAnsi="Arial" w:cs="Arial"/>
          <w:sz w:val="22"/>
          <w:szCs w:val="22"/>
          <w:lang w:eastAsia="de-DE"/>
        </w:rPr>
        <w:t>90</w:t>
      </w:r>
      <w:r w:rsidR="003C0530" w:rsidRPr="00441FE7">
        <w:rPr>
          <w:rFonts w:ascii="Arial" w:hAnsi="Arial" w:cs="Arial"/>
          <w:sz w:val="22"/>
          <w:szCs w:val="22"/>
          <w:lang w:eastAsia="de-DE"/>
        </w:rPr>
        <w:t xml:space="preserve">denních </w:t>
      </w:r>
      <w:r w:rsidRPr="00441FE7">
        <w:rPr>
          <w:rFonts w:ascii="Arial" w:hAnsi="Arial" w:cs="Arial"/>
          <w:sz w:val="22"/>
          <w:szCs w:val="22"/>
          <w:lang w:eastAsia="de-DE"/>
        </w:rPr>
        <w:t>jízdenek: cena jízdenky x počet uplynulých dnů platnosti x 0,02</w:t>
      </w:r>
      <w:r w:rsidR="003C0530">
        <w:rPr>
          <w:rFonts w:ascii="Arial" w:hAnsi="Arial" w:cs="Arial"/>
          <w:sz w:val="22"/>
          <w:szCs w:val="22"/>
          <w:lang w:eastAsia="de-DE"/>
        </w:rPr>
        <w:t>,</w:t>
      </w:r>
    </w:p>
    <w:p w14:paraId="34DDDE58" w14:textId="4C485F23" w:rsidR="0017002A" w:rsidRDefault="003C0530" w:rsidP="0017002A">
      <w:pPr>
        <w:widowControl/>
        <w:numPr>
          <w:ilvl w:val="0"/>
          <w:numId w:val="3"/>
        </w:numPr>
        <w:autoSpaceDE/>
        <w:autoSpaceDN/>
        <w:adjustRightInd/>
        <w:spacing w:after="120"/>
        <w:jc w:val="both"/>
        <w:rPr>
          <w:rFonts w:ascii="Arial" w:hAnsi="Arial" w:cs="Arial"/>
          <w:sz w:val="22"/>
          <w:szCs w:val="22"/>
          <w:lang w:eastAsia="de-DE"/>
        </w:rPr>
      </w:pPr>
      <w:r>
        <w:rPr>
          <w:rFonts w:ascii="Arial" w:hAnsi="Arial" w:cs="Arial"/>
          <w:sz w:val="22"/>
          <w:szCs w:val="22"/>
          <w:lang w:eastAsia="de-DE"/>
        </w:rPr>
        <w:t>u 180denních</w:t>
      </w:r>
      <w:r w:rsidR="002A251C">
        <w:rPr>
          <w:rFonts w:ascii="Arial" w:hAnsi="Arial" w:cs="Arial"/>
          <w:sz w:val="22"/>
          <w:szCs w:val="22"/>
          <w:lang w:eastAsia="de-DE"/>
        </w:rPr>
        <w:t xml:space="preserve"> </w:t>
      </w:r>
      <w:r w:rsidR="002A251C" w:rsidRPr="00441FE7">
        <w:rPr>
          <w:rFonts w:ascii="Arial" w:hAnsi="Arial" w:cs="Arial"/>
          <w:sz w:val="22"/>
          <w:szCs w:val="22"/>
          <w:lang w:eastAsia="de-DE"/>
        </w:rPr>
        <w:t>jízdenek: cena jízdenky x počet</w:t>
      </w:r>
      <w:r w:rsidR="002A251C">
        <w:rPr>
          <w:rFonts w:ascii="Arial" w:hAnsi="Arial" w:cs="Arial"/>
          <w:sz w:val="22"/>
          <w:szCs w:val="22"/>
          <w:lang w:eastAsia="de-DE"/>
        </w:rPr>
        <w:t xml:space="preserve"> uplynulých dnů platnosti x 0,01,</w:t>
      </w:r>
    </w:p>
    <w:p w14:paraId="1ACD3C69" w14:textId="0F7691D1" w:rsidR="003C0530" w:rsidRPr="00441FE7" w:rsidRDefault="003C0530" w:rsidP="0017002A">
      <w:pPr>
        <w:widowControl/>
        <w:numPr>
          <w:ilvl w:val="0"/>
          <w:numId w:val="3"/>
        </w:numPr>
        <w:autoSpaceDE/>
        <w:autoSpaceDN/>
        <w:adjustRightInd/>
        <w:spacing w:after="120"/>
        <w:jc w:val="both"/>
        <w:rPr>
          <w:rFonts w:ascii="Arial" w:hAnsi="Arial" w:cs="Arial"/>
          <w:sz w:val="22"/>
          <w:szCs w:val="22"/>
          <w:lang w:eastAsia="de-DE"/>
        </w:rPr>
      </w:pPr>
      <w:r>
        <w:rPr>
          <w:rFonts w:ascii="Arial" w:hAnsi="Arial" w:cs="Arial"/>
          <w:sz w:val="22"/>
          <w:szCs w:val="22"/>
          <w:lang w:eastAsia="de-DE"/>
        </w:rPr>
        <w:t>u 365denních</w:t>
      </w:r>
      <w:r w:rsidR="002A251C">
        <w:rPr>
          <w:rFonts w:ascii="Arial" w:hAnsi="Arial" w:cs="Arial"/>
          <w:sz w:val="22"/>
          <w:szCs w:val="22"/>
          <w:lang w:eastAsia="de-DE"/>
        </w:rPr>
        <w:t xml:space="preserve"> </w:t>
      </w:r>
      <w:r w:rsidR="002A251C" w:rsidRPr="00441FE7">
        <w:rPr>
          <w:rFonts w:ascii="Arial" w:hAnsi="Arial" w:cs="Arial"/>
          <w:sz w:val="22"/>
          <w:szCs w:val="22"/>
          <w:lang w:eastAsia="de-DE"/>
        </w:rPr>
        <w:t>jízdenek: cena jízdenky x počet uplynulých dnů platnosti x 0,0</w:t>
      </w:r>
      <w:r w:rsidR="002A251C">
        <w:rPr>
          <w:rFonts w:ascii="Arial" w:hAnsi="Arial" w:cs="Arial"/>
          <w:sz w:val="22"/>
          <w:szCs w:val="22"/>
          <w:lang w:eastAsia="de-DE"/>
        </w:rPr>
        <w:t>05,</w:t>
      </w:r>
    </w:p>
    <w:p w14:paraId="3EA7A05F" w14:textId="4100CFF2" w:rsidR="0017002A" w:rsidRPr="00441FE7" w:rsidRDefault="0017002A" w:rsidP="0017002A">
      <w:pPr>
        <w:widowControl/>
        <w:tabs>
          <w:tab w:val="left" w:pos="567"/>
        </w:tabs>
        <w:autoSpaceDE/>
        <w:autoSpaceDN/>
        <w:adjustRightInd/>
        <w:spacing w:after="120"/>
        <w:ind w:left="708"/>
        <w:jc w:val="both"/>
        <w:rPr>
          <w:rFonts w:ascii="Arial" w:hAnsi="Arial" w:cs="Arial"/>
          <w:sz w:val="22"/>
          <w:szCs w:val="22"/>
          <w:lang w:eastAsia="de-DE"/>
        </w:rPr>
      </w:pPr>
      <w:r w:rsidRPr="00441FE7">
        <w:rPr>
          <w:rFonts w:ascii="Arial" w:hAnsi="Arial" w:cs="Arial"/>
          <w:sz w:val="22"/>
          <w:szCs w:val="22"/>
          <w:lang w:eastAsia="de-DE"/>
        </w:rPr>
        <w:t xml:space="preserve">V případě vrácení </w:t>
      </w:r>
      <w:r w:rsidR="005256D2">
        <w:rPr>
          <w:rFonts w:ascii="Arial" w:hAnsi="Arial" w:cs="Arial"/>
          <w:sz w:val="22"/>
          <w:szCs w:val="22"/>
          <w:lang w:eastAsia="de-DE"/>
        </w:rPr>
        <w:t>jízdenky</w:t>
      </w:r>
      <w:r w:rsidRPr="00441FE7">
        <w:rPr>
          <w:rFonts w:ascii="Arial" w:hAnsi="Arial" w:cs="Arial"/>
          <w:sz w:val="22"/>
          <w:szCs w:val="22"/>
          <w:lang w:eastAsia="de-DE"/>
        </w:rPr>
        <w:t xml:space="preserve"> na BČK DÚK před začátkem </w:t>
      </w:r>
      <w:r w:rsidR="005256D2" w:rsidRPr="00441FE7">
        <w:rPr>
          <w:rFonts w:ascii="Arial" w:hAnsi="Arial" w:cs="Arial"/>
          <w:sz w:val="22"/>
          <w:szCs w:val="22"/>
          <w:lang w:eastAsia="de-DE"/>
        </w:rPr>
        <w:t>je</w:t>
      </w:r>
      <w:r w:rsidR="005256D2">
        <w:rPr>
          <w:rFonts w:ascii="Arial" w:hAnsi="Arial" w:cs="Arial"/>
          <w:sz w:val="22"/>
          <w:szCs w:val="22"/>
          <w:lang w:eastAsia="de-DE"/>
        </w:rPr>
        <w:t>jí</w:t>
      </w:r>
      <w:r w:rsidR="005256D2" w:rsidRPr="00441FE7">
        <w:rPr>
          <w:rFonts w:ascii="Arial" w:hAnsi="Arial" w:cs="Arial"/>
          <w:sz w:val="22"/>
          <w:szCs w:val="22"/>
          <w:lang w:eastAsia="de-DE"/>
        </w:rPr>
        <w:t xml:space="preserve"> </w:t>
      </w:r>
      <w:r w:rsidRPr="00441FE7">
        <w:rPr>
          <w:rFonts w:ascii="Arial" w:hAnsi="Arial" w:cs="Arial"/>
          <w:sz w:val="22"/>
          <w:szCs w:val="22"/>
          <w:lang w:eastAsia="de-DE"/>
        </w:rPr>
        <w:t xml:space="preserve">platnosti činí srážka 10 % z ceny vraceného dokladu, minimálně 30 Kč. </w:t>
      </w:r>
    </w:p>
    <w:p w14:paraId="3FC04483" w14:textId="77777777" w:rsidR="0017002A" w:rsidRPr="00441FE7" w:rsidRDefault="0017002A" w:rsidP="0017002A">
      <w:pPr>
        <w:widowControl/>
        <w:tabs>
          <w:tab w:val="left" w:pos="567"/>
        </w:tabs>
        <w:autoSpaceDE/>
        <w:autoSpaceDN/>
        <w:adjustRightInd/>
        <w:spacing w:after="120"/>
        <w:ind w:left="708"/>
        <w:jc w:val="both"/>
        <w:rPr>
          <w:rFonts w:ascii="Arial" w:hAnsi="Arial" w:cs="Arial"/>
          <w:sz w:val="22"/>
          <w:szCs w:val="22"/>
          <w:lang w:eastAsia="de-DE"/>
        </w:rPr>
      </w:pPr>
      <w:r w:rsidRPr="00441FE7">
        <w:rPr>
          <w:rFonts w:ascii="Arial" w:hAnsi="Arial" w:cs="Arial"/>
          <w:sz w:val="22"/>
          <w:szCs w:val="22"/>
          <w:lang w:eastAsia="de-DE"/>
        </w:rPr>
        <w:t>Dopravce je oprávněn ve výjimečných situacích srážku snížit nebo neodečítat.</w:t>
      </w:r>
    </w:p>
    <w:p w14:paraId="4E1133ED"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Nárok na vrácení jízdného nevzniká:</w:t>
      </w:r>
    </w:p>
    <w:p w14:paraId="0501D8E1" w14:textId="77777777" w:rsidR="0017002A" w:rsidRPr="00441FE7" w:rsidRDefault="0017002A" w:rsidP="0017002A">
      <w:pPr>
        <w:widowControl/>
        <w:numPr>
          <w:ilvl w:val="0"/>
          <w:numId w:val="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při vyloučení z přepravy,</w:t>
      </w:r>
    </w:p>
    <w:p w14:paraId="32E9D1AF" w14:textId="7F2DFBED" w:rsidR="0017002A" w:rsidRPr="00441FE7" w:rsidRDefault="0017002A" w:rsidP="0017002A">
      <w:pPr>
        <w:widowControl/>
        <w:numPr>
          <w:ilvl w:val="0"/>
          <w:numId w:val="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při odebrání jízdenek, neplatných dle </w:t>
      </w:r>
      <w:r w:rsidRPr="00441FE7">
        <w:rPr>
          <w:rFonts w:ascii="Arial" w:hAnsi="Arial" w:cs="Arial"/>
          <w:sz w:val="22"/>
          <w:szCs w:val="22"/>
          <w:lang w:eastAsia="de-DE"/>
        </w:rPr>
        <w:fldChar w:fldCharType="begin"/>
      </w:r>
      <w:r w:rsidRPr="00441FE7">
        <w:rPr>
          <w:rFonts w:ascii="Arial" w:hAnsi="Arial" w:cs="Arial"/>
          <w:sz w:val="22"/>
          <w:szCs w:val="22"/>
          <w:lang w:eastAsia="de-DE"/>
        </w:rPr>
        <w:instrText xml:space="preserve"> REF _Ref342286350 \r \h  \* MERGEFORMAT </w:instrText>
      </w:r>
      <w:r w:rsidRPr="00441FE7">
        <w:rPr>
          <w:rFonts w:ascii="Arial" w:hAnsi="Arial" w:cs="Arial"/>
          <w:sz w:val="22"/>
          <w:szCs w:val="22"/>
          <w:lang w:eastAsia="de-DE"/>
        </w:rPr>
      </w:r>
      <w:r w:rsidRPr="00441FE7">
        <w:rPr>
          <w:rFonts w:ascii="Arial" w:hAnsi="Arial" w:cs="Arial"/>
          <w:sz w:val="22"/>
          <w:szCs w:val="22"/>
          <w:lang w:eastAsia="de-DE"/>
        </w:rPr>
        <w:fldChar w:fldCharType="separate"/>
      </w:r>
      <w:r w:rsidR="003F02F1">
        <w:rPr>
          <w:rFonts w:ascii="Arial" w:hAnsi="Arial" w:cs="Arial"/>
          <w:sz w:val="22"/>
          <w:szCs w:val="22"/>
          <w:lang w:eastAsia="de-DE"/>
        </w:rPr>
        <w:t>čl. 7</w:t>
      </w:r>
      <w:r w:rsidRPr="00441FE7">
        <w:fldChar w:fldCharType="end"/>
      </w:r>
      <w:r w:rsidRPr="00441FE7">
        <w:rPr>
          <w:rFonts w:ascii="Arial" w:hAnsi="Arial" w:cs="Arial"/>
          <w:sz w:val="22"/>
          <w:szCs w:val="22"/>
          <w:lang w:eastAsia="de-DE"/>
        </w:rPr>
        <w:t>,</w:t>
      </w:r>
    </w:p>
    <w:p w14:paraId="4F1DE4EA" w14:textId="77777777" w:rsidR="0017002A" w:rsidRPr="00441FE7" w:rsidRDefault="0017002A" w:rsidP="0017002A">
      <w:pPr>
        <w:widowControl/>
        <w:numPr>
          <w:ilvl w:val="0"/>
          <w:numId w:val="4"/>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u jízdenek dle obchodních nabídek uvedených v </w:t>
      </w:r>
      <w:r w:rsidRPr="00441FE7">
        <w:rPr>
          <w:rFonts w:ascii="Arial" w:hAnsi="Arial" w:cs="Arial"/>
          <w:sz w:val="22"/>
          <w:szCs w:val="22"/>
        </w:rPr>
        <w:t>Tarifu DÚK,</w:t>
      </w:r>
    </w:p>
    <w:p w14:paraId="48E3C3A4" w14:textId="77777777" w:rsidR="0017002A" w:rsidRPr="00441FE7" w:rsidRDefault="0017002A" w:rsidP="0017002A">
      <w:pPr>
        <w:widowControl/>
        <w:numPr>
          <w:ilvl w:val="0"/>
          <w:numId w:val="4"/>
        </w:numPr>
        <w:autoSpaceDE/>
        <w:autoSpaceDN/>
        <w:adjustRightInd/>
        <w:spacing w:after="120"/>
        <w:jc w:val="both"/>
        <w:rPr>
          <w:rFonts w:ascii="Arial" w:hAnsi="Arial" w:cs="Arial"/>
          <w:sz w:val="22"/>
          <w:szCs w:val="22"/>
          <w:lang w:eastAsia="de-DE"/>
        </w:rPr>
      </w:pPr>
      <w:r w:rsidRPr="00441FE7">
        <w:rPr>
          <w:rFonts w:ascii="Arial" w:hAnsi="Arial" w:cs="Arial"/>
          <w:sz w:val="22"/>
          <w:szCs w:val="22"/>
        </w:rPr>
        <w:t>a u zvláštního jízdného zaměstnaneckého</w:t>
      </w:r>
      <w:r w:rsidRPr="00441FE7">
        <w:rPr>
          <w:rFonts w:ascii="Arial" w:hAnsi="Arial" w:cs="Arial"/>
          <w:sz w:val="22"/>
          <w:szCs w:val="22"/>
          <w:lang w:eastAsia="de-DE"/>
        </w:rPr>
        <w:t>.</w:t>
      </w:r>
    </w:p>
    <w:p w14:paraId="64D5543A" w14:textId="77777777" w:rsidR="0017002A" w:rsidRPr="00441FE7" w:rsidRDefault="0017002A" w:rsidP="0017002A">
      <w:pPr>
        <w:keepNext/>
        <w:numPr>
          <w:ilvl w:val="0"/>
          <w:numId w:val="1"/>
        </w:numPr>
        <w:tabs>
          <w:tab w:val="left" w:pos="567"/>
        </w:tabs>
        <w:spacing w:before="240" w:after="120"/>
        <w:ind w:left="357" w:hanging="357"/>
        <w:outlineLvl w:val="0"/>
        <w:rPr>
          <w:rFonts w:ascii="Arial" w:hAnsi="Arial" w:cs="Arial"/>
          <w:b/>
          <w:bCs/>
          <w:kern w:val="32"/>
          <w:sz w:val="22"/>
          <w:szCs w:val="22"/>
        </w:rPr>
      </w:pPr>
      <w:r w:rsidRPr="00441FE7">
        <w:rPr>
          <w:rFonts w:ascii="Arial" w:hAnsi="Arial" w:cs="Arial"/>
          <w:b/>
          <w:bCs/>
          <w:kern w:val="32"/>
          <w:sz w:val="22"/>
          <w:szCs w:val="22"/>
        </w:rPr>
        <w:t>Přeprava osob s omezenou schopností pohybu a orientace</w:t>
      </w:r>
    </w:p>
    <w:p w14:paraId="670D1341"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Cestující s omezenou schopností pohybu a orientace a také cestující s dětmi do 10 let věku mají přednost při obsazení míst k sezení, která jsou ur</w:t>
      </w:r>
      <w:r w:rsidR="00983B0F" w:rsidRPr="00441FE7">
        <w:rPr>
          <w:rFonts w:ascii="Arial" w:hAnsi="Arial" w:cs="Arial"/>
          <w:sz w:val="22"/>
          <w:szCs w:val="22"/>
          <w:lang w:eastAsia="de-DE"/>
        </w:rPr>
        <w:t>čena pro přepravu těchto osob a </w:t>
      </w:r>
      <w:r w:rsidRPr="00441FE7">
        <w:rPr>
          <w:rFonts w:ascii="Arial" w:hAnsi="Arial" w:cs="Arial"/>
          <w:sz w:val="22"/>
          <w:szCs w:val="22"/>
          <w:lang w:eastAsia="de-DE"/>
        </w:rPr>
        <w:t>označena odpovídajícími piktogramy. Ostatní cestující mohou taková místa obsadit pouze tehdy, nenárokují-li jejich obsazení cestující, jimž jsou přednostně určena.</w:t>
      </w:r>
    </w:p>
    <w:p w14:paraId="7BA88AD0"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Cestující s omezenou schopností pohybu a orientace mají ve vozidle právo na místo k sezení na sedadlech pro ně vyhrazených</w:t>
      </w:r>
      <w:r w:rsidR="00506553">
        <w:rPr>
          <w:rFonts w:ascii="Arial" w:hAnsi="Arial" w:cs="Arial"/>
          <w:sz w:val="22"/>
          <w:szCs w:val="22"/>
          <w:lang w:eastAsia="de-DE"/>
        </w:rPr>
        <w:t xml:space="preserve"> a označených piktogramy</w:t>
      </w:r>
      <w:r w:rsidRPr="00441FE7">
        <w:rPr>
          <w:rFonts w:ascii="Arial" w:hAnsi="Arial" w:cs="Arial"/>
          <w:sz w:val="22"/>
          <w:szCs w:val="22"/>
          <w:lang w:eastAsia="de-DE"/>
        </w:rPr>
        <w:t>. Pokud není u těchto osob jejich právo zřetelně patrné, prokazují svůj nárok příslušným průkazem. Jiný cestující, který rezervované místo obsadil, je povinen cestujícímu s omezenou schopností pohybu a orientace místo uvolnit.</w:t>
      </w:r>
    </w:p>
    <w:p w14:paraId="0BE2447A"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Dopravce přepraví cestující na vozíku pro invalidy, jestliže to technické provedení vozidla, obsazenost vozidla a bezpečnost přepravy dovolují. Určení zaměstnanci Dopravce poskytnou cestujícímu veškerou dostupnou pomoc př</w:t>
      </w:r>
      <w:r w:rsidR="00983B0F" w:rsidRPr="00441FE7">
        <w:rPr>
          <w:rFonts w:ascii="Arial" w:hAnsi="Arial" w:cs="Arial"/>
          <w:sz w:val="22"/>
          <w:szCs w:val="22"/>
          <w:lang w:eastAsia="de-DE"/>
        </w:rPr>
        <w:t>i nástupu, výstupu, nakládání a </w:t>
      </w:r>
      <w:r w:rsidRPr="00441FE7">
        <w:rPr>
          <w:rFonts w:ascii="Arial" w:hAnsi="Arial" w:cs="Arial"/>
          <w:sz w:val="22"/>
          <w:szCs w:val="22"/>
          <w:lang w:eastAsia="de-DE"/>
        </w:rPr>
        <w:t>vykládání vozíků. Jestliže technické provedení vozidla přepravu vozíku pro invalidy umožňuje, zajistí Dopravce přístup do vozidla alespoň jedním označeným vstupem.</w:t>
      </w:r>
    </w:p>
    <w:p w14:paraId="0269B9FE" w14:textId="77777777" w:rsidR="0017002A"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lastRenderedPageBreak/>
        <w:t>Cestující na vozíku pro invalidy smí vystoupit a nastoupit do vozidla pouze s vědomím pověřené osoby. Vozík musí být po celou dobu přepravy zajištěn proti samovolnému pohybu.</w:t>
      </w:r>
    </w:p>
    <w:p w14:paraId="3A9F71BB" w14:textId="4A3DA603" w:rsidR="00036275" w:rsidRDefault="00036275" w:rsidP="00036275">
      <w:pPr>
        <w:widowControl/>
        <w:numPr>
          <w:ilvl w:val="1"/>
          <w:numId w:val="1"/>
        </w:numPr>
        <w:spacing w:after="120"/>
        <w:ind w:left="709" w:hanging="709"/>
        <w:jc w:val="both"/>
        <w:rPr>
          <w:rFonts w:ascii="Arial" w:hAnsi="Arial" w:cs="Arial"/>
          <w:sz w:val="22"/>
          <w:szCs w:val="22"/>
          <w:lang w:eastAsia="de-DE"/>
        </w:rPr>
      </w:pPr>
      <w:r w:rsidRPr="00036275">
        <w:rPr>
          <w:rFonts w:ascii="Arial" w:hAnsi="Arial" w:cs="Arial"/>
          <w:sz w:val="22"/>
          <w:szCs w:val="22"/>
          <w:lang w:eastAsia="de-DE"/>
        </w:rPr>
        <w:t>Cestující s omezenou schopností pohybu a orientace dává řidiči autobusu nebo trolejbusu</w:t>
      </w:r>
      <w:r w:rsidR="007438C3">
        <w:rPr>
          <w:rFonts w:ascii="Arial" w:hAnsi="Arial" w:cs="Arial"/>
          <w:sz w:val="22"/>
          <w:szCs w:val="22"/>
          <w:lang w:eastAsia="de-DE"/>
        </w:rPr>
        <w:t xml:space="preserve"> nebo strojvedoucímu</w:t>
      </w:r>
      <w:r w:rsidRPr="00036275">
        <w:rPr>
          <w:rFonts w:ascii="Arial" w:hAnsi="Arial" w:cs="Arial"/>
          <w:sz w:val="22"/>
          <w:szCs w:val="22"/>
          <w:lang w:eastAsia="de-DE"/>
        </w:rPr>
        <w:t xml:space="preserve"> znamení o úmyslu vystoupit před příjezdem do stanice, kde hodlá vystoupit, a to stisknutím speciálního signalizačního zařízení pro výstup starší osoby, výstup cestujícího s kočárkem nebo na vozíku pro invalid</w:t>
      </w:r>
      <w:r>
        <w:rPr>
          <w:rFonts w:ascii="Arial" w:hAnsi="Arial" w:cs="Arial"/>
          <w:sz w:val="22"/>
          <w:szCs w:val="22"/>
          <w:lang w:eastAsia="de-DE"/>
        </w:rPr>
        <w:t>y, je-li s ním vozidlo vybaveno.</w:t>
      </w:r>
      <w:r w:rsidRPr="00036275">
        <w:rPr>
          <w:rFonts w:ascii="Arial" w:hAnsi="Arial" w:cs="Arial"/>
          <w:sz w:val="22"/>
          <w:szCs w:val="22"/>
          <w:lang w:eastAsia="de-DE"/>
        </w:rPr>
        <w:t xml:space="preserve"> </w:t>
      </w:r>
      <w:r>
        <w:rPr>
          <w:rFonts w:ascii="Arial" w:hAnsi="Arial" w:cs="Arial"/>
          <w:sz w:val="22"/>
          <w:szCs w:val="22"/>
          <w:lang w:eastAsia="de-DE"/>
        </w:rPr>
        <w:t>J</w:t>
      </w:r>
      <w:r w:rsidRPr="00036275">
        <w:rPr>
          <w:rFonts w:ascii="Arial" w:hAnsi="Arial" w:cs="Arial"/>
          <w:sz w:val="22"/>
          <w:szCs w:val="22"/>
          <w:lang w:eastAsia="de-DE"/>
        </w:rPr>
        <w:t>inak použije běžné signalizační zařízení pro výstup nebo jin</w:t>
      </w:r>
      <w:r>
        <w:rPr>
          <w:rFonts w:ascii="Arial" w:hAnsi="Arial" w:cs="Arial"/>
          <w:sz w:val="22"/>
          <w:szCs w:val="22"/>
          <w:lang w:eastAsia="de-DE"/>
        </w:rPr>
        <w:t>é</w:t>
      </w:r>
      <w:r w:rsidRPr="00036275">
        <w:rPr>
          <w:rFonts w:ascii="Arial" w:hAnsi="Arial" w:cs="Arial"/>
          <w:sz w:val="22"/>
          <w:szCs w:val="22"/>
          <w:lang w:eastAsia="de-DE"/>
        </w:rPr>
        <w:t xml:space="preserve"> zřeteln</w:t>
      </w:r>
      <w:r>
        <w:rPr>
          <w:rFonts w:ascii="Arial" w:hAnsi="Arial" w:cs="Arial"/>
          <w:sz w:val="22"/>
          <w:szCs w:val="22"/>
          <w:lang w:eastAsia="de-DE"/>
        </w:rPr>
        <w:t>é znamení</w:t>
      </w:r>
      <w:r w:rsidRPr="00036275">
        <w:rPr>
          <w:rFonts w:ascii="Arial" w:hAnsi="Arial" w:cs="Arial"/>
          <w:sz w:val="22"/>
          <w:szCs w:val="22"/>
          <w:lang w:eastAsia="de-DE"/>
        </w:rPr>
        <w:t xml:space="preserve"> dle možností cestujícího.</w:t>
      </w:r>
    </w:p>
    <w:p w14:paraId="09D3D765" w14:textId="487CBDE1" w:rsidR="007438C3" w:rsidRPr="007438C3" w:rsidRDefault="007438C3" w:rsidP="007438C3">
      <w:pPr>
        <w:pStyle w:val="Odstavecseseznamem"/>
        <w:numPr>
          <w:ilvl w:val="1"/>
          <w:numId w:val="1"/>
        </w:numPr>
        <w:ind w:left="709" w:hanging="709"/>
        <w:rPr>
          <w:rFonts w:ascii="Arial" w:hAnsi="Arial" w:cs="Arial"/>
          <w:sz w:val="22"/>
          <w:szCs w:val="22"/>
          <w:lang w:eastAsia="de-DE"/>
        </w:rPr>
      </w:pPr>
      <w:r w:rsidRPr="00973642">
        <w:rPr>
          <w:rFonts w:ascii="Arial" w:hAnsi="Arial" w:cs="Arial"/>
          <w:sz w:val="22"/>
          <w:szCs w:val="22"/>
          <w:lang w:eastAsia="de-DE"/>
        </w:rPr>
        <w:t xml:space="preserve">U železničních dopravců se osoba </w:t>
      </w:r>
      <w:r>
        <w:rPr>
          <w:rFonts w:ascii="Arial" w:hAnsi="Arial" w:cs="Arial"/>
          <w:sz w:val="22"/>
          <w:szCs w:val="22"/>
          <w:lang w:eastAsia="de-DE"/>
        </w:rPr>
        <w:t>s omezenou schopností pohybu a orientace</w:t>
      </w:r>
      <w:r w:rsidRPr="00973642">
        <w:rPr>
          <w:rFonts w:ascii="Arial" w:hAnsi="Arial" w:cs="Arial"/>
          <w:sz w:val="22"/>
          <w:szCs w:val="22"/>
          <w:lang w:eastAsia="de-DE"/>
        </w:rPr>
        <w:t xml:space="preserve"> přepravuje ve vozech, které takovou přepravu umožňují, bližší informace poskytnou zaměstnanci železničních stanic nebo pověřená osoba dopravce. Vozy se zvedací plošinou pro osoby na vozíku pro invalidy jsou označeny mezinárodním symbolem přístupnosti. Přeprava osob na vozíku pro invalidy </w:t>
      </w:r>
      <w:r>
        <w:rPr>
          <w:rFonts w:ascii="Arial" w:hAnsi="Arial" w:cs="Arial"/>
          <w:sz w:val="22"/>
          <w:szCs w:val="22"/>
          <w:lang w:eastAsia="de-DE"/>
        </w:rPr>
        <w:t>ve vlacích</w:t>
      </w:r>
      <w:r w:rsidRPr="00973642">
        <w:rPr>
          <w:rFonts w:ascii="Arial" w:hAnsi="Arial" w:cs="Arial"/>
          <w:sz w:val="22"/>
          <w:szCs w:val="22"/>
          <w:lang w:eastAsia="de-DE"/>
        </w:rPr>
        <w:t xml:space="preserve"> ČD je realizována v souladu s</w:t>
      </w:r>
      <w:r>
        <w:rPr>
          <w:rFonts w:ascii="Arial" w:hAnsi="Arial" w:cs="Arial"/>
          <w:sz w:val="22"/>
          <w:szCs w:val="22"/>
          <w:lang w:eastAsia="de-DE"/>
        </w:rPr>
        <w:t xml:space="preserve">e </w:t>
      </w:r>
      <w:r w:rsidR="00B97BDB">
        <w:rPr>
          <w:rFonts w:ascii="Arial" w:hAnsi="Arial" w:cs="Arial"/>
          <w:sz w:val="22"/>
          <w:szCs w:val="22"/>
          <w:lang w:eastAsia="de-DE"/>
        </w:rPr>
        <w:t>SPP</w:t>
      </w:r>
      <w:r w:rsidRPr="00441FE7">
        <w:rPr>
          <w:rFonts w:ascii="Arial" w:hAnsi="Arial" w:cs="Arial"/>
          <w:sz w:val="22"/>
          <w:szCs w:val="22"/>
          <w:lang w:eastAsia="de-DE"/>
        </w:rPr>
        <w:t xml:space="preserve"> </w:t>
      </w:r>
      <w:r>
        <w:rPr>
          <w:rFonts w:ascii="Arial" w:hAnsi="Arial" w:cs="Arial"/>
          <w:sz w:val="22"/>
          <w:szCs w:val="22"/>
          <w:lang w:eastAsia="de-DE"/>
        </w:rPr>
        <w:t>ČD</w:t>
      </w:r>
      <w:r w:rsidRPr="00973642">
        <w:rPr>
          <w:rFonts w:ascii="Arial" w:hAnsi="Arial" w:cs="Arial"/>
          <w:sz w:val="22"/>
          <w:szCs w:val="22"/>
          <w:lang w:eastAsia="de-DE"/>
        </w:rPr>
        <w:t>.</w:t>
      </w:r>
    </w:p>
    <w:p w14:paraId="2D10E532" w14:textId="77777777" w:rsidR="0017002A" w:rsidRPr="00441FE7" w:rsidRDefault="0017002A" w:rsidP="0017002A">
      <w:pPr>
        <w:keepNext/>
        <w:numPr>
          <w:ilvl w:val="0"/>
          <w:numId w:val="1"/>
        </w:numPr>
        <w:tabs>
          <w:tab w:val="left" w:pos="567"/>
        </w:tabs>
        <w:spacing w:before="240" w:after="120"/>
        <w:ind w:left="357" w:hanging="357"/>
        <w:outlineLvl w:val="0"/>
        <w:rPr>
          <w:rFonts w:ascii="Arial" w:hAnsi="Arial" w:cs="Arial"/>
          <w:b/>
          <w:bCs/>
          <w:kern w:val="32"/>
          <w:sz w:val="22"/>
          <w:szCs w:val="22"/>
        </w:rPr>
      </w:pPr>
      <w:r w:rsidRPr="00441FE7">
        <w:rPr>
          <w:rFonts w:ascii="Arial" w:hAnsi="Arial" w:cs="Arial"/>
          <w:b/>
          <w:bCs/>
          <w:kern w:val="32"/>
          <w:sz w:val="22"/>
          <w:szCs w:val="22"/>
        </w:rPr>
        <w:t>Přeprava osob na vozíku pro invalidy</w:t>
      </w:r>
    </w:p>
    <w:p w14:paraId="7C35712D"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Dopravce přepraví cestujícího na vozíku pro invalidy v bezbariérovém vozidle.</w:t>
      </w:r>
    </w:p>
    <w:p w14:paraId="2943BD2A"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Dopravce přepraví cestujícího na vozíku pro invalidy i ve vozidle, které není bezbariérové, pokud je zajištěna pomoc při nástupu a výstupu a pokud to technické provedení vozidla umožňuje.</w:t>
      </w:r>
    </w:p>
    <w:p w14:paraId="26BCCACD"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Pro nástup a výstup cestujících na vozíku pro invalidy se zásadně používají dveře vozidla, označená piktogramem invalidního vozíku.</w:t>
      </w:r>
    </w:p>
    <w:p w14:paraId="33BCEC72"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Cestující na vozíku pro invalidy dává řidiči autobusu nebo trolejbusu znamení o úmyslu nastoupit zvednutím ruky nebo jiným zřetelným znamením dle možností cestujícího.</w:t>
      </w:r>
    </w:p>
    <w:p w14:paraId="71C7A050" w14:textId="3272CC24"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Cestující na vozíku pro invalidy dává řidiči autobusu nebo trolejbusu</w:t>
      </w:r>
      <w:r w:rsidR="007438C3">
        <w:rPr>
          <w:rFonts w:ascii="Arial" w:hAnsi="Arial" w:cs="Arial"/>
          <w:sz w:val="22"/>
          <w:szCs w:val="22"/>
          <w:lang w:eastAsia="de-DE"/>
        </w:rPr>
        <w:t xml:space="preserve"> nebo strojvedoucímu</w:t>
      </w:r>
      <w:r w:rsidRPr="00441FE7">
        <w:rPr>
          <w:rFonts w:ascii="Arial" w:hAnsi="Arial" w:cs="Arial"/>
          <w:sz w:val="22"/>
          <w:szCs w:val="22"/>
          <w:lang w:eastAsia="de-DE"/>
        </w:rPr>
        <w:t xml:space="preserve"> znamení o úmyslu vystoupit před příjezdem do stanice, kde hodlá vystoupit, a to stisknutím speciálního signalizačního zařízení pro výstup cestujícího na vozíku pro invalidy nebo výstup cestujícího s kočárkem, je-li s ním vozidlo vybaveno</w:t>
      </w:r>
      <w:r w:rsidR="00A97CD0">
        <w:rPr>
          <w:rFonts w:ascii="Arial" w:hAnsi="Arial" w:cs="Arial"/>
          <w:sz w:val="22"/>
          <w:szCs w:val="22"/>
          <w:lang w:eastAsia="de-DE"/>
        </w:rPr>
        <w:t>.</w:t>
      </w:r>
      <w:r w:rsidRPr="00441FE7">
        <w:rPr>
          <w:rFonts w:ascii="Arial" w:hAnsi="Arial" w:cs="Arial"/>
          <w:sz w:val="22"/>
          <w:szCs w:val="22"/>
          <w:lang w:eastAsia="de-DE"/>
        </w:rPr>
        <w:t xml:space="preserve"> </w:t>
      </w:r>
      <w:r w:rsidR="00A97CD0">
        <w:rPr>
          <w:rFonts w:ascii="Arial" w:hAnsi="Arial" w:cs="Arial"/>
          <w:sz w:val="22"/>
          <w:szCs w:val="22"/>
          <w:lang w:eastAsia="de-DE"/>
        </w:rPr>
        <w:t>J</w:t>
      </w:r>
      <w:r w:rsidR="00A97CD0" w:rsidRPr="00036275">
        <w:rPr>
          <w:rFonts w:ascii="Arial" w:hAnsi="Arial" w:cs="Arial"/>
          <w:sz w:val="22"/>
          <w:szCs w:val="22"/>
          <w:lang w:eastAsia="de-DE"/>
        </w:rPr>
        <w:t>inak použije běžné signalizační zařízení pro výstup nebo jin</w:t>
      </w:r>
      <w:r w:rsidR="00A97CD0">
        <w:rPr>
          <w:rFonts w:ascii="Arial" w:hAnsi="Arial" w:cs="Arial"/>
          <w:sz w:val="22"/>
          <w:szCs w:val="22"/>
          <w:lang w:eastAsia="de-DE"/>
        </w:rPr>
        <w:t>é</w:t>
      </w:r>
      <w:r w:rsidR="00A97CD0" w:rsidRPr="00036275">
        <w:rPr>
          <w:rFonts w:ascii="Arial" w:hAnsi="Arial" w:cs="Arial"/>
          <w:sz w:val="22"/>
          <w:szCs w:val="22"/>
          <w:lang w:eastAsia="de-DE"/>
        </w:rPr>
        <w:t xml:space="preserve"> zřeteln</w:t>
      </w:r>
      <w:r w:rsidR="00A97CD0">
        <w:rPr>
          <w:rFonts w:ascii="Arial" w:hAnsi="Arial" w:cs="Arial"/>
          <w:sz w:val="22"/>
          <w:szCs w:val="22"/>
          <w:lang w:eastAsia="de-DE"/>
        </w:rPr>
        <w:t>é znamení</w:t>
      </w:r>
      <w:r w:rsidR="00A97CD0" w:rsidRPr="00036275">
        <w:rPr>
          <w:rFonts w:ascii="Arial" w:hAnsi="Arial" w:cs="Arial"/>
          <w:sz w:val="22"/>
          <w:szCs w:val="22"/>
          <w:lang w:eastAsia="de-DE"/>
        </w:rPr>
        <w:t xml:space="preserve"> dle možností cestujícího.</w:t>
      </w:r>
    </w:p>
    <w:p w14:paraId="125E012B"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Cestující na vozíku pro invalidy je povinen vozík ve vozidle umístit na místo, označené symbolem invalidního vozíku, a po dobu přepravy zajistit vozík proti samovolnému pohybu.</w:t>
      </w:r>
    </w:p>
    <w:p w14:paraId="3B5F9BDF" w14:textId="77777777" w:rsidR="0017002A"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Pokud v autobusové zastávce nebo v zastávce MHD zastaví více vozidel, je řidič povinen zajistit opětovné zastavení každého vozidla v úrovni označníku, pokud se ve stanici nachází osoba na vozíku pro invalidy nebo pokud se </w:t>
      </w:r>
      <w:r w:rsidR="00983B0F" w:rsidRPr="00441FE7">
        <w:rPr>
          <w:rFonts w:ascii="Arial" w:hAnsi="Arial" w:cs="Arial"/>
          <w:sz w:val="22"/>
          <w:szCs w:val="22"/>
          <w:lang w:eastAsia="de-DE"/>
        </w:rPr>
        <w:t>tato osoba nachází ve vozidle a </w:t>
      </w:r>
      <w:r w:rsidRPr="00441FE7">
        <w:rPr>
          <w:rFonts w:ascii="Arial" w:hAnsi="Arial" w:cs="Arial"/>
          <w:sz w:val="22"/>
          <w:szCs w:val="22"/>
          <w:lang w:eastAsia="de-DE"/>
        </w:rPr>
        <w:t xml:space="preserve">signalizačním zařízením dala najevo svůj záměr z vozidla vystoupit na nejbližší zastávce. </w:t>
      </w:r>
    </w:p>
    <w:p w14:paraId="5DEB9E44" w14:textId="77777777" w:rsidR="00506553" w:rsidRDefault="00506553" w:rsidP="0017002A">
      <w:pPr>
        <w:widowControl/>
        <w:numPr>
          <w:ilvl w:val="1"/>
          <w:numId w:val="1"/>
        </w:numPr>
        <w:spacing w:after="120"/>
        <w:ind w:left="709" w:hanging="709"/>
        <w:jc w:val="both"/>
        <w:rPr>
          <w:rFonts w:ascii="Arial" w:hAnsi="Arial" w:cs="Arial"/>
          <w:sz w:val="22"/>
          <w:szCs w:val="22"/>
          <w:lang w:eastAsia="de-DE"/>
        </w:rPr>
      </w:pPr>
      <w:r>
        <w:rPr>
          <w:rFonts w:ascii="Arial" w:hAnsi="Arial" w:cs="Arial"/>
          <w:sz w:val="22"/>
          <w:szCs w:val="22"/>
          <w:lang w:eastAsia="de-DE"/>
        </w:rPr>
        <w:t>Ve vozidlech je zakázaná přeprava elektrického skútru určeného pro přepravu osoby s tělesným postižením nebo seniorů.</w:t>
      </w:r>
    </w:p>
    <w:p w14:paraId="712B440D" w14:textId="10F17899" w:rsidR="007438C3" w:rsidRPr="00441FE7" w:rsidRDefault="007438C3" w:rsidP="0017002A">
      <w:pPr>
        <w:widowControl/>
        <w:numPr>
          <w:ilvl w:val="1"/>
          <w:numId w:val="1"/>
        </w:numPr>
        <w:spacing w:after="120"/>
        <w:ind w:left="709" w:hanging="709"/>
        <w:jc w:val="both"/>
        <w:rPr>
          <w:rFonts w:ascii="Arial" w:hAnsi="Arial" w:cs="Arial"/>
          <w:sz w:val="22"/>
          <w:szCs w:val="22"/>
          <w:lang w:eastAsia="de-DE"/>
        </w:rPr>
      </w:pPr>
      <w:r>
        <w:rPr>
          <w:rFonts w:ascii="Arial" w:hAnsi="Arial" w:cs="Arial"/>
          <w:sz w:val="22"/>
          <w:szCs w:val="22"/>
          <w:lang w:eastAsia="de-DE"/>
        </w:rPr>
        <w:t>U železničních dopravců</w:t>
      </w:r>
      <w:r w:rsidRPr="00973642">
        <w:rPr>
          <w:rFonts w:ascii="Arial" w:hAnsi="Arial" w:cs="Arial"/>
          <w:sz w:val="22"/>
          <w:szCs w:val="22"/>
          <w:lang w:eastAsia="de-DE"/>
        </w:rPr>
        <w:t xml:space="preserve"> se osoba na vozíku pro invalidy přepravuje ve vozech, které takovou přepravu umožňují, bližší informace poskytnou zaměstnanci železničních stanic</w:t>
      </w:r>
      <w:r>
        <w:rPr>
          <w:rFonts w:ascii="Arial" w:hAnsi="Arial" w:cs="Arial"/>
          <w:sz w:val="22"/>
          <w:szCs w:val="22"/>
          <w:lang w:eastAsia="de-DE"/>
        </w:rPr>
        <w:t xml:space="preserve"> nebo pověřená osoba dopravce</w:t>
      </w:r>
      <w:r w:rsidRPr="00973642">
        <w:rPr>
          <w:rFonts w:ascii="Arial" w:hAnsi="Arial" w:cs="Arial"/>
          <w:sz w:val="22"/>
          <w:szCs w:val="22"/>
          <w:lang w:eastAsia="de-DE"/>
        </w:rPr>
        <w:t xml:space="preserve">. Vozy se zvedací plošinou pro osoby na vozíku pro invalidy jsou označeny mezinárodním symbolem přístupnosti. Přeprava </w:t>
      </w:r>
      <w:r>
        <w:rPr>
          <w:rFonts w:ascii="Arial" w:hAnsi="Arial" w:cs="Arial"/>
          <w:sz w:val="22"/>
          <w:szCs w:val="22"/>
          <w:lang w:eastAsia="de-DE"/>
        </w:rPr>
        <w:t>osob na vozíku pro invalidy ve vlacích</w:t>
      </w:r>
      <w:r w:rsidRPr="00973642">
        <w:rPr>
          <w:rFonts w:ascii="Arial" w:hAnsi="Arial" w:cs="Arial"/>
          <w:sz w:val="22"/>
          <w:szCs w:val="22"/>
          <w:lang w:eastAsia="de-DE"/>
        </w:rPr>
        <w:t xml:space="preserve"> ČD je realizována v souladu s</w:t>
      </w:r>
      <w:r>
        <w:rPr>
          <w:rFonts w:ascii="Arial" w:hAnsi="Arial" w:cs="Arial"/>
          <w:sz w:val="22"/>
          <w:szCs w:val="22"/>
          <w:lang w:eastAsia="de-DE"/>
        </w:rPr>
        <w:t xml:space="preserve">e </w:t>
      </w:r>
      <w:r w:rsidR="00B97BDB">
        <w:rPr>
          <w:rFonts w:ascii="Arial" w:hAnsi="Arial" w:cs="Arial"/>
          <w:sz w:val="22"/>
          <w:szCs w:val="22"/>
          <w:lang w:eastAsia="de-DE"/>
        </w:rPr>
        <w:t>SPP</w:t>
      </w:r>
      <w:r w:rsidRPr="00441FE7">
        <w:rPr>
          <w:rFonts w:ascii="Arial" w:hAnsi="Arial" w:cs="Arial"/>
          <w:sz w:val="22"/>
          <w:szCs w:val="22"/>
          <w:lang w:eastAsia="de-DE"/>
        </w:rPr>
        <w:t xml:space="preserve"> </w:t>
      </w:r>
      <w:r>
        <w:rPr>
          <w:rFonts w:ascii="Arial" w:hAnsi="Arial" w:cs="Arial"/>
          <w:sz w:val="22"/>
          <w:szCs w:val="22"/>
          <w:lang w:eastAsia="de-DE"/>
        </w:rPr>
        <w:t>ČD</w:t>
      </w:r>
      <w:r w:rsidRPr="00973642">
        <w:rPr>
          <w:rFonts w:ascii="Arial" w:hAnsi="Arial" w:cs="Arial"/>
          <w:sz w:val="22"/>
          <w:szCs w:val="22"/>
          <w:lang w:eastAsia="de-DE"/>
        </w:rPr>
        <w:t>.</w:t>
      </w:r>
    </w:p>
    <w:p w14:paraId="332371E4" w14:textId="77777777" w:rsidR="0017002A" w:rsidRPr="00441FE7" w:rsidRDefault="0017002A" w:rsidP="0017002A">
      <w:pPr>
        <w:keepNext/>
        <w:numPr>
          <w:ilvl w:val="0"/>
          <w:numId w:val="1"/>
        </w:numPr>
        <w:tabs>
          <w:tab w:val="left" w:pos="567"/>
        </w:tabs>
        <w:spacing w:before="240" w:after="120"/>
        <w:ind w:left="357" w:hanging="357"/>
        <w:outlineLvl w:val="0"/>
        <w:rPr>
          <w:rFonts w:ascii="Arial" w:hAnsi="Arial" w:cs="Arial"/>
          <w:b/>
          <w:bCs/>
          <w:kern w:val="32"/>
          <w:sz w:val="22"/>
          <w:szCs w:val="22"/>
        </w:rPr>
      </w:pPr>
      <w:r w:rsidRPr="00441FE7">
        <w:rPr>
          <w:rFonts w:ascii="Arial" w:hAnsi="Arial" w:cs="Arial"/>
          <w:b/>
          <w:bCs/>
          <w:kern w:val="32"/>
          <w:sz w:val="22"/>
          <w:szCs w:val="22"/>
        </w:rPr>
        <w:t>Přeprava zavazadel, dětských kočárků a jízdních kol</w:t>
      </w:r>
    </w:p>
    <w:p w14:paraId="71D513D6" w14:textId="6A5D326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Pro přepravu ručních zavazadel, spoluzavazadel a cestovních zavazadel ve vozidlech autobusové dopravy platí níže uvedená ustanovení.</w:t>
      </w:r>
      <w:r w:rsidR="00CA0A30">
        <w:rPr>
          <w:rFonts w:ascii="Arial" w:hAnsi="Arial" w:cs="Arial"/>
          <w:sz w:val="22"/>
          <w:szCs w:val="22"/>
          <w:lang w:eastAsia="de-DE"/>
        </w:rPr>
        <w:t xml:space="preserve"> V </w:t>
      </w:r>
      <w:r w:rsidR="00F844EF" w:rsidRPr="00441FE7">
        <w:rPr>
          <w:rFonts w:ascii="Arial" w:hAnsi="Arial" w:cs="Arial"/>
          <w:sz w:val="22"/>
          <w:szCs w:val="22"/>
        </w:rPr>
        <w:t>MHD</w:t>
      </w:r>
      <w:r w:rsidR="00F844EF">
        <w:rPr>
          <w:rFonts w:ascii="Arial" w:hAnsi="Arial" w:cs="Arial"/>
          <w:sz w:val="22"/>
          <w:szCs w:val="22"/>
        </w:rPr>
        <w:t xml:space="preserve"> v</w:t>
      </w:r>
      <w:r w:rsidR="00F844EF" w:rsidRPr="00441FE7">
        <w:rPr>
          <w:rFonts w:ascii="Arial" w:hAnsi="Arial" w:cs="Arial"/>
          <w:sz w:val="22"/>
          <w:szCs w:val="22"/>
        </w:rPr>
        <w:t xml:space="preserve"> Ústí nad Labem</w:t>
      </w:r>
      <w:r w:rsidR="00F844EF">
        <w:rPr>
          <w:rFonts w:ascii="Arial" w:hAnsi="Arial" w:cs="Arial"/>
          <w:sz w:val="22"/>
          <w:szCs w:val="22"/>
        </w:rPr>
        <w:t xml:space="preserve"> je cestující povinen dodržovat i SPP </w:t>
      </w:r>
      <w:proofErr w:type="spellStart"/>
      <w:r w:rsidR="00F844EF">
        <w:rPr>
          <w:rFonts w:ascii="Arial" w:hAnsi="Arial" w:cs="Arial"/>
          <w:sz w:val="22"/>
          <w:szCs w:val="22"/>
        </w:rPr>
        <w:t>DPmÚL</w:t>
      </w:r>
      <w:proofErr w:type="spellEnd"/>
      <w:r w:rsidR="00F844EF">
        <w:rPr>
          <w:rFonts w:ascii="Arial" w:hAnsi="Arial" w:cs="Arial"/>
          <w:sz w:val="22"/>
          <w:szCs w:val="22"/>
        </w:rPr>
        <w:t>.</w:t>
      </w:r>
      <w:r w:rsidR="004D67E1">
        <w:rPr>
          <w:rFonts w:ascii="Arial" w:hAnsi="Arial" w:cs="Arial"/>
          <w:sz w:val="22"/>
          <w:szCs w:val="22"/>
        </w:rPr>
        <w:t xml:space="preserve"> </w:t>
      </w:r>
      <w:r w:rsidRPr="00441FE7">
        <w:rPr>
          <w:rFonts w:ascii="Arial" w:hAnsi="Arial" w:cs="Arial"/>
          <w:sz w:val="22"/>
          <w:szCs w:val="22"/>
          <w:lang w:eastAsia="de-DE"/>
        </w:rPr>
        <w:t xml:space="preserve">Ve vlacích ČD je cestující povinen dodržovat i </w:t>
      </w:r>
      <w:r w:rsidR="00B97BDB">
        <w:rPr>
          <w:rFonts w:ascii="Arial" w:hAnsi="Arial" w:cs="Arial"/>
          <w:sz w:val="22"/>
          <w:szCs w:val="22"/>
          <w:lang w:eastAsia="de-DE"/>
        </w:rPr>
        <w:t>SPP</w:t>
      </w:r>
      <w:r w:rsidRPr="00441FE7">
        <w:rPr>
          <w:rFonts w:ascii="Arial" w:hAnsi="Arial" w:cs="Arial"/>
          <w:sz w:val="22"/>
          <w:szCs w:val="22"/>
          <w:lang w:eastAsia="de-DE"/>
        </w:rPr>
        <w:t xml:space="preserve"> ČD.</w:t>
      </w:r>
    </w:p>
    <w:p w14:paraId="1666FB0C"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Cestující může vzít s sebou k přepravě zavazadla, která vzhledem k jejich rozměru, délce nebo hmotnosti lze rychle a bez obtíží naložit a umístit ve vozidle nebo v prostoru pro zavazadla, a to za předpokladu, že neohrožují bezpečnost přepravy, nejsou ostatním cestujícím na obtíž a nejedná se o věci vyloučené z přepravy. Spoje, na kterých je přeprava </w:t>
      </w:r>
      <w:r w:rsidRPr="00441FE7">
        <w:rPr>
          <w:rFonts w:ascii="Arial" w:hAnsi="Arial" w:cs="Arial"/>
          <w:sz w:val="22"/>
          <w:szCs w:val="22"/>
          <w:lang w:eastAsia="de-DE"/>
        </w:rPr>
        <w:lastRenderedPageBreak/>
        <w:t xml:space="preserve">zavazadel omezena, jsou označeny v jízdních řádech. Z přepravy jsou vyloučeny nebezpečné látky a nebezpečné předměty, zvláště </w:t>
      </w:r>
    </w:p>
    <w:p w14:paraId="07B9AA0B" w14:textId="77777777" w:rsidR="0017002A" w:rsidRPr="00441FE7" w:rsidRDefault="0017002A" w:rsidP="0017002A">
      <w:pPr>
        <w:widowControl/>
        <w:numPr>
          <w:ilvl w:val="0"/>
          <w:numId w:val="7"/>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nabité zbraně,</w:t>
      </w:r>
    </w:p>
    <w:p w14:paraId="78BD21B0" w14:textId="77777777" w:rsidR="0017002A" w:rsidRPr="00441FE7" w:rsidRDefault="0017002A" w:rsidP="0017002A">
      <w:pPr>
        <w:widowControl/>
        <w:numPr>
          <w:ilvl w:val="0"/>
          <w:numId w:val="7"/>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hořlavé, výbušné, snadno vznětlivé, radioaktivní, těkavé a žíravé látky, topné plyny,</w:t>
      </w:r>
    </w:p>
    <w:p w14:paraId="0AC257E6" w14:textId="77777777" w:rsidR="0017002A" w:rsidRPr="00441FE7" w:rsidRDefault="0017002A" w:rsidP="0017002A">
      <w:pPr>
        <w:widowControl/>
        <w:numPr>
          <w:ilvl w:val="0"/>
          <w:numId w:val="7"/>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věci a látky, které mohou způsobit nákazu,</w:t>
      </w:r>
    </w:p>
    <w:p w14:paraId="5CB2C8E0" w14:textId="77777777" w:rsidR="0017002A" w:rsidRPr="00441FE7" w:rsidRDefault="0017002A" w:rsidP="0017002A">
      <w:pPr>
        <w:widowControl/>
        <w:numPr>
          <w:ilvl w:val="0"/>
          <w:numId w:val="7"/>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nezabalené nebo nechráněné věci, o které by se cestující mohli zranit, např. brusle bez chráničů,</w:t>
      </w:r>
    </w:p>
    <w:p w14:paraId="51D12DAA" w14:textId="77777777" w:rsidR="0017002A" w:rsidRPr="00441FE7" w:rsidRDefault="0017002A" w:rsidP="0017002A">
      <w:pPr>
        <w:widowControl/>
        <w:numPr>
          <w:ilvl w:val="0"/>
          <w:numId w:val="7"/>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věc, kterou nelze ve vozidle umístit, protože jeden z jejích rozměrů přesahuje rozměry 90 x 60 x 50 cm,</w:t>
      </w:r>
    </w:p>
    <w:p w14:paraId="60D1A900" w14:textId="77777777" w:rsidR="0017002A" w:rsidRPr="00441FE7" w:rsidRDefault="0017002A" w:rsidP="0017002A">
      <w:pPr>
        <w:widowControl/>
        <w:numPr>
          <w:ilvl w:val="0"/>
          <w:numId w:val="7"/>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věc tyčového tvaru, kterou nelze ve vozidle umístit, protože jeden z jejích rozměrů přesahuje 200 cm nebo průměr přesahuje 30 cm,</w:t>
      </w:r>
    </w:p>
    <w:p w14:paraId="664D4176" w14:textId="77777777" w:rsidR="0017002A" w:rsidRPr="00441FE7" w:rsidRDefault="0017002A" w:rsidP="0017002A">
      <w:pPr>
        <w:widowControl/>
        <w:numPr>
          <w:ilvl w:val="0"/>
          <w:numId w:val="7"/>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věc tvaru desky, kterou nelze ve vozidle umístit, protože jeden z jejích rozměrů přesahuje rozměry 150 x 90 x 5 cm,</w:t>
      </w:r>
    </w:p>
    <w:p w14:paraId="3CD52B40" w14:textId="77777777" w:rsidR="0017002A" w:rsidRPr="00441FE7" w:rsidRDefault="0017002A" w:rsidP="0017002A">
      <w:pPr>
        <w:widowControl/>
        <w:numPr>
          <w:ilvl w:val="0"/>
          <w:numId w:val="7"/>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věc o hmotnosti vyšší než 50 kg,</w:t>
      </w:r>
    </w:p>
    <w:p w14:paraId="58E918DB" w14:textId="77777777" w:rsidR="0017002A" w:rsidRPr="00441FE7" w:rsidRDefault="0017002A" w:rsidP="0017002A">
      <w:pPr>
        <w:widowControl/>
        <w:numPr>
          <w:ilvl w:val="0"/>
          <w:numId w:val="7"/>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věc, která by pro svůj odpudivý vzhled nebo zápach mohla být cestujícím na obtíž.</w:t>
      </w:r>
    </w:p>
    <w:p w14:paraId="016B64E6"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Zavazadla se přepravují zásadně společně s cestujícím ve vozidle a pod jeho dohledem, a</w:t>
      </w:r>
      <w:r w:rsidR="00906939" w:rsidRPr="00441FE7">
        <w:rPr>
          <w:rFonts w:ascii="Arial" w:hAnsi="Arial" w:cs="Arial"/>
          <w:sz w:val="22"/>
          <w:szCs w:val="22"/>
          <w:lang w:eastAsia="de-DE"/>
        </w:rPr>
        <w:t> </w:t>
      </w:r>
      <w:r w:rsidRPr="00441FE7">
        <w:rPr>
          <w:rFonts w:ascii="Arial" w:hAnsi="Arial" w:cs="Arial"/>
          <w:sz w:val="22"/>
          <w:szCs w:val="22"/>
          <w:lang w:eastAsia="de-DE"/>
        </w:rPr>
        <w:t>to buď jako ruční zavazadla nebo jako spoluzavazadla. Jeden cestující s platnou jízdenkou může s sebou přepravovat maximálně 3 zavazadla, z nichž druhé a třetí nesmí přesáhnout rozměry 20 x 30 x 50 cm.</w:t>
      </w:r>
    </w:p>
    <w:p w14:paraId="100A8F25"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Cestující s platnou jízdenkou může vzít s sebou do vozu bezplatně jako ruční zavazadlo věci snadno přenosné:</w:t>
      </w:r>
    </w:p>
    <w:p w14:paraId="00222BC7" w14:textId="77777777" w:rsidR="0017002A" w:rsidRPr="00441FE7" w:rsidRDefault="0017002A" w:rsidP="0017002A">
      <w:pPr>
        <w:widowControl/>
        <w:numPr>
          <w:ilvl w:val="0"/>
          <w:numId w:val="8"/>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které lze umístit na klíně nebo nad a pod místem, které obsadil,</w:t>
      </w:r>
    </w:p>
    <w:p w14:paraId="39F62C26" w14:textId="77777777" w:rsidR="0017002A" w:rsidRPr="00441FE7" w:rsidRDefault="0017002A" w:rsidP="0017002A">
      <w:pPr>
        <w:widowControl/>
        <w:numPr>
          <w:ilvl w:val="0"/>
          <w:numId w:val="8"/>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které nepřekročí ani jeden z rozměrů 70 x 40 x 30 cm, anebo překročí jeden z rozměrů 70 x 40 x 30 cm a zároveň nepřekročí ani jeden z rozměrů 90 x 60 x 40 cm,</w:t>
      </w:r>
    </w:p>
    <w:p w14:paraId="34088E81" w14:textId="77777777" w:rsidR="0017002A" w:rsidRPr="00441FE7" w:rsidRDefault="0017002A" w:rsidP="0017002A">
      <w:pPr>
        <w:widowControl/>
        <w:numPr>
          <w:ilvl w:val="0"/>
          <w:numId w:val="8"/>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zvířata ve zcela uzavřené schráně s nepropustným dnem, které nepřekročí ani jeden z rozměrů 70 x 40 x 30 cm nebo překročí jeden z uvedených rozměrů a zároveň nepřekročí rozměry 90 x 60 x 40 cm,</w:t>
      </w:r>
    </w:p>
    <w:p w14:paraId="474FA921" w14:textId="77777777" w:rsidR="0017002A" w:rsidRPr="00441FE7" w:rsidRDefault="0017002A" w:rsidP="0017002A">
      <w:pPr>
        <w:widowControl/>
        <w:numPr>
          <w:ilvl w:val="0"/>
          <w:numId w:val="8"/>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nákupní tašky na kolečkách,</w:t>
      </w:r>
    </w:p>
    <w:p w14:paraId="56182EA7" w14:textId="77777777" w:rsidR="0017002A" w:rsidRPr="00441FE7" w:rsidRDefault="0017002A" w:rsidP="0017002A">
      <w:pPr>
        <w:widowControl/>
        <w:numPr>
          <w:ilvl w:val="0"/>
          <w:numId w:val="8"/>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dětské kočárky s dítětem (pro přepravu dětských kočárků bez dítěte platí ustanovení o</w:t>
      </w:r>
      <w:r w:rsidR="00906939" w:rsidRPr="00441FE7">
        <w:rPr>
          <w:rFonts w:ascii="Arial" w:hAnsi="Arial" w:cs="Arial"/>
          <w:sz w:val="22"/>
          <w:szCs w:val="22"/>
          <w:lang w:eastAsia="de-DE"/>
        </w:rPr>
        <w:t> </w:t>
      </w:r>
      <w:r w:rsidRPr="00441FE7">
        <w:rPr>
          <w:rFonts w:ascii="Arial" w:hAnsi="Arial" w:cs="Arial"/>
          <w:sz w:val="22"/>
          <w:szCs w:val="22"/>
          <w:lang w:eastAsia="de-DE"/>
        </w:rPr>
        <w:t>přepravě spoluzavazadel),</w:t>
      </w:r>
    </w:p>
    <w:p w14:paraId="78C2AA6F" w14:textId="77777777" w:rsidR="0017002A" w:rsidRPr="00441FE7" w:rsidRDefault="0017002A" w:rsidP="0017002A">
      <w:pPr>
        <w:widowControl/>
        <w:numPr>
          <w:ilvl w:val="0"/>
          <w:numId w:val="8"/>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vozíky pro invalidy držitelů průkazů ZTP a ZTP/P,</w:t>
      </w:r>
    </w:p>
    <w:p w14:paraId="5F11687F" w14:textId="77777777" w:rsidR="0017002A" w:rsidRPr="00441FE7" w:rsidRDefault="0017002A" w:rsidP="0017002A">
      <w:pPr>
        <w:widowControl/>
        <w:numPr>
          <w:ilvl w:val="0"/>
          <w:numId w:val="8"/>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zdravotní pomůcky,</w:t>
      </w:r>
    </w:p>
    <w:p w14:paraId="39E2B9DC" w14:textId="77777777" w:rsidR="0017002A" w:rsidRPr="00441FE7" w:rsidRDefault="0017002A" w:rsidP="0017002A">
      <w:pPr>
        <w:widowControl/>
        <w:numPr>
          <w:ilvl w:val="0"/>
          <w:numId w:val="8"/>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jedna souprava lyží</w:t>
      </w:r>
      <w:r w:rsidR="002543BA">
        <w:rPr>
          <w:rFonts w:ascii="Arial" w:hAnsi="Arial" w:cs="Arial"/>
          <w:sz w:val="22"/>
          <w:szCs w:val="22"/>
          <w:lang w:eastAsia="de-DE"/>
        </w:rPr>
        <w:t xml:space="preserve"> </w:t>
      </w:r>
      <w:r w:rsidR="002543BA" w:rsidRPr="001776C4">
        <w:rPr>
          <w:rFonts w:ascii="Arial" w:hAnsi="Arial" w:cs="Arial"/>
          <w:sz w:val="22"/>
          <w:szCs w:val="22"/>
          <w:lang w:eastAsia="de-DE"/>
        </w:rPr>
        <w:t>(v obalu i bez obalu)</w:t>
      </w:r>
      <w:r w:rsidRPr="001776C4">
        <w:rPr>
          <w:rFonts w:ascii="Arial" w:hAnsi="Arial" w:cs="Arial"/>
          <w:sz w:val="22"/>
          <w:szCs w:val="22"/>
          <w:lang w:eastAsia="de-DE"/>
        </w:rPr>
        <w:t>,</w:t>
      </w:r>
    </w:p>
    <w:p w14:paraId="4A011213" w14:textId="77777777" w:rsidR="0017002A" w:rsidRPr="00441FE7" w:rsidRDefault="0017002A" w:rsidP="0017002A">
      <w:pPr>
        <w:widowControl/>
        <w:numPr>
          <w:ilvl w:val="0"/>
          <w:numId w:val="8"/>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sáně,</w:t>
      </w:r>
    </w:p>
    <w:p w14:paraId="261F44FC" w14:textId="77777777" w:rsidR="0017002A" w:rsidRPr="00441FE7" w:rsidRDefault="0017002A" w:rsidP="0017002A">
      <w:pPr>
        <w:widowControl/>
        <w:numPr>
          <w:ilvl w:val="0"/>
          <w:numId w:val="8"/>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snowboard, </w:t>
      </w:r>
    </w:p>
    <w:p w14:paraId="18A64879" w14:textId="77777777" w:rsidR="0017002A" w:rsidRPr="00441FE7" w:rsidRDefault="0017002A" w:rsidP="0017002A">
      <w:pPr>
        <w:widowControl/>
        <w:numPr>
          <w:ilvl w:val="0"/>
          <w:numId w:val="8"/>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jeden pár bruslí s chrániči nebo jeden pár kolečkových bruslí.</w:t>
      </w:r>
    </w:p>
    <w:p w14:paraId="3E370407" w14:textId="77777777" w:rsidR="0017002A"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Všechna zavazadla, která překračují výše uvedené rozměry nebo neodpovídají definici ručního zavazadla, se řídí podmínkami pro přepravu spoluzavazadel. </w:t>
      </w:r>
    </w:p>
    <w:p w14:paraId="5FA2519D" w14:textId="77777777" w:rsidR="004C7D13" w:rsidRPr="00665102" w:rsidRDefault="004C7D13" w:rsidP="004C7D13">
      <w:pPr>
        <w:widowControl/>
        <w:numPr>
          <w:ilvl w:val="1"/>
          <w:numId w:val="1"/>
        </w:numPr>
        <w:spacing w:after="120"/>
        <w:ind w:left="709" w:hanging="709"/>
        <w:jc w:val="both"/>
        <w:rPr>
          <w:rFonts w:ascii="Arial" w:hAnsi="Arial" w:cs="Arial"/>
          <w:sz w:val="22"/>
          <w:szCs w:val="22"/>
        </w:rPr>
      </w:pPr>
      <w:r w:rsidRPr="00665102">
        <w:rPr>
          <w:rFonts w:ascii="Arial" w:hAnsi="Arial" w:cs="Arial"/>
          <w:sz w:val="22"/>
          <w:szCs w:val="22"/>
        </w:rPr>
        <w:t>K integrovaným a částečně integrovaným</w:t>
      </w:r>
      <w:r w:rsidR="00E24AF6" w:rsidRPr="006A2D44">
        <w:rPr>
          <w:rFonts w:ascii="Arial" w:hAnsi="Arial" w:cs="Arial"/>
          <w:color w:val="FF0000"/>
          <w:sz w:val="22"/>
          <w:szCs w:val="22"/>
        </w:rPr>
        <w:t xml:space="preserve"> </w:t>
      </w:r>
      <w:r w:rsidR="00E24AF6" w:rsidRPr="001776C4">
        <w:rPr>
          <w:rFonts w:ascii="Arial" w:hAnsi="Arial" w:cs="Arial"/>
          <w:sz w:val="22"/>
          <w:szCs w:val="22"/>
        </w:rPr>
        <w:t>časovým</w:t>
      </w:r>
      <w:r w:rsidRPr="001776C4">
        <w:rPr>
          <w:rFonts w:ascii="Arial" w:hAnsi="Arial" w:cs="Arial"/>
          <w:sz w:val="22"/>
          <w:szCs w:val="22"/>
        </w:rPr>
        <w:t xml:space="preserve"> </w:t>
      </w:r>
      <w:r w:rsidRPr="00665102">
        <w:rPr>
          <w:rFonts w:ascii="Arial" w:hAnsi="Arial" w:cs="Arial"/>
          <w:sz w:val="22"/>
          <w:szCs w:val="22"/>
        </w:rPr>
        <w:t xml:space="preserve">třicetidenním a delším časovým obdobím je přeprava zavazadla, nebo kola, nebo psa zdarma v časové a zónové platnosti vyjmenovaných kupónu. </w:t>
      </w:r>
    </w:p>
    <w:p w14:paraId="7121E267"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Cestující s platnou jízdenkou může vzít s sebou do vozidla jako spoluzavazadlo věci snadno přenosné, které nelze přepravit jako ruční zavazadlo, a:</w:t>
      </w:r>
    </w:p>
    <w:p w14:paraId="3BF7789D" w14:textId="77777777" w:rsidR="0017002A" w:rsidRPr="00441FE7" w:rsidRDefault="0017002A" w:rsidP="0017002A">
      <w:pPr>
        <w:widowControl/>
        <w:numPr>
          <w:ilvl w:val="0"/>
          <w:numId w:val="27"/>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lastRenderedPageBreak/>
        <w:t>které svým charakterem vyžadují umístění na zvlášť určeném místě ve vozidle v prostoru pro cestující,</w:t>
      </w:r>
    </w:p>
    <w:p w14:paraId="1FDAE7CB" w14:textId="77777777" w:rsidR="0017002A" w:rsidRPr="00441FE7" w:rsidRDefault="0017002A" w:rsidP="0017002A">
      <w:pPr>
        <w:widowControl/>
        <w:numPr>
          <w:ilvl w:val="0"/>
          <w:numId w:val="27"/>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které překračují jeden z rozměrů 90 x 60 x 40 cm, a zároveň nepřesáhnout rozměry: </w:t>
      </w:r>
    </w:p>
    <w:p w14:paraId="2BFB1889" w14:textId="77777777" w:rsidR="0017002A" w:rsidRPr="00441FE7" w:rsidRDefault="0017002A" w:rsidP="0017002A">
      <w:pPr>
        <w:widowControl/>
        <w:numPr>
          <w:ilvl w:val="1"/>
          <w:numId w:val="29"/>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90 x 60 x 50 cm u věcí tvaru kvádru,</w:t>
      </w:r>
      <w:r w:rsidRPr="00441FE7" w:rsidDel="00C63A24">
        <w:rPr>
          <w:rFonts w:ascii="Arial" w:hAnsi="Arial" w:cs="Arial"/>
          <w:sz w:val="22"/>
          <w:szCs w:val="22"/>
          <w:highlight w:val="yellow"/>
          <w:lang w:eastAsia="de-DE"/>
        </w:rPr>
        <w:t xml:space="preserve"> </w:t>
      </w:r>
    </w:p>
    <w:p w14:paraId="5AE905AD" w14:textId="77777777" w:rsidR="0017002A" w:rsidRPr="00441FE7" w:rsidRDefault="0017002A" w:rsidP="0017002A">
      <w:pPr>
        <w:widowControl/>
        <w:numPr>
          <w:ilvl w:val="1"/>
          <w:numId w:val="29"/>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200 cm délka a průměr 20 cm u věcí tvaru válce nebo tyče,</w:t>
      </w:r>
    </w:p>
    <w:p w14:paraId="388BA9BF" w14:textId="77777777" w:rsidR="0017002A" w:rsidRPr="00441FE7" w:rsidRDefault="0017002A" w:rsidP="0017002A">
      <w:pPr>
        <w:widowControl/>
        <w:numPr>
          <w:ilvl w:val="1"/>
          <w:numId w:val="29"/>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90 x 150 x 5 cm u věcí tvaru desky,</w:t>
      </w:r>
    </w:p>
    <w:p w14:paraId="60FBCD71" w14:textId="77777777" w:rsidR="0017002A" w:rsidRPr="00441FE7" w:rsidRDefault="0017002A" w:rsidP="0017002A">
      <w:pPr>
        <w:widowControl/>
        <w:numPr>
          <w:ilvl w:val="0"/>
          <w:numId w:val="27"/>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prázdný dětský kočárek,</w:t>
      </w:r>
    </w:p>
    <w:p w14:paraId="370545B6" w14:textId="77777777" w:rsidR="0017002A" w:rsidRPr="00441FE7" w:rsidRDefault="0017002A" w:rsidP="0017002A">
      <w:pPr>
        <w:widowControl/>
        <w:numPr>
          <w:ilvl w:val="0"/>
          <w:numId w:val="27"/>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zvíře ve schráně, pokud žádný její rozměr nepřesahuje rozměry 90 x 60 x 50 cm,</w:t>
      </w:r>
    </w:p>
    <w:p w14:paraId="605032E7" w14:textId="77777777" w:rsidR="0017002A" w:rsidRPr="00441FE7" w:rsidRDefault="0017002A" w:rsidP="0017002A">
      <w:pPr>
        <w:widowControl/>
        <w:numPr>
          <w:ilvl w:val="0"/>
          <w:numId w:val="27"/>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pes bez schrány,</w:t>
      </w:r>
    </w:p>
    <w:p w14:paraId="7FBDB54F" w14:textId="77777777" w:rsidR="0017002A" w:rsidRPr="00441FE7" w:rsidRDefault="0017002A" w:rsidP="0017002A">
      <w:pPr>
        <w:widowControl/>
        <w:numPr>
          <w:ilvl w:val="0"/>
          <w:numId w:val="27"/>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svázaný vánoční stromek,</w:t>
      </w:r>
    </w:p>
    <w:p w14:paraId="2BE19F65" w14:textId="77777777" w:rsidR="0017002A" w:rsidRPr="00441FE7" w:rsidRDefault="0017002A" w:rsidP="0017002A">
      <w:pPr>
        <w:widowControl/>
        <w:numPr>
          <w:ilvl w:val="0"/>
          <w:numId w:val="27"/>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velké cestovní tašky, kufry, krosny. </w:t>
      </w:r>
    </w:p>
    <w:p w14:paraId="09ACBDBC"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Přeprava jiných věcí, které svými rozměry přesáhnou jeden nebo více rozměrů spoluzavazadla se neprovádí.</w:t>
      </w:r>
    </w:p>
    <w:p w14:paraId="42F7992F"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Cestující musí přepravované věci umístit tak, aby neohrozily bezpečnost a řádnost provozu a nemohly obtěžovat ostatní cestující.</w:t>
      </w:r>
    </w:p>
    <w:p w14:paraId="2FBC6948"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Ve vozidlech MHD a PAD je uvedeno, kolik kočárků v něm může být nejvýše najednou přepravováno. Přepravu dalšího kočárku může řidič výjimečně povolit, pokud to umožňují provozní podmínky, konstrukce vozidla a nebude ohrožena bezpečnost dítěte v kočárku ani ostatních cestujících. Řidič může v oprávněném případě (ve vozidle je již přepravován vozík pro invalidy, jiný/é dětský/é kočárek/</w:t>
      </w:r>
      <w:proofErr w:type="spellStart"/>
      <w:r w:rsidRPr="00441FE7">
        <w:rPr>
          <w:rFonts w:ascii="Arial" w:hAnsi="Arial" w:cs="Arial"/>
          <w:sz w:val="22"/>
          <w:szCs w:val="22"/>
          <w:lang w:eastAsia="de-DE"/>
        </w:rPr>
        <w:t>ky</w:t>
      </w:r>
      <w:proofErr w:type="spellEnd"/>
      <w:r w:rsidRPr="00441FE7">
        <w:rPr>
          <w:rFonts w:ascii="Arial" w:hAnsi="Arial" w:cs="Arial"/>
          <w:sz w:val="22"/>
          <w:szCs w:val="22"/>
          <w:lang w:eastAsia="de-DE"/>
        </w:rPr>
        <w:t xml:space="preserve"> s dítětem, vozidlo je již plně obsazeno) přepravu dětského kočárku s dítětem odmítnout. Pro nástup a výstup cestujících s dětským kočárkem se zásadně používají dveře vozidla označená piktogramem kočárku. Cestující s dětským kočárkem dává řidiči znamení o úmyslu nastoupit zvednutím ruky, nastoupit může až po souhlasu řidiče. Cestující s dětským kočárkem dává řidiči znamení o úmyslu vystoupit před příjezdem do stanice, kde hodlá vystoupit, a to stisknutím speciálního signalizačního zařízení pro výstup s kočárkem, je-li s ním vozidlo vybaveno, jinak použije běžné signalizační zařízení pro výstup. </w:t>
      </w:r>
    </w:p>
    <w:p w14:paraId="6A1FB463" w14:textId="77777777" w:rsidR="0017002A" w:rsidRPr="00041D56"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Přeprava dětských kočárků pro spolucestující dítě je při současném nástupu upřednostněna před přepravou ostatních spoluzavazadel (v případech vyčerpání kapacity vhodných prostor pro přepravu). Cestující s dětským kočárkem je povinen kočárek ve vozidle umístit na místo, označené piktogramem kočárku, a po dobu přepravy zajistit kočárek proti samovolnému pohybu. Kočárek musí být umístěn tak, aby neznemožňoval nástup a výstup a pohyb cestujících ve vozidle. Po dobu přepravy musí být dítě z bezpečnostních důvodů umístěno v kočárku a osoba, která ho doprovází, se musí zdržovat v bezprostřední blízkosti kočárku a dbát na bezpečnost dítěte.</w:t>
      </w:r>
      <w:r w:rsidRPr="00441FE7">
        <w:rPr>
          <w:sz w:val="22"/>
          <w:szCs w:val="22"/>
        </w:rPr>
        <w:t xml:space="preserve"> </w:t>
      </w:r>
    </w:p>
    <w:p w14:paraId="5D5833DF" w14:textId="52C4B912" w:rsidR="0017002A" w:rsidRPr="00041D56" w:rsidRDefault="0017002A" w:rsidP="00041D56">
      <w:pPr>
        <w:widowControl/>
        <w:numPr>
          <w:ilvl w:val="1"/>
          <w:numId w:val="1"/>
        </w:numPr>
        <w:spacing w:after="120"/>
        <w:ind w:left="709" w:hanging="709"/>
        <w:jc w:val="both"/>
        <w:rPr>
          <w:rFonts w:ascii="Arial" w:hAnsi="Arial" w:cs="Arial"/>
          <w:sz w:val="22"/>
          <w:szCs w:val="22"/>
          <w:lang w:eastAsia="de-DE"/>
        </w:rPr>
      </w:pPr>
      <w:r w:rsidRPr="00041D56">
        <w:rPr>
          <w:rFonts w:ascii="Arial" w:hAnsi="Arial" w:cs="Arial"/>
          <w:sz w:val="22"/>
          <w:szCs w:val="22"/>
          <w:lang w:eastAsia="de-DE"/>
        </w:rPr>
        <w:t>Přeprava jízdního kola spolu s cestujícím je možná pouze v případě dostatečných prostorových kapacit</w:t>
      </w:r>
      <w:r w:rsidR="004121EE" w:rsidRPr="00041D56">
        <w:rPr>
          <w:rFonts w:ascii="Arial" w:hAnsi="Arial" w:cs="Arial"/>
          <w:sz w:val="22"/>
          <w:szCs w:val="22"/>
          <w:lang w:eastAsia="de-DE"/>
        </w:rPr>
        <w:t xml:space="preserve">. </w:t>
      </w:r>
      <w:r w:rsidR="004121EE" w:rsidRPr="00BF4142">
        <w:rPr>
          <w:rFonts w:ascii="Arial" w:hAnsi="Arial" w:cs="Arial"/>
          <w:sz w:val="22"/>
          <w:szCs w:val="22"/>
          <w:lang w:eastAsia="de-DE"/>
        </w:rPr>
        <w:t>V </w:t>
      </w:r>
      <w:r w:rsidR="004121EE" w:rsidRPr="00BF4142">
        <w:rPr>
          <w:rFonts w:ascii="Arial" w:hAnsi="Arial" w:cs="Arial"/>
          <w:sz w:val="22"/>
          <w:szCs w:val="22"/>
        </w:rPr>
        <w:t>případě</w:t>
      </w:r>
      <w:r w:rsidR="004121EE" w:rsidRPr="00BF4142">
        <w:rPr>
          <w:rFonts w:ascii="Arial" w:hAnsi="Arial" w:cs="Arial"/>
          <w:sz w:val="22"/>
          <w:szCs w:val="22"/>
          <w:lang w:eastAsia="de-DE"/>
        </w:rPr>
        <w:t xml:space="preserve"> </w:t>
      </w:r>
      <w:r w:rsidR="004121EE" w:rsidRPr="00BF4142">
        <w:rPr>
          <w:rFonts w:ascii="Arial" w:hAnsi="Arial" w:cs="Arial"/>
          <w:sz w:val="22"/>
          <w:szCs w:val="22"/>
        </w:rPr>
        <w:t>využití</w:t>
      </w:r>
      <w:r w:rsidR="004121EE" w:rsidRPr="00BF4142">
        <w:rPr>
          <w:rFonts w:ascii="Arial" w:hAnsi="Arial" w:cs="Arial"/>
          <w:sz w:val="22"/>
          <w:szCs w:val="22"/>
          <w:lang w:eastAsia="de-DE"/>
        </w:rPr>
        <w:t xml:space="preserve"> cyklovleku nebo nástavby na kola</w:t>
      </w:r>
      <w:r w:rsidR="00041D56" w:rsidRPr="00BF4142">
        <w:rPr>
          <w:rFonts w:ascii="Arial" w:hAnsi="Arial" w:cs="Arial"/>
          <w:sz w:val="22"/>
          <w:szCs w:val="22"/>
          <w:lang w:eastAsia="de-DE"/>
        </w:rPr>
        <w:t xml:space="preserve"> za autobusem</w:t>
      </w:r>
      <w:r w:rsidR="004121EE" w:rsidRPr="00BF4142">
        <w:rPr>
          <w:rFonts w:ascii="Arial" w:hAnsi="Arial" w:cs="Arial"/>
          <w:sz w:val="22"/>
          <w:szCs w:val="22"/>
          <w:lang w:eastAsia="de-DE"/>
        </w:rPr>
        <w:t xml:space="preserve">, provede cestující naložení a upevnění kola </w:t>
      </w:r>
      <w:r w:rsidR="00041D56" w:rsidRPr="00BF4142">
        <w:rPr>
          <w:rFonts w:ascii="Arial" w:hAnsi="Arial" w:cs="Arial"/>
          <w:sz w:val="22"/>
          <w:szCs w:val="22"/>
          <w:lang w:eastAsia="de-DE"/>
        </w:rPr>
        <w:t xml:space="preserve">(za pomoci upevňovadel dodaných v případě nutnosti řidičem) </w:t>
      </w:r>
      <w:r w:rsidR="004121EE" w:rsidRPr="00BF4142">
        <w:rPr>
          <w:rFonts w:ascii="Arial" w:hAnsi="Arial" w:cs="Arial"/>
          <w:sz w:val="22"/>
          <w:szCs w:val="22"/>
          <w:lang w:eastAsia="de-DE"/>
        </w:rPr>
        <w:t>sám</w:t>
      </w:r>
      <w:r w:rsidR="00041D56" w:rsidRPr="00BF4142">
        <w:rPr>
          <w:rFonts w:ascii="Arial" w:hAnsi="Arial" w:cs="Arial"/>
          <w:sz w:val="22"/>
          <w:szCs w:val="22"/>
          <w:lang w:eastAsia="de-DE"/>
        </w:rPr>
        <w:t>.</w:t>
      </w:r>
      <w:r w:rsidR="004121EE" w:rsidRPr="00BF4142">
        <w:rPr>
          <w:rFonts w:ascii="Arial" w:hAnsi="Arial" w:cs="Arial"/>
          <w:sz w:val="22"/>
          <w:szCs w:val="22"/>
          <w:lang w:eastAsia="de-DE"/>
        </w:rPr>
        <w:t xml:space="preserve"> </w:t>
      </w:r>
      <w:r w:rsidR="00041D56" w:rsidRPr="00BF4142">
        <w:rPr>
          <w:rFonts w:ascii="Arial" w:hAnsi="Arial" w:cs="Arial"/>
          <w:sz w:val="22"/>
          <w:szCs w:val="22"/>
          <w:lang w:eastAsia="de-DE"/>
        </w:rPr>
        <w:t>Ř</w:t>
      </w:r>
      <w:r w:rsidR="004121EE" w:rsidRPr="00BF4142">
        <w:rPr>
          <w:rFonts w:ascii="Arial" w:hAnsi="Arial" w:cs="Arial"/>
          <w:sz w:val="22"/>
          <w:szCs w:val="22"/>
          <w:lang w:eastAsia="de-DE"/>
        </w:rPr>
        <w:t>idič vozu provede následně kontrolu správného u</w:t>
      </w:r>
      <w:r w:rsidR="00041D56" w:rsidRPr="00BF4142">
        <w:rPr>
          <w:rFonts w:ascii="Arial" w:hAnsi="Arial" w:cs="Arial"/>
          <w:sz w:val="22"/>
          <w:szCs w:val="22"/>
          <w:lang w:eastAsia="de-DE"/>
        </w:rPr>
        <w:t>pevně</w:t>
      </w:r>
      <w:r w:rsidR="004121EE" w:rsidRPr="00BF4142">
        <w:rPr>
          <w:rFonts w:ascii="Arial" w:hAnsi="Arial" w:cs="Arial"/>
          <w:sz w:val="22"/>
          <w:szCs w:val="22"/>
          <w:lang w:eastAsia="de-DE"/>
        </w:rPr>
        <w:t>ní</w:t>
      </w:r>
      <w:r w:rsidRPr="00BF4142">
        <w:rPr>
          <w:rFonts w:ascii="Arial" w:hAnsi="Arial" w:cs="Arial"/>
          <w:sz w:val="22"/>
          <w:szCs w:val="22"/>
          <w:lang w:eastAsia="de-DE"/>
        </w:rPr>
        <w:t xml:space="preserve">. </w:t>
      </w:r>
      <w:r w:rsidRPr="00041D56">
        <w:rPr>
          <w:rFonts w:ascii="Arial" w:hAnsi="Arial" w:cs="Arial"/>
          <w:sz w:val="22"/>
          <w:szCs w:val="22"/>
          <w:lang w:eastAsia="de-DE"/>
        </w:rPr>
        <w:t xml:space="preserve">Přeprava jízdního kola může být při nedostatku místa odmítnuta. Zakoupením jízdního dokladu pro přepravu jízdního kola nevzniká nárok na jeho přepravu. Každý cestující smí přepravovat pouze jedno jízdní kolo. Přeprava se týká pouze: </w:t>
      </w:r>
    </w:p>
    <w:p w14:paraId="1BCAE029" w14:textId="18344518" w:rsidR="0017002A" w:rsidRPr="00441FE7" w:rsidRDefault="0017002A" w:rsidP="0017002A">
      <w:pPr>
        <w:widowControl/>
        <w:numPr>
          <w:ilvl w:val="0"/>
          <w:numId w:val="31"/>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jízdních kol</w:t>
      </w:r>
      <w:r w:rsidR="007F597A">
        <w:rPr>
          <w:rFonts w:ascii="Arial" w:hAnsi="Arial" w:cs="Arial"/>
          <w:sz w:val="22"/>
          <w:szCs w:val="22"/>
          <w:lang w:eastAsia="de-DE"/>
        </w:rPr>
        <w:t xml:space="preserve"> a koloběžek</w:t>
      </w:r>
      <w:r w:rsidRPr="00441FE7">
        <w:rPr>
          <w:rFonts w:ascii="Arial" w:hAnsi="Arial" w:cs="Arial"/>
          <w:sz w:val="22"/>
          <w:szCs w:val="22"/>
          <w:lang w:eastAsia="de-DE"/>
        </w:rPr>
        <w:t xml:space="preserve"> se dvěma koly a </w:t>
      </w:r>
      <w:r w:rsidR="00EF1667">
        <w:rPr>
          <w:rFonts w:ascii="Arial" w:hAnsi="Arial" w:cs="Arial"/>
          <w:sz w:val="22"/>
          <w:szCs w:val="22"/>
          <w:lang w:eastAsia="de-DE"/>
        </w:rPr>
        <w:t xml:space="preserve">nejvýše </w:t>
      </w:r>
      <w:r w:rsidRPr="00441FE7">
        <w:rPr>
          <w:rFonts w:ascii="Arial" w:hAnsi="Arial" w:cs="Arial"/>
          <w:sz w:val="22"/>
          <w:szCs w:val="22"/>
          <w:lang w:eastAsia="de-DE"/>
        </w:rPr>
        <w:t>jedním sedlem,</w:t>
      </w:r>
    </w:p>
    <w:p w14:paraId="510638D2" w14:textId="77777777" w:rsidR="0017002A" w:rsidRPr="00441FE7" w:rsidRDefault="0017002A" w:rsidP="0017002A">
      <w:pPr>
        <w:widowControl/>
        <w:numPr>
          <w:ilvl w:val="0"/>
          <w:numId w:val="31"/>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složeného přídavného vozíku k jízdnímu kolu a </w:t>
      </w:r>
    </w:p>
    <w:p w14:paraId="76BEA568" w14:textId="5F9E07B1" w:rsidR="0017002A" w:rsidRPr="00441FE7" w:rsidRDefault="0017002A" w:rsidP="0017002A">
      <w:pPr>
        <w:widowControl/>
        <w:numPr>
          <w:ilvl w:val="0"/>
          <w:numId w:val="31"/>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jízdního kola s pomocným elektromotorem</w:t>
      </w:r>
      <w:r w:rsidR="007F597A">
        <w:rPr>
          <w:rFonts w:ascii="Arial" w:hAnsi="Arial" w:cs="Arial"/>
          <w:sz w:val="22"/>
          <w:szCs w:val="22"/>
          <w:lang w:eastAsia="de-DE"/>
        </w:rPr>
        <w:t>,</w:t>
      </w:r>
      <w:r w:rsidR="00761270">
        <w:rPr>
          <w:rFonts w:ascii="Arial" w:hAnsi="Arial" w:cs="Arial"/>
          <w:sz w:val="22"/>
          <w:szCs w:val="22"/>
          <w:lang w:eastAsia="de-DE"/>
        </w:rPr>
        <w:t xml:space="preserve"> a to</w:t>
      </w:r>
      <w:r w:rsidR="007F597A">
        <w:rPr>
          <w:rFonts w:ascii="Arial" w:hAnsi="Arial" w:cs="Arial"/>
          <w:sz w:val="22"/>
          <w:szCs w:val="22"/>
          <w:lang w:eastAsia="de-DE"/>
        </w:rPr>
        <w:t xml:space="preserve"> pouze pokud</w:t>
      </w:r>
      <w:r w:rsidR="00761270">
        <w:rPr>
          <w:rFonts w:ascii="Arial" w:hAnsi="Arial" w:cs="Arial"/>
          <w:sz w:val="22"/>
          <w:szCs w:val="22"/>
          <w:lang w:eastAsia="de-DE"/>
        </w:rPr>
        <w:t xml:space="preserve"> je cestující sám schopen manipulace s kolem a je to technicky proveditelné</w:t>
      </w:r>
      <w:r w:rsidRPr="00441FE7">
        <w:rPr>
          <w:rFonts w:ascii="Arial" w:hAnsi="Arial" w:cs="Arial"/>
          <w:sz w:val="22"/>
          <w:szCs w:val="22"/>
          <w:lang w:eastAsia="de-DE"/>
        </w:rPr>
        <w:t>.</w:t>
      </w:r>
    </w:p>
    <w:p w14:paraId="0ADC6DD0" w14:textId="345B3C21" w:rsidR="0017002A" w:rsidRPr="00441FE7" w:rsidRDefault="0017002A" w:rsidP="0017002A">
      <w:pPr>
        <w:widowControl/>
        <w:tabs>
          <w:tab w:val="left" w:pos="425"/>
        </w:tabs>
        <w:autoSpaceDE/>
        <w:autoSpaceDN/>
        <w:adjustRightInd/>
        <w:spacing w:after="120"/>
        <w:ind w:left="709"/>
        <w:jc w:val="both"/>
        <w:rPr>
          <w:rFonts w:ascii="Arial" w:hAnsi="Arial" w:cs="Arial"/>
          <w:sz w:val="22"/>
          <w:szCs w:val="22"/>
          <w:lang w:eastAsia="de-DE"/>
        </w:rPr>
      </w:pPr>
      <w:r w:rsidRPr="00441FE7">
        <w:rPr>
          <w:rFonts w:ascii="Arial" w:hAnsi="Arial" w:cs="Arial"/>
          <w:sz w:val="22"/>
          <w:szCs w:val="22"/>
          <w:lang w:eastAsia="de-DE"/>
        </w:rPr>
        <w:lastRenderedPageBreak/>
        <w:t xml:space="preserve">Motocykly a mopedy jsou z přepravy vyloučeny. </w:t>
      </w:r>
      <w:r w:rsidRPr="009E39A9">
        <w:rPr>
          <w:rFonts w:ascii="Arial" w:hAnsi="Arial" w:cs="Arial"/>
          <w:sz w:val="22"/>
          <w:szCs w:val="22"/>
          <w:lang w:eastAsia="de-DE"/>
        </w:rPr>
        <w:t>Jízdní kola ve vlaku smí být přepravována pouze ve víceúčelových oddílech, v prostorech nástupu a v oddílech pro větší zavazadla se sklápěcími sedadly</w:t>
      </w:r>
      <w:r w:rsidR="009E39A9">
        <w:rPr>
          <w:rFonts w:ascii="Arial" w:hAnsi="Arial" w:cs="Arial"/>
          <w:sz w:val="22"/>
          <w:szCs w:val="22"/>
          <w:lang w:eastAsia="de-DE"/>
        </w:rPr>
        <w:t xml:space="preserve">; </w:t>
      </w:r>
      <w:r w:rsidR="009E39A9" w:rsidRPr="00BF4142">
        <w:rPr>
          <w:rFonts w:ascii="Arial" w:hAnsi="Arial" w:cs="Arial"/>
          <w:sz w:val="22"/>
          <w:szCs w:val="22"/>
          <w:lang w:eastAsia="de-DE"/>
        </w:rPr>
        <w:t xml:space="preserve">ve vlacích ČD definují podmínky </w:t>
      </w:r>
      <w:r w:rsidR="00041D56" w:rsidRPr="00BF4142">
        <w:rPr>
          <w:rFonts w:ascii="Arial" w:hAnsi="Arial" w:cs="Arial"/>
          <w:sz w:val="22"/>
          <w:szCs w:val="22"/>
          <w:lang w:eastAsia="de-DE"/>
        </w:rPr>
        <w:t>umístění</w:t>
      </w:r>
      <w:r w:rsidR="009E39A9" w:rsidRPr="00BF4142">
        <w:rPr>
          <w:rFonts w:ascii="Arial" w:hAnsi="Arial" w:cs="Arial"/>
          <w:sz w:val="22"/>
          <w:szCs w:val="22"/>
          <w:lang w:eastAsia="de-DE"/>
        </w:rPr>
        <w:t xml:space="preserve"> jízdních kol</w:t>
      </w:r>
      <w:r w:rsidR="00041D56" w:rsidRPr="00BF4142">
        <w:rPr>
          <w:rFonts w:ascii="Arial" w:hAnsi="Arial" w:cs="Arial"/>
          <w:sz w:val="22"/>
          <w:szCs w:val="22"/>
          <w:lang w:eastAsia="de-DE"/>
        </w:rPr>
        <w:t xml:space="preserve"> </w:t>
      </w:r>
      <w:r w:rsidR="00B97BDB">
        <w:rPr>
          <w:rFonts w:ascii="Arial" w:hAnsi="Arial" w:cs="Arial"/>
          <w:sz w:val="22"/>
          <w:szCs w:val="22"/>
          <w:lang w:eastAsia="de-DE"/>
        </w:rPr>
        <w:t>SPP</w:t>
      </w:r>
      <w:r w:rsidR="00B63390" w:rsidRPr="00BF4142">
        <w:rPr>
          <w:rFonts w:ascii="Arial" w:hAnsi="Arial" w:cs="Arial"/>
          <w:sz w:val="22"/>
          <w:szCs w:val="22"/>
          <w:lang w:eastAsia="de-DE"/>
        </w:rPr>
        <w:t xml:space="preserve"> ČD. </w:t>
      </w:r>
      <w:r w:rsidR="00B63390" w:rsidRPr="003F38CD">
        <w:rPr>
          <w:rFonts w:ascii="Arial" w:hAnsi="Arial" w:cs="Arial"/>
          <w:sz w:val="22"/>
          <w:szCs w:val="22"/>
          <w:lang w:eastAsia="de-DE"/>
        </w:rPr>
        <w:t>Přeprava jízdní kol se ve vlacích ČD uskutečňuje formou spoluzavazadla (pod dohledem cestujícího) nebo formou úschovy během přepravy (pod dohledem zaměstnance), služba je vyhlášena v jízdním řádu</w:t>
      </w:r>
      <w:r w:rsidR="00E6253E">
        <w:rPr>
          <w:rFonts w:ascii="Arial" w:hAnsi="Arial" w:cs="Arial"/>
          <w:sz w:val="22"/>
          <w:szCs w:val="22"/>
          <w:lang w:eastAsia="de-DE"/>
        </w:rPr>
        <w:t xml:space="preserve">. </w:t>
      </w:r>
      <w:r w:rsidRPr="00441FE7">
        <w:rPr>
          <w:rFonts w:ascii="Arial" w:hAnsi="Arial" w:cs="Arial"/>
          <w:sz w:val="22"/>
          <w:szCs w:val="22"/>
          <w:lang w:eastAsia="de-DE"/>
        </w:rPr>
        <w:t>Společnou přepravou jízdních kol nesmí být ohrožen pořádek a</w:t>
      </w:r>
      <w:r w:rsidR="00C81A8D" w:rsidRPr="00441FE7">
        <w:rPr>
          <w:rFonts w:ascii="Arial" w:hAnsi="Arial" w:cs="Arial"/>
          <w:sz w:val="22"/>
          <w:szCs w:val="22"/>
          <w:lang w:eastAsia="de-DE"/>
        </w:rPr>
        <w:t> </w:t>
      </w:r>
      <w:r w:rsidRPr="00441FE7">
        <w:rPr>
          <w:rFonts w:ascii="Arial" w:hAnsi="Arial" w:cs="Arial"/>
          <w:sz w:val="22"/>
          <w:szCs w:val="22"/>
          <w:lang w:eastAsia="de-DE"/>
        </w:rPr>
        <w:t>bezpečnost provozu a ostatní cestující nesmí být ohroženi příp. omezováni. Cestující s jízdním kolem je povinen jízdní kolo zajistit proti samovolnému pohybu a mít ho pod dohledem po celou dobu přepravy, aby byla zajištěna bez</w:t>
      </w:r>
      <w:r w:rsidR="00041D56">
        <w:rPr>
          <w:rFonts w:ascii="Arial" w:hAnsi="Arial" w:cs="Arial"/>
          <w:sz w:val="22"/>
          <w:szCs w:val="22"/>
          <w:lang w:eastAsia="de-DE"/>
        </w:rPr>
        <w:t xml:space="preserve">pečnost ostatních cestujících. </w:t>
      </w:r>
    </w:p>
    <w:p w14:paraId="456D6EBF"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Dopravní a provozní personál rozhodne v konkrétním případě, zda lze věci přepravit a kde musí být uloženy.</w:t>
      </w:r>
    </w:p>
    <w:p w14:paraId="123E7958" w14:textId="407F0B5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Cena za přepravu</w:t>
      </w:r>
      <w:r w:rsidRPr="00441FE7">
        <w:rPr>
          <w:rFonts w:ascii="Arial" w:hAnsi="Arial" w:cs="Arial"/>
          <w:b/>
          <w:bCs/>
          <w:kern w:val="32"/>
          <w:sz w:val="22"/>
          <w:szCs w:val="22"/>
        </w:rPr>
        <w:t xml:space="preserve"> </w:t>
      </w:r>
      <w:r w:rsidRPr="00441FE7">
        <w:rPr>
          <w:rFonts w:ascii="Arial" w:hAnsi="Arial" w:cs="Arial"/>
          <w:bCs/>
          <w:kern w:val="32"/>
          <w:sz w:val="22"/>
          <w:szCs w:val="22"/>
        </w:rPr>
        <w:t>spoluzavazadla a jízdního kola (přepravné)</w:t>
      </w:r>
      <w:r w:rsidRPr="00441FE7">
        <w:rPr>
          <w:rFonts w:ascii="Arial" w:hAnsi="Arial" w:cs="Arial"/>
          <w:sz w:val="22"/>
          <w:szCs w:val="22"/>
          <w:lang w:eastAsia="de-DE"/>
        </w:rPr>
        <w:t xml:space="preserve"> je stanovena Tarifem DÚK.</w:t>
      </w:r>
      <w:r w:rsidR="00B63390">
        <w:rPr>
          <w:rFonts w:ascii="Arial" w:hAnsi="Arial" w:cs="Arial"/>
          <w:sz w:val="22"/>
          <w:szCs w:val="22"/>
          <w:lang w:eastAsia="de-DE"/>
        </w:rPr>
        <w:t xml:space="preserve"> V</w:t>
      </w:r>
      <w:r w:rsidR="00B63390" w:rsidRPr="007007F1">
        <w:rPr>
          <w:rFonts w:ascii="Arial" w:hAnsi="Arial" w:cs="Arial"/>
          <w:sz w:val="22"/>
          <w:szCs w:val="22"/>
          <w:lang w:eastAsia="de-DE"/>
        </w:rPr>
        <w:t xml:space="preserve"> integrovaných spojích dálkové dopravy ČD do </w:t>
      </w:r>
      <w:r w:rsidR="00B63390">
        <w:rPr>
          <w:rFonts w:ascii="Arial" w:hAnsi="Arial" w:cs="Arial"/>
          <w:sz w:val="22"/>
          <w:szCs w:val="22"/>
          <w:lang w:eastAsia="de-DE"/>
        </w:rPr>
        <w:t>DÚK</w:t>
      </w:r>
      <w:r w:rsidR="00B63390" w:rsidRPr="007007F1">
        <w:rPr>
          <w:rFonts w:ascii="Arial" w:hAnsi="Arial" w:cs="Arial"/>
          <w:sz w:val="22"/>
          <w:szCs w:val="22"/>
          <w:lang w:eastAsia="de-DE"/>
        </w:rPr>
        <w:t xml:space="preserve"> pla</w:t>
      </w:r>
      <w:r w:rsidR="00B63390">
        <w:rPr>
          <w:rFonts w:ascii="Arial" w:hAnsi="Arial" w:cs="Arial"/>
          <w:sz w:val="22"/>
          <w:szCs w:val="22"/>
          <w:lang w:eastAsia="de-DE"/>
        </w:rPr>
        <w:t xml:space="preserve">tí pro přepravu spoluzavazadel, </w:t>
      </w:r>
      <w:r w:rsidR="00B63390" w:rsidRPr="007007F1">
        <w:rPr>
          <w:rFonts w:ascii="Arial" w:hAnsi="Arial" w:cs="Arial"/>
          <w:sz w:val="22"/>
          <w:szCs w:val="22"/>
          <w:lang w:eastAsia="de-DE"/>
        </w:rPr>
        <w:t>cestovních zavazadel</w:t>
      </w:r>
      <w:r w:rsidR="00B63390">
        <w:rPr>
          <w:rFonts w:ascii="Arial" w:hAnsi="Arial" w:cs="Arial"/>
          <w:sz w:val="22"/>
          <w:szCs w:val="22"/>
          <w:lang w:eastAsia="de-DE"/>
        </w:rPr>
        <w:t xml:space="preserve"> a jízdních kol</w:t>
      </w:r>
      <w:r w:rsidR="00B63390" w:rsidRPr="007007F1">
        <w:rPr>
          <w:rFonts w:ascii="Arial" w:hAnsi="Arial" w:cs="Arial"/>
          <w:sz w:val="22"/>
          <w:szCs w:val="22"/>
          <w:lang w:eastAsia="de-DE"/>
        </w:rPr>
        <w:t xml:space="preserve"> také tarif </w:t>
      </w:r>
      <w:r w:rsidR="00B63390">
        <w:rPr>
          <w:rFonts w:ascii="Arial" w:hAnsi="Arial" w:cs="Arial"/>
          <w:sz w:val="22"/>
          <w:szCs w:val="22"/>
          <w:lang w:eastAsia="de-DE"/>
        </w:rPr>
        <w:t>dopravce</w:t>
      </w:r>
      <w:r w:rsidR="00B63390" w:rsidRPr="007007F1">
        <w:rPr>
          <w:rFonts w:ascii="Arial" w:hAnsi="Arial" w:cs="Arial"/>
          <w:sz w:val="22"/>
          <w:szCs w:val="22"/>
          <w:lang w:eastAsia="de-DE"/>
        </w:rPr>
        <w:t>.</w:t>
      </w:r>
    </w:p>
    <w:p w14:paraId="01C1E44A" w14:textId="77777777" w:rsidR="0017002A" w:rsidRPr="00441FE7" w:rsidRDefault="0017002A" w:rsidP="0017002A">
      <w:pPr>
        <w:keepNext/>
        <w:numPr>
          <w:ilvl w:val="0"/>
          <w:numId w:val="1"/>
        </w:numPr>
        <w:tabs>
          <w:tab w:val="left" w:pos="567"/>
        </w:tabs>
        <w:spacing w:before="240" w:after="120"/>
        <w:ind w:left="357" w:hanging="357"/>
        <w:outlineLvl w:val="0"/>
        <w:rPr>
          <w:rFonts w:ascii="Arial" w:hAnsi="Arial" w:cs="Arial"/>
          <w:b/>
          <w:bCs/>
          <w:kern w:val="32"/>
          <w:sz w:val="22"/>
          <w:szCs w:val="22"/>
        </w:rPr>
      </w:pPr>
      <w:r w:rsidRPr="00441FE7">
        <w:rPr>
          <w:rFonts w:ascii="Arial" w:hAnsi="Arial" w:cs="Arial"/>
          <w:b/>
          <w:bCs/>
          <w:kern w:val="32"/>
          <w:sz w:val="22"/>
          <w:szCs w:val="22"/>
          <w:lang w:eastAsia="de-DE"/>
        </w:rPr>
        <w:t>Přeprava</w:t>
      </w:r>
      <w:r w:rsidRPr="00441FE7">
        <w:rPr>
          <w:rFonts w:ascii="Arial" w:hAnsi="Arial" w:cs="Arial"/>
          <w:b/>
          <w:bCs/>
          <w:kern w:val="32"/>
          <w:sz w:val="22"/>
          <w:szCs w:val="22"/>
        </w:rPr>
        <w:t xml:space="preserve"> živých zvířat</w:t>
      </w:r>
    </w:p>
    <w:p w14:paraId="065F8AA8"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Cestující může vzít s sebou drobná domácí a jiná malá zvířata, pokud tomu nebrání zvláštní předpisy, není-li jejich přeprava ostatním cestujícím na obtíž a jsou-li zcela uzavřena v klecích, koších nebo jiných vhodných schránách s nepropustným dnem. Zvíře lze přepravovat jen v doprovodu cestujícího a pod jeho dohledem. Pro přepravu schrán se zvířaty, s výjimkou psů, platí ustanovení o přepravě ručních zavazadel nebo spoluzavazadel. </w:t>
      </w:r>
    </w:p>
    <w:p w14:paraId="1A57031D"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Psi, kteří nejsou nebo nemohou být umístěni ve schránách jako příruční zavazadlo nebo spoluzavazadlo, mohou být přepravováni za předpokladu, že jsou na vodítku a mají odpovídající náhubek. Jeden cestující může vzít s sebou do vozidla nejvýše dva psy bez schrány. Pro tyto psy musí mít cestující zakoupeny jízdenky dle Tarifu DÚK.</w:t>
      </w:r>
    </w:p>
    <w:p w14:paraId="171F1CDC"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Všechna další zvířata a zvířata s nakažlivými nemocemi jsou z přepravy vyloučena. </w:t>
      </w:r>
    </w:p>
    <w:p w14:paraId="1FA2EA65"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Pověřená osoba může z provozních důvodů s ohledem na bezpečnost cestujících a</w:t>
      </w:r>
      <w:r w:rsidR="00C81A8D" w:rsidRPr="00441FE7">
        <w:rPr>
          <w:rFonts w:ascii="Arial" w:hAnsi="Arial" w:cs="Arial"/>
          <w:sz w:val="22"/>
          <w:szCs w:val="22"/>
          <w:lang w:eastAsia="de-DE"/>
        </w:rPr>
        <w:t> </w:t>
      </w:r>
      <w:r w:rsidRPr="00441FE7">
        <w:rPr>
          <w:rFonts w:ascii="Arial" w:hAnsi="Arial" w:cs="Arial"/>
          <w:sz w:val="22"/>
          <w:szCs w:val="22"/>
          <w:lang w:eastAsia="de-DE"/>
        </w:rPr>
        <w:t>bezpečnost a plynulost dopravy přepravu psa bez schrány odmítnout, případně psa bez schrány z přepravy vyloučit.</w:t>
      </w:r>
    </w:p>
    <w:p w14:paraId="4806E4F1" w14:textId="77777777" w:rsidR="0017002A"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Vodící psy, doprovázející nevidomé, asistenční a služební psy nelze vyloučit z přepravy ani jejich přepravu odmítnout. Tito psi jsou přepravováni bezplatně a nemusí mít náhubek.</w:t>
      </w:r>
    </w:p>
    <w:p w14:paraId="271DA957" w14:textId="5BC196E5" w:rsidR="00B63390" w:rsidRPr="00441FE7" w:rsidRDefault="00F844EF" w:rsidP="0017002A">
      <w:pPr>
        <w:widowControl/>
        <w:numPr>
          <w:ilvl w:val="1"/>
          <w:numId w:val="1"/>
        </w:numPr>
        <w:spacing w:after="120"/>
        <w:ind w:left="709" w:hanging="709"/>
        <w:jc w:val="both"/>
        <w:rPr>
          <w:rFonts w:ascii="Arial" w:hAnsi="Arial" w:cs="Arial"/>
          <w:sz w:val="22"/>
          <w:szCs w:val="22"/>
          <w:lang w:eastAsia="de-DE"/>
        </w:rPr>
      </w:pPr>
      <w:r w:rsidRPr="00F844EF">
        <w:rPr>
          <w:rFonts w:ascii="Arial" w:hAnsi="Arial" w:cs="Arial"/>
          <w:sz w:val="22"/>
          <w:szCs w:val="22"/>
          <w:lang w:eastAsia="de-DE"/>
        </w:rPr>
        <w:t>Stejně jako v regionálních spojích, tak i</w:t>
      </w:r>
      <w:r>
        <w:rPr>
          <w:rFonts w:ascii="Arial" w:hAnsi="Arial" w:cs="Arial"/>
          <w:sz w:val="22"/>
          <w:szCs w:val="22"/>
          <w:lang w:eastAsia="de-DE"/>
        </w:rPr>
        <w:t xml:space="preserve"> v</w:t>
      </w:r>
      <w:r w:rsidR="00B63390" w:rsidRPr="007007F1">
        <w:rPr>
          <w:rFonts w:ascii="Arial" w:hAnsi="Arial" w:cs="Arial"/>
          <w:sz w:val="22"/>
          <w:szCs w:val="22"/>
          <w:lang w:eastAsia="de-DE"/>
        </w:rPr>
        <w:t xml:space="preserve"> integrovaných spojích dálkové dopravy ČD do </w:t>
      </w:r>
      <w:r w:rsidR="00B63390">
        <w:rPr>
          <w:rFonts w:ascii="Arial" w:hAnsi="Arial" w:cs="Arial"/>
          <w:sz w:val="22"/>
          <w:szCs w:val="22"/>
          <w:lang w:eastAsia="de-DE"/>
        </w:rPr>
        <w:t>DÚK</w:t>
      </w:r>
      <w:r w:rsidR="00B63390" w:rsidRPr="007007F1">
        <w:rPr>
          <w:rFonts w:ascii="Arial" w:hAnsi="Arial" w:cs="Arial"/>
          <w:sz w:val="22"/>
          <w:szCs w:val="22"/>
          <w:lang w:eastAsia="de-DE"/>
        </w:rPr>
        <w:t xml:space="preserve"> platí pro přepravu </w:t>
      </w:r>
      <w:r w:rsidR="00B63390">
        <w:rPr>
          <w:rFonts w:ascii="Arial" w:hAnsi="Arial" w:cs="Arial"/>
          <w:sz w:val="22"/>
          <w:szCs w:val="22"/>
          <w:lang w:eastAsia="de-DE"/>
        </w:rPr>
        <w:t>živých zvířat</w:t>
      </w:r>
      <w:r w:rsidR="00B63390" w:rsidRPr="007007F1">
        <w:rPr>
          <w:rFonts w:ascii="Arial" w:hAnsi="Arial" w:cs="Arial"/>
          <w:sz w:val="22"/>
          <w:szCs w:val="22"/>
          <w:lang w:eastAsia="de-DE"/>
        </w:rPr>
        <w:t xml:space="preserve"> </w:t>
      </w:r>
      <w:r w:rsidR="00B97BDB">
        <w:rPr>
          <w:rFonts w:ascii="Arial" w:hAnsi="Arial" w:cs="Arial"/>
          <w:sz w:val="22"/>
          <w:szCs w:val="22"/>
          <w:lang w:eastAsia="de-DE"/>
        </w:rPr>
        <w:t>SPP</w:t>
      </w:r>
      <w:r w:rsidR="00B63390">
        <w:rPr>
          <w:rFonts w:ascii="Arial" w:hAnsi="Arial" w:cs="Arial"/>
          <w:sz w:val="22"/>
          <w:szCs w:val="22"/>
          <w:lang w:eastAsia="de-DE"/>
        </w:rPr>
        <w:t xml:space="preserve"> ČD</w:t>
      </w:r>
      <w:r>
        <w:rPr>
          <w:rFonts w:ascii="Arial" w:hAnsi="Arial" w:cs="Arial"/>
          <w:sz w:val="22"/>
          <w:szCs w:val="22"/>
          <w:lang w:eastAsia="de-DE"/>
        </w:rPr>
        <w:t>,</w:t>
      </w:r>
      <w:r w:rsidR="00B63390" w:rsidRPr="007007F1">
        <w:rPr>
          <w:rFonts w:ascii="Arial" w:hAnsi="Arial" w:cs="Arial"/>
          <w:sz w:val="22"/>
          <w:szCs w:val="22"/>
          <w:lang w:eastAsia="de-DE"/>
        </w:rPr>
        <w:t xml:space="preserve"> a také tarif </w:t>
      </w:r>
      <w:r w:rsidR="00B63390">
        <w:rPr>
          <w:rFonts w:ascii="Arial" w:hAnsi="Arial" w:cs="Arial"/>
          <w:sz w:val="22"/>
          <w:szCs w:val="22"/>
          <w:lang w:eastAsia="de-DE"/>
        </w:rPr>
        <w:t>dopravce</w:t>
      </w:r>
      <w:r w:rsidR="00B63390" w:rsidRPr="007007F1">
        <w:rPr>
          <w:rFonts w:ascii="Arial" w:hAnsi="Arial" w:cs="Arial"/>
          <w:sz w:val="22"/>
          <w:szCs w:val="22"/>
          <w:lang w:eastAsia="de-DE"/>
        </w:rPr>
        <w:t>.</w:t>
      </w:r>
    </w:p>
    <w:p w14:paraId="4B89D53E" w14:textId="2FACBE15" w:rsidR="0017002A" w:rsidRDefault="009975CC" w:rsidP="0017002A">
      <w:pPr>
        <w:keepNext/>
        <w:numPr>
          <w:ilvl w:val="0"/>
          <w:numId w:val="1"/>
        </w:numPr>
        <w:tabs>
          <w:tab w:val="left" w:pos="567"/>
        </w:tabs>
        <w:spacing w:before="240" w:after="120"/>
        <w:ind w:left="357" w:hanging="357"/>
        <w:outlineLvl w:val="0"/>
        <w:rPr>
          <w:rFonts w:ascii="Arial" w:hAnsi="Arial" w:cs="Arial"/>
          <w:b/>
          <w:bCs/>
          <w:kern w:val="32"/>
          <w:sz w:val="22"/>
          <w:szCs w:val="22"/>
        </w:rPr>
      </w:pPr>
      <w:proofErr w:type="spellStart"/>
      <w:r>
        <w:rPr>
          <w:rFonts w:ascii="Arial" w:hAnsi="Arial" w:cs="Arial"/>
          <w:b/>
          <w:bCs/>
          <w:kern w:val="32"/>
          <w:sz w:val="22"/>
          <w:szCs w:val="22"/>
        </w:rPr>
        <w:t>DÚKapka</w:t>
      </w:r>
      <w:proofErr w:type="spellEnd"/>
      <w:r w:rsidR="0017002A" w:rsidRPr="00441FE7">
        <w:rPr>
          <w:rFonts w:ascii="Arial" w:hAnsi="Arial" w:cs="Arial"/>
          <w:b/>
          <w:bCs/>
          <w:kern w:val="32"/>
          <w:sz w:val="22"/>
          <w:szCs w:val="22"/>
        </w:rPr>
        <w:t xml:space="preserve"> </w:t>
      </w:r>
      <w:r w:rsidR="00B13612">
        <w:rPr>
          <w:rFonts w:ascii="Arial" w:hAnsi="Arial" w:cs="Arial"/>
          <w:b/>
          <w:bCs/>
          <w:kern w:val="32"/>
          <w:sz w:val="22"/>
          <w:szCs w:val="22"/>
        </w:rPr>
        <w:t>- mobilní aplikace pro nákup jízdních dokladů</w:t>
      </w:r>
    </w:p>
    <w:p w14:paraId="45B0622D" w14:textId="4D79CD52" w:rsidR="009304DA" w:rsidRDefault="0073007C" w:rsidP="0073007C">
      <w:pPr>
        <w:widowControl/>
        <w:numPr>
          <w:ilvl w:val="1"/>
          <w:numId w:val="1"/>
        </w:numPr>
        <w:spacing w:after="120"/>
        <w:ind w:left="709" w:hanging="709"/>
        <w:jc w:val="both"/>
        <w:rPr>
          <w:rFonts w:ascii="Arial" w:hAnsi="Arial" w:cs="Arial"/>
          <w:sz w:val="22"/>
          <w:szCs w:val="22"/>
          <w:lang w:eastAsia="de-DE"/>
        </w:rPr>
      </w:pPr>
      <w:proofErr w:type="spellStart"/>
      <w:r>
        <w:rPr>
          <w:rFonts w:ascii="Arial" w:hAnsi="Arial" w:cs="Arial"/>
          <w:sz w:val="22"/>
          <w:szCs w:val="22"/>
          <w:lang w:eastAsia="de-DE"/>
        </w:rPr>
        <w:t>DÚKapka</w:t>
      </w:r>
      <w:proofErr w:type="spellEnd"/>
      <w:r>
        <w:rPr>
          <w:rFonts w:ascii="Arial" w:hAnsi="Arial" w:cs="Arial"/>
          <w:sz w:val="22"/>
          <w:szCs w:val="22"/>
          <w:lang w:eastAsia="de-DE"/>
        </w:rPr>
        <w:t xml:space="preserve"> </w:t>
      </w:r>
      <w:r w:rsidR="00537A0C" w:rsidRPr="002D2809">
        <w:rPr>
          <w:rFonts w:ascii="Arial" w:hAnsi="Arial" w:cs="Arial"/>
          <w:sz w:val="22"/>
          <w:szCs w:val="22"/>
        </w:rPr>
        <w:t xml:space="preserve">je </w:t>
      </w:r>
      <w:r w:rsidR="00E646DF">
        <w:rPr>
          <w:rFonts w:ascii="Arial" w:hAnsi="Arial" w:cs="Arial"/>
          <w:sz w:val="22"/>
          <w:szCs w:val="22"/>
        </w:rPr>
        <w:t>mobilní</w:t>
      </w:r>
      <w:r w:rsidR="00537A0C" w:rsidRPr="002D2809">
        <w:rPr>
          <w:rFonts w:ascii="Arial" w:hAnsi="Arial" w:cs="Arial"/>
          <w:sz w:val="22"/>
          <w:szCs w:val="22"/>
        </w:rPr>
        <w:t xml:space="preserve"> aplikace, umožňující nákup a použití</w:t>
      </w:r>
      <w:r w:rsidR="00537A0C">
        <w:rPr>
          <w:rFonts w:ascii="Arial" w:hAnsi="Arial" w:cs="Arial"/>
          <w:sz w:val="22"/>
          <w:szCs w:val="22"/>
        </w:rPr>
        <w:t xml:space="preserve"> elektronických</w:t>
      </w:r>
      <w:r w:rsidR="00537A0C" w:rsidRPr="002D2809">
        <w:rPr>
          <w:rFonts w:ascii="Arial" w:hAnsi="Arial" w:cs="Arial"/>
          <w:sz w:val="22"/>
          <w:szCs w:val="22"/>
        </w:rPr>
        <w:t xml:space="preserve"> jízdních dokladů DÚK prostřednictvím mobilního zařízení, jako je telefon, tablet nebo obdobné zařízení s přístupem k</w:t>
      </w:r>
      <w:r w:rsidR="00537A0C">
        <w:rPr>
          <w:rFonts w:ascii="Arial" w:hAnsi="Arial" w:cs="Arial"/>
          <w:sz w:val="22"/>
          <w:szCs w:val="22"/>
        </w:rPr>
        <w:t> </w:t>
      </w:r>
      <w:r w:rsidR="00537A0C" w:rsidRPr="002D2809">
        <w:rPr>
          <w:rFonts w:ascii="Arial" w:hAnsi="Arial" w:cs="Arial"/>
          <w:sz w:val="22"/>
          <w:szCs w:val="22"/>
        </w:rPr>
        <w:t>internetu</w:t>
      </w:r>
      <w:r w:rsidR="00537A0C">
        <w:rPr>
          <w:rFonts w:ascii="Arial" w:hAnsi="Arial" w:cs="Arial"/>
          <w:sz w:val="22"/>
          <w:szCs w:val="22"/>
        </w:rPr>
        <w:t xml:space="preserve">. </w:t>
      </w:r>
      <w:r w:rsidR="00537A0C" w:rsidRPr="002D2809">
        <w:rPr>
          <w:rFonts w:ascii="Arial" w:hAnsi="Arial" w:cs="Arial"/>
          <w:sz w:val="22"/>
          <w:szCs w:val="22"/>
        </w:rPr>
        <w:t xml:space="preserve">Podmínky jejího užívání jsou stanoveny obchodními podmínkami </w:t>
      </w:r>
      <w:r w:rsidR="00537A0C" w:rsidRPr="00077133">
        <w:rPr>
          <w:rFonts w:ascii="Arial" w:hAnsi="Arial" w:cs="Arial"/>
          <w:sz w:val="22"/>
          <w:szCs w:val="22"/>
        </w:rPr>
        <w:t>v příloze č. 5 Tarifu DÚK.</w:t>
      </w:r>
    </w:p>
    <w:p w14:paraId="65D0EFAF" w14:textId="3440D089" w:rsidR="007A36E3" w:rsidRDefault="007A36E3" w:rsidP="0077104E">
      <w:pPr>
        <w:widowControl/>
        <w:numPr>
          <w:ilvl w:val="1"/>
          <w:numId w:val="1"/>
        </w:numPr>
        <w:spacing w:after="120"/>
        <w:ind w:left="709" w:hanging="709"/>
        <w:jc w:val="both"/>
        <w:rPr>
          <w:rFonts w:ascii="Arial" w:hAnsi="Arial" w:cs="Arial"/>
          <w:sz w:val="22"/>
          <w:szCs w:val="22"/>
          <w:lang w:eastAsia="de-DE"/>
        </w:rPr>
      </w:pPr>
      <w:r w:rsidRPr="007A36E3">
        <w:rPr>
          <w:rFonts w:ascii="Arial" w:hAnsi="Arial" w:cs="Arial"/>
          <w:sz w:val="22"/>
          <w:szCs w:val="22"/>
          <w:lang w:eastAsia="de-DE"/>
        </w:rPr>
        <w:t xml:space="preserve">Cestující je odpovědný za </w:t>
      </w:r>
      <w:r w:rsidR="00227E9F">
        <w:rPr>
          <w:rFonts w:ascii="Arial" w:hAnsi="Arial" w:cs="Arial"/>
          <w:sz w:val="22"/>
          <w:szCs w:val="22"/>
          <w:lang w:eastAsia="de-DE"/>
        </w:rPr>
        <w:t xml:space="preserve">funkčnost svého mobilního zařízení </w:t>
      </w:r>
      <w:r w:rsidR="00F27921">
        <w:rPr>
          <w:rFonts w:ascii="Arial" w:hAnsi="Arial" w:cs="Arial"/>
          <w:sz w:val="22"/>
          <w:szCs w:val="22"/>
          <w:lang w:eastAsia="de-DE"/>
        </w:rPr>
        <w:t xml:space="preserve">s instalovanou </w:t>
      </w:r>
      <w:proofErr w:type="spellStart"/>
      <w:r w:rsidR="00227E9F">
        <w:rPr>
          <w:rFonts w:ascii="Arial" w:hAnsi="Arial" w:cs="Arial"/>
          <w:sz w:val="22"/>
          <w:szCs w:val="22"/>
          <w:lang w:eastAsia="de-DE"/>
        </w:rPr>
        <w:t>DÚKapkou</w:t>
      </w:r>
      <w:proofErr w:type="spellEnd"/>
      <w:r w:rsidR="00227E9F">
        <w:rPr>
          <w:rFonts w:ascii="Arial" w:hAnsi="Arial" w:cs="Arial"/>
          <w:sz w:val="22"/>
          <w:szCs w:val="22"/>
          <w:lang w:eastAsia="de-DE"/>
        </w:rPr>
        <w:t xml:space="preserve"> </w:t>
      </w:r>
      <w:r w:rsidRPr="007A36E3">
        <w:rPr>
          <w:rFonts w:ascii="Arial" w:hAnsi="Arial" w:cs="Arial"/>
          <w:sz w:val="22"/>
          <w:szCs w:val="22"/>
          <w:lang w:eastAsia="de-DE"/>
        </w:rPr>
        <w:t xml:space="preserve">po celou dobu </w:t>
      </w:r>
      <w:r w:rsidR="00F27921">
        <w:rPr>
          <w:rFonts w:ascii="Arial" w:hAnsi="Arial" w:cs="Arial"/>
          <w:sz w:val="22"/>
          <w:szCs w:val="22"/>
          <w:lang w:eastAsia="de-DE"/>
        </w:rPr>
        <w:t>přepravy.</w:t>
      </w:r>
      <w:r w:rsidRPr="007A36E3">
        <w:rPr>
          <w:rFonts w:ascii="Arial" w:hAnsi="Arial" w:cs="Arial"/>
          <w:sz w:val="22"/>
          <w:szCs w:val="22"/>
          <w:lang w:eastAsia="de-DE"/>
        </w:rPr>
        <w:t xml:space="preserve"> </w:t>
      </w:r>
      <w:r w:rsidR="00F27921">
        <w:rPr>
          <w:rFonts w:ascii="Arial" w:hAnsi="Arial" w:cs="Arial"/>
          <w:sz w:val="22"/>
          <w:szCs w:val="22"/>
          <w:lang w:eastAsia="de-DE"/>
        </w:rPr>
        <w:t xml:space="preserve">Pokud se cestující v okamžiku přepravní kontroly </w:t>
      </w:r>
      <w:r w:rsidR="00A457BA">
        <w:rPr>
          <w:rFonts w:ascii="Arial" w:hAnsi="Arial" w:cs="Arial"/>
          <w:sz w:val="22"/>
          <w:szCs w:val="22"/>
          <w:lang w:eastAsia="de-DE"/>
        </w:rPr>
        <w:t>není schopen prokázat platným jízdním dokladem v </w:t>
      </w:r>
      <w:proofErr w:type="spellStart"/>
      <w:r w:rsidR="00A457BA">
        <w:rPr>
          <w:rFonts w:ascii="Arial" w:hAnsi="Arial" w:cs="Arial"/>
          <w:sz w:val="22"/>
          <w:szCs w:val="22"/>
          <w:lang w:eastAsia="de-DE"/>
        </w:rPr>
        <w:t>DÚKapce</w:t>
      </w:r>
      <w:proofErr w:type="spellEnd"/>
      <w:r w:rsidR="00A457BA">
        <w:rPr>
          <w:rFonts w:ascii="Arial" w:hAnsi="Arial" w:cs="Arial"/>
          <w:sz w:val="22"/>
          <w:szCs w:val="22"/>
          <w:lang w:eastAsia="de-DE"/>
        </w:rPr>
        <w:t>, je považován za c</w:t>
      </w:r>
      <w:r w:rsidR="0077104E">
        <w:rPr>
          <w:rFonts w:ascii="Arial" w:hAnsi="Arial" w:cs="Arial"/>
          <w:sz w:val="22"/>
          <w:szCs w:val="22"/>
          <w:lang w:eastAsia="de-DE"/>
        </w:rPr>
        <w:t xml:space="preserve">estujícího bez platného jízdního dokladu. </w:t>
      </w:r>
      <w:r w:rsidR="008034E8">
        <w:rPr>
          <w:rFonts w:ascii="Arial" w:hAnsi="Arial" w:cs="Arial"/>
          <w:sz w:val="22"/>
          <w:szCs w:val="22"/>
          <w:lang w:eastAsia="de-DE"/>
        </w:rPr>
        <w:t xml:space="preserve">V případě, že cestující do </w:t>
      </w:r>
      <w:r w:rsidR="00EC37BC">
        <w:rPr>
          <w:rFonts w:ascii="Arial" w:hAnsi="Arial" w:cs="Arial"/>
          <w:sz w:val="22"/>
          <w:szCs w:val="22"/>
          <w:lang w:eastAsia="de-DE"/>
        </w:rPr>
        <w:t xml:space="preserve">15 kalendářních dnů </w:t>
      </w:r>
      <w:r w:rsidR="00EC37BC" w:rsidRPr="00441FE7">
        <w:rPr>
          <w:rFonts w:ascii="Arial" w:hAnsi="Arial" w:cs="Arial"/>
          <w:sz w:val="22"/>
          <w:szCs w:val="22"/>
          <w:lang w:eastAsia="de-DE"/>
        </w:rPr>
        <w:t>od uložení</w:t>
      </w:r>
      <w:r w:rsidR="00EC37BC">
        <w:rPr>
          <w:rFonts w:ascii="Arial" w:hAnsi="Arial" w:cs="Arial"/>
          <w:sz w:val="22"/>
          <w:szCs w:val="22"/>
          <w:lang w:eastAsia="de-DE"/>
        </w:rPr>
        <w:t xml:space="preserve"> přirážky (článek 9) </w:t>
      </w:r>
      <w:r w:rsidR="00EC37BC" w:rsidRPr="00441FE7">
        <w:rPr>
          <w:rFonts w:ascii="Arial" w:hAnsi="Arial" w:cs="Arial"/>
          <w:sz w:val="22"/>
          <w:szCs w:val="22"/>
          <w:lang w:eastAsia="de-DE"/>
        </w:rPr>
        <w:t>předloží na pobočce Dopravce</w:t>
      </w:r>
      <w:r w:rsidR="00EC37BC">
        <w:rPr>
          <w:rFonts w:ascii="Arial" w:hAnsi="Arial" w:cs="Arial"/>
          <w:sz w:val="22"/>
          <w:szCs w:val="22"/>
          <w:lang w:eastAsia="de-DE"/>
        </w:rPr>
        <w:t xml:space="preserve"> </w:t>
      </w:r>
      <w:r w:rsidR="00073372" w:rsidRPr="00441FE7">
        <w:rPr>
          <w:rFonts w:ascii="Arial" w:hAnsi="Arial" w:cs="Arial"/>
          <w:sz w:val="22"/>
          <w:szCs w:val="22"/>
          <w:lang w:eastAsia="de-DE"/>
        </w:rPr>
        <w:t>svou časovou jízdenku</w:t>
      </w:r>
      <w:r w:rsidR="00EC37BC">
        <w:rPr>
          <w:rFonts w:ascii="Arial" w:hAnsi="Arial" w:cs="Arial"/>
          <w:sz w:val="22"/>
          <w:szCs w:val="22"/>
          <w:lang w:eastAsia="de-DE"/>
        </w:rPr>
        <w:t xml:space="preserve"> </w:t>
      </w:r>
      <w:r w:rsidR="00073372">
        <w:rPr>
          <w:rFonts w:ascii="Arial" w:hAnsi="Arial" w:cs="Arial"/>
          <w:sz w:val="22"/>
          <w:szCs w:val="22"/>
          <w:lang w:eastAsia="de-DE"/>
        </w:rPr>
        <w:t>uloženou v </w:t>
      </w:r>
      <w:proofErr w:type="spellStart"/>
      <w:r w:rsidR="00073372">
        <w:rPr>
          <w:rFonts w:ascii="Arial" w:hAnsi="Arial" w:cs="Arial"/>
          <w:sz w:val="22"/>
          <w:szCs w:val="22"/>
          <w:lang w:eastAsia="de-DE"/>
        </w:rPr>
        <w:t>DÚKapce</w:t>
      </w:r>
      <w:proofErr w:type="spellEnd"/>
      <w:r w:rsidR="00073372">
        <w:rPr>
          <w:rFonts w:ascii="Arial" w:hAnsi="Arial" w:cs="Arial"/>
          <w:sz w:val="22"/>
          <w:szCs w:val="22"/>
          <w:lang w:eastAsia="de-DE"/>
        </w:rPr>
        <w:t xml:space="preserve"> s personifikovaným profilem, bude přirážka snížena na 50 Kč. </w:t>
      </w:r>
    </w:p>
    <w:p w14:paraId="51213E37" w14:textId="49D49585" w:rsidR="004110C4" w:rsidRDefault="003E4151" w:rsidP="0077104E">
      <w:pPr>
        <w:widowControl/>
        <w:numPr>
          <w:ilvl w:val="1"/>
          <w:numId w:val="1"/>
        </w:numPr>
        <w:spacing w:after="120"/>
        <w:ind w:left="709" w:hanging="709"/>
        <w:jc w:val="both"/>
        <w:rPr>
          <w:rFonts w:ascii="Arial" w:hAnsi="Arial" w:cs="Arial"/>
          <w:sz w:val="22"/>
          <w:szCs w:val="22"/>
          <w:lang w:eastAsia="de-DE"/>
        </w:rPr>
      </w:pPr>
      <w:r w:rsidRPr="007A36E3">
        <w:rPr>
          <w:rFonts w:ascii="Arial" w:hAnsi="Arial" w:cs="Arial"/>
          <w:sz w:val="22"/>
          <w:szCs w:val="22"/>
          <w:lang w:eastAsia="de-DE"/>
        </w:rPr>
        <w:t>Cestující je odpovědný za</w:t>
      </w:r>
      <w:r>
        <w:rPr>
          <w:rFonts w:ascii="Arial" w:hAnsi="Arial" w:cs="Arial"/>
          <w:sz w:val="22"/>
          <w:szCs w:val="22"/>
          <w:lang w:eastAsia="de-DE"/>
        </w:rPr>
        <w:t xml:space="preserve"> správný výběr </w:t>
      </w:r>
      <w:r w:rsidR="004110C4">
        <w:rPr>
          <w:rFonts w:ascii="Arial" w:hAnsi="Arial" w:cs="Arial"/>
          <w:sz w:val="22"/>
          <w:szCs w:val="22"/>
          <w:lang w:eastAsia="de-DE"/>
        </w:rPr>
        <w:t>potřebného jízdního dokladu zakoupeného a aktivovaného v</w:t>
      </w:r>
      <w:r w:rsidR="0037546D">
        <w:rPr>
          <w:rFonts w:ascii="Arial" w:hAnsi="Arial" w:cs="Arial"/>
          <w:sz w:val="22"/>
          <w:szCs w:val="22"/>
          <w:lang w:eastAsia="de-DE"/>
        </w:rPr>
        <w:t> </w:t>
      </w:r>
      <w:proofErr w:type="spellStart"/>
      <w:r w:rsidR="004110C4">
        <w:rPr>
          <w:rFonts w:ascii="Arial" w:hAnsi="Arial" w:cs="Arial"/>
          <w:sz w:val="22"/>
          <w:szCs w:val="22"/>
          <w:lang w:eastAsia="de-DE"/>
        </w:rPr>
        <w:t>DÚKapce</w:t>
      </w:r>
      <w:proofErr w:type="spellEnd"/>
      <w:r w:rsidR="0037546D">
        <w:rPr>
          <w:rFonts w:ascii="Arial" w:hAnsi="Arial" w:cs="Arial"/>
          <w:sz w:val="22"/>
          <w:szCs w:val="22"/>
          <w:lang w:eastAsia="de-DE"/>
        </w:rPr>
        <w:t xml:space="preserve"> (tarifní </w:t>
      </w:r>
      <w:r w:rsidR="007915DB">
        <w:rPr>
          <w:rFonts w:ascii="Arial" w:hAnsi="Arial" w:cs="Arial"/>
          <w:sz w:val="22"/>
          <w:szCs w:val="22"/>
          <w:lang w:eastAsia="de-DE"/>
        </w:rPr>
        <w:t>kategorie</w:t>
      </w:r>
      <w:r w:rsidR="0037546D">
        <w:rPr>
          <w:rFonts w:ascii="Arial" w:hAnsi="Arial" w:cs="Arial"/>
          <w:sz w:val="22"/>
          <w:szCs w:val="22"/>
          <w:lang w:eastAsia="de-DE"/>
        </w:rPr>
        <w:t>, územní a časová platnost)</w:t>
      </w:r>
      <w:r w:rsidR="004110C4">
        <w:rPr>
          <w:rFonts w:ascii="Arial" w:hAnsi="Arial" w:cs="Arial"/>
          <w:sz w:val="22"/>
          <w:szCs w:val="22"/>
          <w:lang w:eastAsia="de-DE"/>
        </w:rPr>
        <w:t>.</w:t>
      </w:r>
    </w:p>
    <w:p w14:paraId="30978C09" w14:textId="3ACE5735" w:rsidR="0037546D" w:rsidRDefault="004110C4" w:rsidP="0077104E">
      <w:pPr>
        <w:widowControl/>
        <w:numPr>
          <w:ilvl w:val="1"/>
          <w:numId w:val="1"/>
        </w:numPr>
        <w:spacing w:after="120"/>
        <w:ind w:left="709" w:hanging="709"/>
        <w:jc w:val="both"/>
        <w:rPr>
          <w:rFonts w:ascii="Arial" w:hAnsi="Arial" w:cs="Arial"/>
          <w:sz w:val="22"/>
          <w:szCs w:val="22"/>
          <w:lang w:eastAsia="de-DE"/>
        </w:rPr>
      </w:pPr>
      <w:r>
        <w:rPr>
          <w:rFonts w:ascii="Arial" w:hAnsi="Arial" w:cs="Arial"/>
          <w:sz w:val="22"/>
          <w:szCs w:val="22"/>
          <w:lang w:eastAsia="de-DE"/>
        </w:rPr>
        <w:t xml:space="preserve">V případě zlevněných a zvýhodněných jízdních dokladů pro jednotlivou jízdu a 1denních </w:t>
      </w:r>
      <w:r w:rsidR="0037546D">
        <w:rPr>
          <w:rFonts w:ascii="Arial" w:hAnsi="Arial" w:cs="Arial"/>
          <w:sz w:val="22"/>
          <w:szCs w:val="22"/>
          <w:lang w:eastAsia="de-DE"/>
        </w:rPr>
        <w:t xml:space="preserve">na bázi </w:t>
      </w:r>
      <w:proofErr w:type="spellStart"/>
      <w:r w:rsidR="0037546D">
        <w:rPr>
          <w:rFonts w:ascii="Arial" w:hAnsi="Arial" w:cs="Arial"/>
          <w:sz w:val="22"/>
          <w:szCs w:val="22"/>
          <w:lang w:eastAsia="de-DE"/>
        </w:rPr>
        <w:t>DÚKapky</w:t>
      </w:r>
      <w:proofErr w:type="spellEnd"/>
      <w:r w:rsidR="0037546D">
        <w:rPr>
          <w:rFonts w:ascii="Arial" w:hAnsi="Arial" w:cs="Arial"/>
          <w:sz w:val="22"/>
          <w:szCs w:val="22"/>
          <w:lang w:eastAsia="de-DE"/>
        </w:rPr>
        <w:t xml:space="preserve"> </w:t>
      </w:r>
      <w:r>
        <w:rPr>
          <w:rFonts w:ascii="Arial" w:hAnsi="Arial" w:cs="Arial"/>
          <w:sz w:val="22"/>
          <w:szCs w:val="22"/>
          <w:lang w:eastAsia="de-DE"/>
        </w:rPr>
        <w:t>musí cestující prokázat nárok na slevu odpovídajícím průkazem.</w:t>
      </w:r>
    </w:p>
    <w:p w14:paraId="4B944880" w14:textId="77777777" w:rsidR="00F447FF" w:rsidRDefault="0037546D" w:rsidP="0077104E">
      <w:pPr>
        <w:widowControl/>
        <w:numPr>
          <w:ilvl w:val="1"/>
          <w:numId w:val="1"/>
        </w:numPr>
        <w:spacing w:after="120"/>
        <w:ind w:left="709" w:hanging="709"/>
        <w:jc w:val="both"/>
        <w:rPr>
          <w:rFonts w:ascii="Arial" w:hAnsi="Arial" w:cs="Arial"/>
          <w:sz w:val="22"/>
          <w:szCs w:val="22"/>
          <w:lang w:eastAsia="de-DE"/>
        </w:rPr>
      </w:pPr>
      <w:r>
        <w:rPr>
          <w:rFonts w:ascii="Arial" w:hAnsi="Arial" w:cs="Arial"/>
          <w:sz w:val="22"/>
          <w:szCs w:val="22"/>
          <w:lang w:eastAsia="de-DE"/>
        </w:rPr>
        <w:lastRenderedPageBreak/>
        <w:t xml:space="preserve">V případě časových vícedenních jízdních dokladů na bázi </w:t>
      </w:r>
      <w:proofErr w:type="spellStart"/>
      <w:r>
        <w:rPr>
          <w:rFonts w:ascii="Arial" w:hAnsi="Arial" w:cs="Arial"/>
          <w:sz w:val="22"/>
          <w:szCs w:val="22"/>
          <w:lang w:eastAsia="de-DE"/>
        </w:rPr>
        <w:t>DÚKapky</w:t>
      </w:r>
      <w:proofErr w:type="spellEnd"/>
      <w:r>
        <w:rPr>
          <w:rFonts w:ascii="Arial" w:hAnsi="Arial" w:cs="Arial"/>
          <w:sz w:val="22"/>
          <w:szCs w:val="22"/>
          <w:lang w:eastAsia="de-DE"/>
        </w:rPr>
        <w:t xml:space="preserve"> je nárok na slevu prokázán tarifním profilem v aplikaci.</w:t>
      </w:r>
    </w:p>
    <w:p w14:paraId="293437D4" w14:textId="77777777" w:rsidR="00A42D89" w:rsidRDefault="00ED7322" w:rsidP="0077104E">
      <w:pPr>
        <w:widowControl/>
        <w:numPr>
          <w:ilvl w:val="1"/>
          <w:numId w:val="1"/>
        </w:numPr>
        <w:spacing w:after="120"/>
        <w:ind w:left="709" w:hanging="709"/>
        <w:jc w:val="both"/>
        <w:rPr>
          <w:rFonts w:ascii="Arial" w:hAnsi="Arial" w:cs="Arial"/>
          <w:sz w:val="22"/>
          <w:szCs w:val="22"/>
          <w:lang w:eastAsia="de-DE"/>
        </w:rPr>
      </w:pPr>
      <w:r>
        <w:rPr>
          <w:rFonts w:ascii="Arial" w:hAnsi="Arial" w:cs="Arial"/>
          <w:sz w:val="22"/>
          <w:szCs w:val="22"/>
          <w:lang w:eastAsia="de-DE"/>
        </w:rPr>
        <w:t>Po aktivaci zakoupeného jízdního dokladu v </w:t>
      </w:r>
      <w:proofErr w:type="spellStart"/>
      <w:r>
        <w:rPr>
          <w:rFonts w:ascii="Arial" w:hAnsi="Arial" w:cs="Arial"/>
          <w:sz w:val="22"/>
          <w:szCs w:val="22"/>
          <w:lang w:eastAsia="de-DE"/>
        </w:rPr>
        <w:t>DÚKapce</w:t>
      </w:r>
      <w:proofErr w:type="spellEnd"/>
      <w:r>
        <w:rPr>
          <w:rFonts w:ascii="Arial" w:hAnsi="Arial" w:cs="Arial"/>
          <w:sz w:val="22"/>
          <w:szCs w:val="22"/>
          <w:lang w:eastAsia="de-DE"/>
        </w:rPr>
        <w:t xml:space="preserve"> běží 1 minuta ochranného</w:t>
      </w:r>
      <w:r w:rsidR="00684426">
        <w:rPr>
          <w:rFonts w:ascii="Arial" w:hAnsi="Arial" w:cs="Arial"/>
          <w:sz w:val="22"/>
          <w:szCs w:val="22"/>
          <w:lang w:eastAsia="de-DE"/>
        </w:rPr>
        <w:t xml:space="preserve"> období před začátkem platnosti. Na linkách MHD a železničních dopravců je cestující povinen nastupovat do vozidel s již platným jízdním dokladem. Na linkách PAD je výjimečně umožněn nástup do vozidel i s jízdenkou s běžící</w:t>
      </w:r>
      <w:r w:rsidR="00ED7CE4">
        <w:rPr>
          <w:rFonts w:ascii="Arial" w:hAnsi="Arial" w:cs="Arial"/>
          <w:sz w:val="22"/>
          <w:szCs w:val="22"/>
          <w:lang w:eastAsia="de-DE"/>
        </w:rPr>
        <w:t>m</w:t>
      </w:r>
      <w:r w:rsidR="00684426">
        <w:rPr>
          <w:rFonts w:ascii="Arial" w:hAnsi="Arial" w:cs="Arial"/>
          <w:sz w:val="22"/>
          <w:szCs w:val="22"/>
          <w:lang w:eastAsia="de-DE"/>
        </w:rPr>
        <w:t xml:space="preserve"> ochrann</w:t>
      </w:r>
      <w:r w:rsidR="00ED7CE4">
        <w:rPr>
          <w:rFonts w:ascii="Arial" w:hAnsi="Arial" w:cs="Arial"/>
          <w:sz w:val="22"/>
          <w:szCs w:val="22"/>
          <w:lang w:eastAsia="de-DE"/>
        </w:rPr>
        <w:t>ým obdobím.</w:t>
      </w:r>
    </w:p>
    <w:p w14:paraId="3449F8E8" w14:textId="5B2149D0" w:rsidR="003A0A0A" w:rsidRDefault="003A0A0A" w:rsidP="0077104E">
      <w:pPr>
        <w:widowControl/>
        <w:numPr>
          <w:ilvl w:val="1"/>
          <w:numId w:val="1"/>
        </w:numPr>
        <w:spacing w:after="120"/>
        <w:ind w:left="709" w:hanging="709"/>
        <w:jc w:val="both"/>
        <w:rPr>
          <w:rFonts w:ascii="Arial" w:hAnsi="Arial" w:cs="Arial"/>
          <w:sz w:val="22"/>
          <w:szCs w:val="22"/>
          <w:lang w:eastAsia="de-DE"/>
        </w:rPr>
      </w:pPr>
      <w:r>
        <w:rPr>
          <w:rFonts w:ascii="Arial" w:hAnsi="Arial" w:cs="Arial"/>
          <w:sz w:val="22"/>
          <w:szCs w:val="22"/>
          <w:lang w:eastAsia="de-DE"/>
        </w:rPr>
        <w:t xml:space="preserve">V jedné </w:t>
      </w:r>
      <w:proofErr w:type="spellStart"/>
      <w:r>
        <w:rPr>
          <w:rFonts w:ascii="Arial" w:hAnsi="Arial" w:cs="Arial"/>
          <w:sz w:val="22"/>
          <w:szCs w:val="22"/>
          <w:lang w:eastAsia="de-DE"/>
        </w:rPr>
        <w:t>DÚKapce</w:t>
      </w:r>
      <w:proofErr w:type="spellEnd"/>
      <w:r>
        <w:rPr>
          <w:rFonts w:ascii="Arial" w:hAnsi="Arial" w:cs="Arial"/>
          <w:sz w:val="22"/>
          <w:szCs w:val="22"/>
          <w:lang w:eastAsia="de-DE"/>
        </w:rPr>
        <w:t xml:space="preserve"> mohou být aktivovány zároveň platné jízdní doklady pro jednotlivou jízdu i jednodenní pro více cestujících.</w:t>
      </w:r>
    </w:p>
    <w:p w14:paraId="2719902C" w14:textId="7731D864" w:rsidR="003A0A0A" w:rsidRDefault="003A0A0A" w:rsidP="0077104E">
      <w:pPr>
        <w:widowControl/>
        <w:numPr>
          <w:ilvl w:val="1"/>
          <w:numId w:val="1"/>
        </w:numPr>
        <w:spacing w:after="120"/>
        <w:ind w:left="709" w:hanging="709"/>
        <w:jc w:val="both"/>
        <w:rPr>
          <w:rFonts w:ascii="Arial" w:hAnsi="Arial" w:cs="Arial"/>
          <w:sz w:val="22"/>
          <w:szCs w:val="22"/>
          <w:lang w:eastAsia="de-DE"/>
        </w:rPr>
      </w:pPr>
      <w:r>
        <w:rPr>
          <w:rFonts w:ascii="Arial" w:hAnsi="Arial" w:cs="Arial"/>
          <w:sz w:val="22"/>
          <w:szCs w:val="22"/>
          <w:lang w:eastAsia="de-DE"/>
        </w:rPr>
        <w:t>Vícedenní jízdní doklady v </w:t>
      </w:r>
      <w:proofErr w:type="spellStart"/>
      <w:r>
        <w:rPr>
          <w:rFonts w:ascii="Arial" w:hAnsi="Arial" w:cs="Arial"/>
          <w:sz w:val="22"/>
          <w:szCs w:val="22"/>
          <w:lang w:eastAsia="de-DE"/>
        </w:rPr>
        <w:t>DÚKapce</w:t>
      </w:r>
      <w:proofErr w:type="spellEnd"/>
      <w:r>
        <w:rPr>
          <w:rFonts w:ascii="Arial" w:hAnsi="Arial" w:cs="Arial"/>
          <w:sz w:val="22"/>
          <w:szCs w:val="22"/>
          <w:lang w:eastAsia="de-DE"/>
        </w:rPr>
        <w:t xml:space="preserve"> jsou vázány na konkrétního cestujícího.</w:t>
      </w:r>
    </w:p>
    <w:p w14:paraId="5918F4BF" w14:textId="77777777" w:rsidR="00104A65" w:rsidRDefault="00A42D89" w:rsidP="0077104E">
      <w:pPr>
        <w:widowControl/>
        <w:numPr>
          <w:ilvl w:val="1"/>
          <w:numId w:val="1"/>
        </w:numPr>
        <w:spacing w:after="120"/>
        <w:ind w:left="709" w:hanging="709"/>
        <w:jc w:val="both"/>
        <w:rPr>
          <w:rFonts w:ascii="Arial" w:hAnsi="Arial" w:cs="Arial"/>
          <w:sz w:val="22"/>
          <w:szCs w:val="22"/>
          <w:lang w:eastAsia="de-DE"/>
        </w:rPr>
      </w:pPr>
      <w:r>
        <w:rPr>
          <w:rFonts w:ascii="Arial" w:hAnsi="Arial" w:cs="Arial"/>
          <w:sz w:val="22"/>
          <w:szCs w:val="22"/>
          <w:lang w:eastAsia="de-DE"/>
        </w:rPr>
        <w:t xml:space="preserve">Přepravní kontrola jízdních dokladů na bázi </w:t>
      </w:r>
      <w:proofErr w:type="spellStart"/>
      <w:r>
        <w:rPr>
          <w:rFonts w:ascii="Arial" w:hAnsi="Arial" w:cs="Arial"/>
          <w:sz w:val="22"/>
          <w:szCs w:val="22"/>
          <w:lang w:eastAsia="de-DE"/>
        </w:rPr>
        <w:t>DÚKapky</w:t>
      </w:r>
      <w:proofErr w:type="spellEnd"/>
      <w:r w:rsidR="00104A65">
        <w:rPr>
          <w:rFonts w:ascii="Arial" w:hAnsi="Arial" w:cs="Arial"/>
          <w:sz w:val="22"/>
          <w:szCs w:val="22"/>
          <w:lang w:eastAsia="de-DE"/>
        </w:rPr>
        <w:t>:</w:t>
      </w:r>
    </w:p>
    <w:p w14:paraId="386FDB98" w14:textId="194F99FC" w:rsidR="003E4151" w:rsidRDefault="004E18C1" w:rsidP="00504CD8">
      <w:pPr>
        <w:pStyle w:val="Odstavecseseznamem"/>
        <w:widowControl/>
        <w:numPr>
          <w:ilvl w:val="0"/>
          <w:numId w:val="49"/>
        </w:numPr>
        <w:spacing w:after="120"/>
        <w:jc w:val="both"/>
        <w:rPr>
          <w:rFonts w:ascii="Arial" w:hAnsi="Arial" w:cs="Arial"/>
          <w:sz w:val="22"/>
          <w:szCs w:val="22"/>
          <w:lang w:eastAsia="de-DE"/>
        </w:rPr>
      </w:pPr>
      <w:r>
        <w:rPr>
          <w:rFonts w:ascii="Arial" w:hAnsi="Arial" w:cs="Arial"/>
          <w:sz w:val="22"/>
          <w:szCs w:val="22"/>
          <w:lang w:eastAsia="de-DE"/>
        </w:rPr>
        <w:t>c</w:t>
      </w:r>
      <w:r w:rsidR="00504CD8">
        <w:rPr>
          <w:rFonts w:ascii="Arial" w:hAnsi="Arial" w:cs="Arial"/>
          <w:sz w:val="22"/>
          <w:szCs w:val="22"/>
          <w:lang w:eastAsia="de-DE"/>
        </w:rPr>
        <w:t>estující bez vyzvání ukáže pověřené osobě displej mobilního zařízení s vyobrazenou jízdenkou k ověření (popis jízdenky bod 5.7)</w:t>
      </w:r>
      <w:r w:rsidR="00E120EF">
        <w:rPr>
          <w:rFonts w:ascii="Arial" w:hAnsi="Arial" w:cs="Arial"/>
          <w:sz w:val="22"/>
          <w:szCs w:val="22"/>
          <w:lang w:eastAsia="de-DE"/>
        </w:rPr>
        <w:t>,</w:t>
      </w:r>
    </w:p>
    <w:p w14:paraId="49419840" w14:textId="1E88E7C3" w:rsidR="00504CD8" w:rsidRPr="00504CD8" w:rsidRDefault="004E18C1" w:rsidP="00504CD8">
      <w:pPr>
        <w:pStyle w:val="Odstavecseseznamem"/>
        <w:widowControl/>
        <w:numPr>
          <w:ilvl w:val="0"/>
          <w:numId w:val="49"/>
        </w:numPr>
        <w:spacing w:after="120"/>
        <w:jc w:val="both"/>
        <w:rPr>
          <w:rFonts w:ascii="Arial" w:hAnsi="Arial" w:cs="Arial"/>
          <w:sz w:val="22"/>
          <w:szCs w:val="22"/>
          <w:lang w:eastAsia="de-DE"/>
        </w:rPr>
      </w:pPr>
      <w:r>
        <w:rPr>
          <w:rFonts w:ascii="Arial" w:hAnsi="Arial" w:cs="Arial"/>
          <w:sz w:val="22"/>
          <w:szCs w:val="22"/>
          <w:lang w:eastAsia="de-DE"/>
        </w:rPr>
        <w:t>u</w:t>
      </w:r>
      <w:r w:rsidR="00504CD8">
        <w:rPr>
          <w:rFonts w:ascii="Arial" w:hAnsi="Arial" w:cs="Arial"/>
          <w:sz w:val="22"/>
          <w:szCs w:val="22"/>
          <w:lang w:eastAsia="de-DE"/>
        </w:rPr>
        <w:t xml:space="preserve"> odbavovacích zařízení s možností automatické kontroly se </w:t>
      </w:r>
      <w:r w:rsidR="00E120EF">
        <w:rPr>
          <w:rFonts w:ascii="Arial" w:hAnsi="Arial" w:cs="Arial"/>
          <w:sz w:val="22"/>
          <w:szCs w:val="22"/>
          <w:lang w:eastAsia="de-DE"/>
        </w:rPr>
        <w:t xml:space="preserve">přednostně provede automatické ověření jízdenky. Cestující bez vyzvání přiloží displej mobilního zařízení s vyobrazeným </w:t>
      </w:r>
      <w:proofErr w:type="gramStart"/>
      <w:r w:rsidR="00E120EF">
        <w:rPr>
          <w:rFonts w:ascii="Arial" w:hAnsi="Arial" w:cs="Arial"/>
          <w:sz w:val="22"/>
          <w:szCs w:val="22"/>
          <w:lang w:eastAsia="de-DE"/>
        </w:rPr>
        <w:t>2D</w:t>
      </w:r>
      <w:proofErr w:type="gramEnd"/>
      <w:r w:rsidR="00E120EF">
        <w:rPr>
          <w:rFonts w:ascii="Arial" w:hAnsi="Arial" w:cs="Arial"/>
          <w:sz w:val="22"/>
          <w:szCs w:val="22"/>
          <w:lang w:eastAsia="de-DE"/>
        </w:rPr>
        <w:t xml:space="preserve"> kódem před čtečku 2D kódů k ověření (s odstupem cca 10 cm).</w:t>
      </w:r>
    </w:p>
    <w:p w14:paraId="489C6865" w14:textId="1B9ACF1B" w:rsidR="009975CC" w:rsidRPr="00576CBC" w:rsidRDefault="00EB3D35" w:rsidP="00576CBC">
      <w:pPr>
        <w:widowControl/>
        <w:numPr>
          <w:ilvl w:val="1"/>
          <w:numId w:val="1"/>
        </w:numPr>
        <w:spacing w:after="120"/>
        <w:ind w:left="709" w:hanging="709"/>
        <w:jc w:val="both"/>
        <w:rPr>
          <w:rFonts w:ascii="Arial" w:hAnsi="Arial" w:cs="Arial"/>
          <w:sz w:val="22"/>
          <w:szCs w:val="22"/>
          <w:lang w:eastAsia="de-DE"/>
        </w:rPr>
      </w:pPr>
      <w:r w:rsidRPr="00C33826">
        <w:rPr>
          <w:rFonts w:ascii="Arial" w:hAnsi="Arial" w:cs="Arial"/>
          <w:sz w:val="22"/>
          <w:szCs w:val="22"/>
          <w:lang w:eastAsia="de-DE"/>
        </w:rPr>
        <w:t>P</w:t>
      </w:r>
      <w:r w:rsidR="007A36E3" w:rsidRPr="00C33826">
        <w:rPr>
          <w:rFonts w:ascii="Arial" w:hAnsi="Arial" w:cs="Arial"/>
          <w:sz w:val="22"/>
          <w:szCs w:val="22"/>
          <w:lang w:eastAsia="de-DE"/>
        </w:rPr>
        <w:t>řípad</w:t>
      </w:r>
      <w:r w:rsidRPr="00C33826">
        <w:rPr>
          <w:rFonts w:ascii="Arial" w:hAnsi="Arial" w:cs="Arial"/>
          <w:sz w:val="22"/>
          <w:szCs w:val="22"/>
          <w:lang w:eastAsia="de-DE"/>
        </w:rPr>
        <w:t>né</w:t>
      </w:r>
      <w:r w:rsidR="007A36E3" w:rsidRPr="00C33826">
        <w:rPr>
          <w:rFonts w:ascii="Arial" w:hAnsi="Arial" w:cs="Arial"/>
          <w:sz w:val="22"/>
          <w:szCs w:val="22"/>
          <w:lang w:eastAsia="de-DE"/>
        </w:rPr>
        <w:t xml:space="preserve"> reklamace </w:t>
      </w:r>
      <w:proofErr w:type="spellStart"/>
      <w:r w:rsidR="007A36E3" w:rsidRPr="00C33826">
        <w:rPr>
          <w:rFonts w:ascii="Arial" w:hAnsi="Arial" w:cs="Arial"/>
          <w:sz w:val="22"/>
          <w:szCs w:val="22"/>
          <w:lang w:eastAsia="de-DE"/>
        </w:rPr>
        <w:t>DÚKapky</w:t>
      </w:r>
      <w:proofErr w:type="spellEnd"/>
      <w:r w:rsidRPr="00C33826">
        <w:rPr>
          <w:rFonts w:ascii="Arial" w:hAnsi="Arial" w:cs="Arial"/>
          <w:sz w:val="22"/>
          <w:szCs w:val="22"/>
          <w:lang w:eastAsia="de-DE"/>
        </w:rPr>
        <w:t xml:space="preserve"> jsou přijímány pouze na </w:t>
      </w:r>
      <w:r w:rsidR="00576CBC" w:rsidRPr="00576CBC">
        <w:rPr>
          <w:rFonts w:ascii="Arial" w:hAnsi="Arial" w:cs="Arial"/>
          <w:sz w:val="22"/>
          <w:szCs w:val="22"/>
          <w:lang w:eastAsia="de-DE"/>
        </w:rPr>
        <w:t>www.ds-uk.cz/</w:t>
      </w:r>
      <w:proofErr w:type="spellStart"/>
      <w:r w:rsidR="00576CBC" w:rsidRPr="00576CBC">
        <w:rPr>
          <w:rFonts w:ascii="Arial" w:hAnsi="Arial" w:cs="Arial"/>
          <w:sz w:val="22"/>
          <w:szCs w:val="22"/>
          <w:lang w:eastAsia="de-DE"/>
        </w:rPr>
        <w:t>dukapka</w:t>
      </w:r>
      <w:proofErr w:type="spellEnd"/>
      <w:r w:rsidR="00576CBC">
        <w:rPr>
          <w:rFonts w:ascii="Arial" w:hAnsi="Arial" w:cs="Arial"/>
          <w:sz w:val="22"/>
          <w:szCs w:val="22"/>
          <w:lang w:eastAsia="de-DE"/>
        </w:rPr>
        <w:t xml:space="preserve">, emailu </w:t>
      </w:r>
      <w:r w:rsidR="00576CBC" w:rsidRPr="00576CBC">
        <w:rPr>
          <w:rFonts w:ascii="Arial" w:hAnsi="Arial" w:cs="Arial"/>
          <w:sz w:val="22"/>
          <w:szCs w:val="22"/>
          <w:lang w:eastAsia="de-DE"/>
        </w:rPr>
        <w:t>dukapka@ds-uk.cz</w:t>
      </w:r>
      <w:r w:rsidR="00576CBC">
        <w:rPr>
          <w:rFonts w:ascii="Arial" w:hAnsi="Arial" w:cs="Arial"/>
          <w:sz w:val="22"/>
          <w:szCs w:val="22"/>
          <w:lang w:eastAsia="de-DE"/>
        </w:rPr>
        <w:t xml:space="preserve"> a telefonu č. </w:t>
      </w:r>
      <w:r w:rsidR="00576CBC" w:rsidRPr="00576CBC">
        <w:rPr>
          <w:rFonts w:ascii="Arial" w:hAnsi="Arial" w:cs="Arial"/>
          <w:sz w:val="22"/>
          <w:szCs w:val="22"/>
          <w:lang w:eastAsia="de-DE"/>
        </w:rPr>
        <w:t xml:space="preserve">477 070 800 </w:t>
      </w:r>
      <w:r w:rsidR="00175901">
        <w:rPr>
          <w:rFonts w:ascii="Arial" w:hAnsi="Arial" w:cs="Arial"/>
          <w:sz w:val="22"/>
          <w:szCs w:val="22"/>
          <w:lang w:eastAsia="de-DE"/>
        </w:rPr>
        <w:t>provozovaných dopravcem</w:t>
      </w:r>
      <w:r w:rsidRPr="00C33826">
        <w:rPr>
          <w:rFonts w:ascii="Arial" w:hAnsi="Arial" w:cs="Arial"/>
          <w:sz w:val="22"/>
          <w:szCs w:val="22"/>
          <w:lang w:eastAsia="de-DE"/>
        </w:rPr>
        <w:t xml:space="preserve"> DSÚK.</w:t>
      </w:r>
    </w:p>
    <w:p w14:paraId="660B5DBF" w14:textId="23672FAB" w:rsidR="009975CC" w:rsidRPr="009975CC" w:rsidRDefault="009975CC" w:rsidP="009975CC">
      <w:pPr>
        <w:keepNext/>
        <w:numPr>
          <w:ilvl w:val="0"/>
          <w:numId w:val="1"/>
        </w:numPr>
        <w:tabs>
          <w:tab w:val="left" w:pos="567"/>
        </w:tabs>
        <w:spacing w:before="240" w:after="120"/>
        <w:ind w:left="357" w:hanging="357"/>
        <w:outlineLvl w:val="0"/>
        <w:rPr>
          <w:rFonts w:ascii="Arial" w:hAnsi="Arial" w:cs="Arial"/>
          <w:b/>
          <w:bCs/>
          <w:kern w:val="32"/>
          <w:sz w:val="22"/>
          <w:szCs w:val="22"/>
        </w:rPr>
      </w:pPr>
      <w:r w:rsidRPr="00441FE7">
        <w:rPr>
          <w:rFonts w:ascii="Arial" w:hAnsi="Arial" w:cs="Arial"/>
          <w:b/>
          <w:bCs/>
          <w:kern w:val="32"/>
          <w:sz w:val="22"/>
          <w:szCs w:val="22"/>
        </w:rPr>
        <w:t>BČK DÚK (bezkontaktní čipové karty DÚK)</w:t>
      </w:r>
    </w:p>
    <w:p w14:paraId="01C68C09" w14:textId="77777777" w:rsidR="0017002A"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U vybraných druhů jízdenek může Tarif DÚK stanovit jejich dostupnost pouze ve formě elektronického zápisu jízdního dokladu uloženého na BČK DÚK.</w:t>
      </w:r>
    </w:p>
    <w:p w14:paraId="4E26C4B0" w14:textId="1860A713" w:rsidR="00824BB1" w:rsidRPr="00824BB1" w:rsidRDefault="00824BB1" w:rsidP="00824BB1">
      <w:pPr>
        <w:widowControl/>
        <w:numPr>
          <w:ilvl w:val="1"/>
          <w:numId w:val="1"/>
        </w:numPr>
        <w:spacing w:after="120"/>
        <w:ind w:left="709" w:hanging="709"/>
        <w:jc w:val="both"/>
        <w:rPr>
          <w:rFonts w:ascii="Arial" w:hAnsi="Arial" w:cs="Arial"/>
          <w:sz w:val="22"/>
          <w:szCs w:val="22"/>
        </w:rPr>
      </w:pPr>
      <w:r w:rsidRPr="00875C26">
        <w:rPr>
          <w:rFonts w:ascii="Arial" w:hAnsi="Arial" w:cs="Arial"/>
          <w:sz w:val="22"/>
          <w:szCs w:val="22"/>
        </w:rPr>
        <w:t>Při zakoupení jízdenky na bázi BČK DÚK cestující obdrží i papírový doklad o zaplacení - příjmový doklad. Jako jízdní doklad slouží elektronický zápis na BČK DÚK, kterým se cestující při případné kontrole musí prokázat. Příjmový doklad o zaplacení není jízdním dokladem, ale slouží pouze jako potvrzení o uskutečněné transakci, které je potřeba v případě reklamace či ztráty BČK DÚK předložit.</w:t>
      </w:r>
    </w:p>
    <w:p w14:paraId="38F6E6F3"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Podmínky pořízení BČK </w:t>
      </w:r>
      <w:r w:rsidRPr="001776C4">
        <w:rPr>
          <w:rFonts w:ascii="Arial" w:hAnsi="Arial" w:cs="Arial"/>
          <w:sz w:val="22"/>
          <w:szCs w:val="22"/>
          <w:lang w:eastAsia="de-DE"/>
        </w:rPr>
        <w:t xml:space="preserve">DÚK </w:t>
      </w:r>
      <w:r w:rsidR="00E24AF6" w:rsidRPr="001776C4">
        <w:rPr>
          <w:rFonts w:ascii="Arial" w:hAnsi="Arial" w:cs="Arial"/>
          <w:sz w:val="22"/>
          <w:szCs w:val="22"/>
          <w:lang w:eastAsia="de-DE"/>
        </w:rPr>
        <w:t xml:space="preserve"> a používání elektronické peněženky </w:t>
      </w:r>
      <w:r w:rsidRPr="00441FE7">
        <w:rPr>
          <w:rFonts w:ascii="Arial" w:hAnsi="Arial" w:cs="Arial"/>
          <w:sz w:val="22"/>
          <w:szCs w:val="22"/>
          <w:lang w:eastAsia="de-DE"/>
        </w:rPr>
        <w:t>určuje Dopravce v Podmínkách pro vydávání a užívání BČK DÚK, které jsou k dispozici v informační kanceláři Dopravce.</w:t>
      </w:r>
    </w:p>
    <w:p w14:paraId="7306BC29"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BČK DÚK jsou vydávány a uznávány pouze u vybraných Dopravců dle přílohy č. 1 SPP DÚK, v těchto variantách:</w:t>
      </w:r>
    </w:p>
    <w:p w14:paraId="646D7777" w14:textId="77777777" w:rsidR="0017002A" w:rsidRPr="00441FE7" w:rsidRDefault="0017002A" w:rsidP="0017002A">
      <w:pPr>
        <w:widowControl/>
        <w:numPr>
          <w:ilvl w:val="0"/>
          <w:numId w:val="3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anonymní (nepersonifikovaná) BČK DÚK je přenosná, neobsahuje osobní údaje držitele,</w:t>
      </w:r>
    </w:p>
    <w:p w14:paraId="568CF2C3" w14:textId="77777777" w:rsidR="0017002A" w:rsidRPr="00441FE7" w:rsidRDefault="0017002A" w:rsidP="0017002A">
      <w:pPr>
        <w:widowControl/>
        <w:numPr>
          <w:ilvl w:val="0"/>
          <w:numId w:val="33"/>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osobní (personifikovaná) BČK DÚK je nepřenosná, na osobní BČK DÚK jsou vytištěné osobní údaje a fotografie držitele.</w:t>
      </w:r>
    </w:p>
    <w:p w14:paraId="0CE1CB5C" w14:textId="15719059" w:rsidR="001C7D79" w:rsidRPr="00441FE7" w:rsidRDefault="0017002A" w:rsidP="0017002A">
      <w:pPr>
        <w:widowControl/>
        <w:spacing w:after="120"/>
        <w:ind w:left="709"/>
        <w:jc w:val="both"/>
        <w:rPr>
          <w:rFonts w:ascii="Arial" w:hAnsi="Arial" w:cs="Arial"/>
          <w:sz w:val="22"/>
          <w:szCs w:val="22"/>
          <w:lang w:eastAsia="de-DE"/>
        </w:rPr>
      </w:pPr>
      <w:r w:rsidRPr="00441FE7">
        <w:rPr>
          <w:rFonts w:ascii="Arial" w:hAnsi="Arial" w:cs="Arial"/>
          <w:sz w:val="22"/>
          <w:szCs w:val="22"/>
          <w:lang w:eastAsia="de-DE"/>
        </w:rPr>
        <w:t>Spolu s nově vyrobenou BČK DÚK obdrží zákazník i Certifikát BČK DÚK. Tento Certifikát BČK DÚK je nutné předložit při řešení reklamace, blokování, odblokování, výměny a</w:t>
      </w:r>
      <w:r w:rsidR="00490E4B" w:rsidRPr="00441FE7">
        <w:rPr>
          <w:rFonts w:ascii="Arial" w:hAnsi="Arial" w:cs="Arial"/>
          <w:sz w:val="22"/>
          <w:szCs w:val="22"/>
          <w:lang w:eastAsia="de-DE"/>
        </w:rPr>
        <w:t> </w:t>
      </w:r>
      <w:r w:rsidRPr="00441FE7">
        <w:rPr>
          <w:rFonts w:ascii="Arial" w:hAnsi="Arial" w:cs="Arial"/>
          <w:sz w:val="22"/>
          <w:szCs w:val="22"/>
          <w:lang w:eastAsia="de-DE"/>
        </w:rPr>
        <w:t>dalších situací životního cyklu BČK DÚK. Konkrétní situace jsou popsány v Podmínkách pro vydávání a užívání BČK DÚK, které jsou k dispozici v informační kanceláři Dopravce, který BČK DÚK vydal.</w:t>
      </w:r>
    </w:p>
    <w:p w14:paraId="3FF0D6E9" w14:textId="31B91D43" w:rsidR="001C7D79" w:rsidRDefault="001C7D79" w:rsidP="001C7D79">
      <w:pPr>
        <w:widowControl/>
        <w:numPr>
          <w:ilvl w:val="1"/>
          <w:numId w:val="1"/>
        </w:numPr>
        <w:spacing w:after="120"/>
        <w:ind w:left="709" w:hanging="709"/>
        <w:jc w:val="both"/>
        <w:rPr>
          <w:rFonts w:ascii="Arial" w:hAnsi="Arial" w:cs="Arial"/>
          <w:sz w:val="22"/>
          <w:szCs w:val="22"/>
          <w:lang w:eastAsia="de-DE"/>
        </w:rPr>
      </w:pPr>
      <w:r w:rsidRPr="001C7D79">
        <w:rPr>
          <w:rFonts w:ascii="Arial" w:hAnsi="Arial" w:cs="Arial"/>
          <w:sz w:val="22"/>
          <w:szCs w:val="22"/>
          <w:lang w:eastAsia="de-DE"/>
        </w:rPr>
        <w:t>Vydavatel</w:t>
      </w:r>
      <w:r>
        <w:rPr>
          <w:rFonts w:ascii="Arial" w:hAnsi="Arial" w:cs="Arial"/>
          <w:sz w:val="22"/>
          <w:szCs w:val="22"/>
          <w:lang w:eastAsia="de-DE"/>
        </w:rPr>
        <w:t>em</w:t>
      </w:r>
      <w:r w:rsidRPr="001C7D79">
        <w:rPr>
          <w:rFonts w:ascii="Arial" w:hAnsi="Arial" w:cs="Arial"/>
          <w:sz w:val="22"/>
          <w:szCs w:val="22"/>
          <w:lang w:eastAsia="de-DE"/>
        </w:rPr>
        <w:t xml:space="preserve"> BČK DÚK </w:t>
      </w:r>
      <w:r>
        <w:rPr>
          <w:rFonts w:ascii="Arial" w:hAnsi="Arial" w:cs="Arial"/>
          <w:sz w:val="22"/>
          <w:szCs w:val="22"/>
          <w:lang w:eastAsia="de-DE"/>
        </w:rPr>
        <w:t>je Dopravce</w:t>
      </w:r>
      <w:r w:rsidRPr="001C7D79">
        <w:rPr>
          <w:rFonts w:ascii="Arial" w:hAnsi="Arial" w:cs="Arial"/>
          <w:sz w:val="22"/>
          <w:szCs w:val="22"/>
          <w:lang w:eastAsia="de-DE"/>
        </w:rPr>
        <w:t>, který vydal BČK DÚK a se kterým řeší držitel BČK DÚK všechny situace, kter</w:t>
      </w:r>
      <w:r>
        <w:rPr>
          <w:rFonts w:ascii="Arial" w:hAnsi="Arial" w:cs="Arial"/>
          <w:sz w:val="22"/>
          <w:szCs w:val="22"/>
          <w:lang w:eastAsia="de-DE"/>
        </w:rPr>
        <w:t>é</w:t>
      </w:r>
      <w:r w:rsidRPr="001C7D79">
        <w:rPr>
          <w:rFonts w:ascii="Arial" w:hAnsi="Arial" w:cs="Arial"/>
          <w:sz w:val="22"/>
          <w:szCs w:val="22"/>
          <w:lang w:eastAsia="de-DE"/>
        </w:rPr>
        <w:t xml:space="preserve"> mohou v životním cyklu BČK DÚK nastat. Na základě dohody mezi jednotlivými vydavateli BČK DÚK může dojít k tomu, že správu karet vydaných původním vydavatelem převezme nový vydavatel (jiný z </w:t>
      </w:r>
      <w:r>
        <w:rPr>
          <w:rFonts w:ascii="Arial" w:hAnsi="Arial" w:cs="Arial"/>
          <w:sz w:val="22"/>
          <w:szCs w:val="22"/>
          <w:lang w:eastAsia="de-DE"/>
        </w:rPr>
        <w:t>D</w:t>
      </w:r>
      <w:r w:rsidRPr="001C7D79">
        <w:rPr>
          <w:rFonts w:ascii="Arial" w:hAnsi="Arial" w:cs="Arial"/>
          <w:sz w:val="22"/>
          <w:szCs w:val="22"/>
          <w:lang w:eastAsia="de-DE"/>
        </w:rPr>
        <w:t>opravců zapojených do systému DÚK). O tomto kroku však musí být držitel karty informován v Podmínkách pro vydávání a užívání BČK DÚK zveřejněných původním vydavatelem.</w:t>
      </w:r>
    </w:p>
    <w:p w14:paraId="489D9A53" w14:textId="6A5D84E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Na BČK DÚK je možné nahrát tzv. profily zákazníka. Na BČK DÚK anonymní i osobní lze nahrát pouze časovou jízdenku dle platného profilu zákazníka. Profily zákazníka mohou být </w:t>
      </w:r>
      <w:r w:rsidRPr="00441FE7">
        <w:rPr>
          <w:rFonts w:ascii="Arial" w:hAnsi="Arial" w:cs="Arial"/>
          <w:sz w:val="22"/>
          <w:szCs w:val="22"/>
          <w:lang w:eastAsia="de-DE"/>
        </w:rPr>
        <w:lastRenderedPageBreak/>
        <w:t>na BČK DÚK dva. Držitel BČK DÚK má v případě osobní BČK DÚK na BČK DÚK dle data narození automaticky nastaven první profil zákazníka „dítě 6-1</w:t>
      </w:r>
      <w:r w:rsidR="002637F8">
        <w:rPr>
          <w:rFonts w:ascii="Arial" w:hAnsi="Arial" w:cs="Arial"/>
          <w:sz w:val="22"/>
          <w:szCs w:val="22"/>
          <w:lang w:eastAsia="de-DE"/>
        </w:rPr>
        <w:t>8</w:t>
      </w:r>
      <w:r w:rsidRPr="00441FE7">
        <w:rPr>
          <w:rFonts w:ascii="Arial" w:hAnsi="Arial" w:cs="Arial"/>
          <w:sz w:val="22"/>
          <w:szCs w:val="22"/>
          <w:lang w:eastAsia="de-DE"/>
        </w:rPr>
        <w:t>“ nebo „dospělý 1</w:t>
      </w:r>
      <w:r w:rsidR="002637F8">
        <w:rPr>
          <w:rFonts w:ascii="Arial" w:hAnsi="Arial" w:cs="Arial"/>
          <w:sz w:val="22"/>
          <w:szCs w:val="22"/>
          <w:lang w:eastAsia="de-DE"/>
        </w:rPr>
        <w:t>8</w:t>
      </w:r>
      <w:r w:rsidRPr="00441FE7">
        <w:rPr>
          <w:rFonts w:ascii="Arial" w:hAnsi="Arial" w:cs="Arial"/>
          <w:sz w:val="22"/>
          <w:szCs w:val="22"/>
          <w:lang w:eastAsia="de-DE"/>
        </w:rPr>
        <w:t>+“. V případě anonymní BČK DÚK je na BČK DÚK automaticky nastaven první profil zákazníka „přenosný“ a druhý „dospělý 1</w:t>
      </w:r>
      <w:r w:rsidR="002637F8">
        <w:rPr>
          <w:rFonts w:ascii="Arial" w:hAnsi="Arial" w:cs="Arial"/>
          <w:sz w:val="22"/>
          <w:szCs w:val="22"/>
          <w:lang w:eastAsia="de-DE"/>
        </w:rPr>
        <w:t>8</w:t>
      </w:r>
      <w:r w:rsidRPr="00441FE7">
        <w:rPr>
          <w:rFonts w:ascii="Arial" w:hAnsi="Arial" w:cs="Arial"/>
          <w:sz w:val="22"/>
          <w:szCs w:val="22"/>
          <w:lang w:eastAsia="de-DE"/>
        </w:rPr>
        <w:t xml:space="preserve">+“- tyto profily jsou neměnné. </w:t>
      </w:r>
      <w:r w:rsidR="00E45725" w:rsidRPr="001776C4">
        <w:rPr>
          <w:rFonts w:ascii="Arial" w:hAnsi="Arial" w:cs="Arial"/>
          <w:sz w:val="22"/>
          <w:szCs w:val="22"/>
          <w:lang w:eastAsia="de-DE"/>
        </w:rPr>
        <w:t xml:space="preserve">Libovolný vydavatel </w:t>
      </w:r>
      <w:r w:rsidRPr="00441FE7">
        <w:rPr>
          <w:rFonts w:ascii="Arial" w:hAnsi="Arial" w:cs="Arial"/>
          <w:sz w:val="22"/>
          <w:szCs w:val="22"/>
          <w:lang w:eastAsia="de-DE"/>
        </w:rPr>
        <w:t xml:space="preserve">BČK DÚK je oprávněn na osobní BČK DÚK po předložení potřebných dokladů pro příslušnou kategorii cestujících (viz Tarif DÚK) nahrát libovolný profil zákazníka s výjimkou profilu „přenosný“. </w:t>
      </w:r>
      <w:r w:rsidR="001C6D2A" w:rsidRPr="001776C4">
        <w:rPr>
          <w:rFonts w:ascii="Arial" w:hAnsi="Arial" w:cs="Arial"/>
          <w:sz w:val="22"/>
          <w:szCs w:val="22"/>
          <w:lang w:eastAsia="de-DE"/>
        </w:rPr>
        <w:t>Výpis profilů</w:t>
      </w:r>
      <w:r w:rsidRPr="001776C4">
        <w:rPr>
          <w:rFonts w:ascii="Arial" w:hAnsi="Arial" w:cs="Arial"/>
          <w:sz w:val="22"/>
          <w:szCs w:val="22"/>
          <w:lang w:eastAsia="de-DE"/>
        </w:rPr>
        <w:t xml:space="preserve"> </w:t>
      </w:r>
      <w:r w:rsidRPr="00441FE7">
        <w:rPr>
          <w:rFonts w:ascii="Arial" w:hAnsi="Arial" w:cs="Arial"/>
          <w:sz w:val="22"/>
          <w:szCs w:val="22"/>
          <w:lang w:eastAsia="de-DE"/>
        </w:rPr>
        <w:t>zákazníka na osobní BČK DÚK j</w:t>
      </w:r>
      <w:r w:rsidR="001C6D2A">
        <w:rPr>
          <w:rFonts w:ascii="Arial" w:hAnsi="Arial" w:cs="Arial"/>
          <w:sz w:val="22"/>
          <w:szCs w:val="22"/>
          <w:lang w:eastAsia="de-DE"/>
        </w:rPr>
        <w:t>e uveden v Tarifu DÚK v čl. 5.</w:t>
      </w:r>
    </w:p>
    <w:p w14:paraId="6136358C"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Koordinátor DÚK může omezit platnost některých jízdních dokladů pouze pro držitele osobních bezkontaktních čipových karet. </w:t>
      </w:r>
    </w:p>
    <w:p w14:paraId="77B11C10"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Osobní BČK DÚK může použít jen její držitel. Při zakoupení a kontrole jízdních dokladů musí cestující předložit svou osobní BČK DÚK na kontrolu pověřené osobě, která zkontroluje, zda BČK DÚK používá její oprávněný držitel.</w:t>
      </w:r>
    </w:p>
    <w:p w14:paraId="608E9AB4"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BČK DÚK mají platnost 5 let od data vydání. Nárok na vypořádání financí uložených na BČK DÚK musí její držitel uplatnit do 2 měsíců po skončení platnosti BČK DÚK.</w:t>
      </w:r>
    </w:p>
    <w:p w14:paraId="59D1E632"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Na BČK DÚK je možné mít uloženo max. 3 časové jízdenky.  </w:t>
      </w:r>
    </w:p>
    <w:p w14:paraId="64790133"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Při platbě jízdného pomocí BČK DÚK je používána aplikace „elektronická peněženka“. Jedná se o bezhotovostní platbu a z tohoto důvodu může být cena upřesněna na jednotlivé desetihaléře. Elektronická peněženka slouží k nákupu jízdních dokladů pro držitele BČK DÚK, spolucestujícího, případně zvíře a zavazadlo. Držitel BČK DÚK může pomocí elektronické peněženky zaplatit jakýkoliv papírový jízdní doklad (bez ohledu na typ tarifu), na který prokáže nárok v souladu s Tarifem DÚK. Na BČK DÚK lze uložit pouze jízdní doklady pro držitele karty; pro spolucestujícího, zavazadlo, psa nebo jiné zvíře je nutné zakoupit papírový jízdní doklad.  </w:t>
      </w:r>
    </w:p>
    <w:p w14:paraId="112FF718" w14:textId="77777777"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V případě zjištění nefunkčnosti BČK DÚK při odbavení ve vozidle se postupuje následovně:</w:t>
      </w:r>
    </w:p>
    <w:p w14:paraId="782706F7" w14:textId="2CC6A80F" w:rsidR="0017002A" w:rsidRPr="00441FE7" w:rsidRDefault="0017002A" w:rsidP="0017002A">
      <w:pPr>
        <w:widowControl/>
        <w:numPr>
          <w:ilvl w:val="0"/>
          <w:numId w:val="10"/>
        </w:numPr>
        <w:autoSpaceDE/>
        <w:autoSpaceDN/>
        <w:adjustRightInd/>
        <w:spacing w:after="120"/>
        <w:jc w:val="both"/>
        <w:rPr>
          <w:rFonts w:ascii="Arial" w:hAnsi="Arial" w:cs="Arial"/>
          <w:sz w:val="22"/>
          <w:szCs w:val="22"/>
          <w:lang w:eastAsia="de-DE"/>
        </w:rPr>
      </w:pPr>
      <w:r w:rsidRPr="00441FE7">
        <w:rPr>
          <w:rFonts w:ascii="Arial" w:hAnsi="Arial" w:cs="Arial"/>
          <w:sz w:val="22"/>
          <w:szCs w:val="22"/>
          <w:lang w:eastAsia="de-DE"/>
        </w:rPr>
        <w:t xml:space="preserve">má-li cestující </w:t>
      </w:r>
      <w:r w:rsidR="002E6E7D">
        <w:rPr>
          <w:rFonts w:ascii="Arial" w:hAnsi="Arial" w:cs="Arial"/>
          <w:sz w:val="22"/>
          <w:szCs w:val="22"/>
          <w:lang w:eastAsia="de-DE"/>
        </w:rPr>
        <w:t>příjmový (papírový)</w:t>
      </w:r>
      <w:r w:rsidRPr="00441FE7">
        <w:rPr>
          <w:rFonts w:ascii="Arial" w:hAnsi="Arial" w:cs="Arial"/>
          <w:sz w:val="22"/>
          <w:szCs w:val="22"/>
          <w:lang w:eastAsia="de-DE"/>
        </w:rPr>
        <w:t xml:space="preserve"> doklad o zakoupení jízdního dokladu na bázi BČK DÚK s platnou časovou a zónovou platností, která je na dokladu o zaplacení vyznačena, je mu tento doklad spolu s BČK DÚK uznán jako jízdní doklad</w:t>
      </w:r>
      <w:r w:rsidR="00392887">
        <w:rPr>
          <w:rFonts w:ascii="Arial" w:hAnsi="Arial" w:cs="Arial"/>
          <w:sz w:val="22"/>
          <w:szCs w:val="22"/>
          <w:lang w:eastAsia="de-DE"/>
        </w:rPr>
        <w:t>;</w:t>
      </w:r>
      <w:r w:rsidR="00222065">
        <w:rPr>
          <w:rFonts w:ascii="Arial" w:hAnsi="Arial" w:cs="Arial"/>
          <w:sz w:val="22"/>
          <w:szCs w:val="22"/>
          <w:lang w:eastAsia="de-DE"/>
        </w:rPr>
        <w:t xml:space="preserve"> </w:t>
      </w:r>
      <w:r w:rsidR="00392887">
        <w:rPr>
          <w:rFonts w:ascii="Arial" w:hAnsi="Arial" w:cs="Arial"/>
          <w:sz w:val="22"/>
          <w:szCs w:val="22"/>
          <w:lang w:eastAsia="de-DE"/>
        </w:rPr>
        <w:t>p</w:t>
      </w:r>
      <w:r w:rsidR="002E6E7D">
        <w:rPr>
          <w:rFonts w:ascii="Arial" w:hAnsi="Arial" w:cs="Arial"/>
          <w:sz w:val="22"/>
          <w:szCs w:val="22"/>
          <w:lang w:eastAsia="de-DE"/>
        </w:rPr>
        <w:t>říjmový doklad</w:t>
      </w:r>
      <w:r w:rsidR="00222065">
        <w:rPr>
          <w:rFonts w:ascii="Arial" w:hAnsi="Arial" w:cs="Arial"/>
          <w:sz w:val="22"/>
          <w:szCs w:val="22"/>
          <w:lang w:eastAsia="de-DE"/>
        </w:rPr>
        <w:t xml:space="preserve"> bude </w:t>
      </w:r>
      <w:r w:rsidR="00392887">
        <w:rPr>
          <w:rFonts w:ascii="Arial" w:hAnsi="Arial" w:cs="Arial"/>
          <w:sz w:val="22"/>
          <w:szCs w:val="22"/>
          <w:lang w:eastAsia="de-DE"/>
        </w:rPr>
        <w:t>pověřenou osobou</w:t>
      </w:r>
      <w:r w:rsidR="00222065">
        <w:rPr>
          <w:rFonts w:ascii="Arial" w:hAnsi="Arial" w:cs="Arial"/>
          <w:sz w:val="22"/>
          <w:szCs w:val="22"/>
          <w:lang w:eastAsia="de-DE"/>
        </w:rPr>
        <w:t xml:space="preserve"> označen textem „odbavení bez BČK“ a datem odbavení</w:t>
      </w:r>
      <w:r w:rsidR="00392887">
        <w:rPr>
          <w:rFonts w:ascii="Arial" w:hAnsi="Arial" w:cs="Arial"/>
          <w:sz w:val="22"/>
          <w:szCs w:val="22"/>
          <w:lang w:eastAsia="de-DE"/>
        </w:rPr>
        <w:t>; t</w:t>
      </w:r>
      <w:r w:rsidR="0062513B">
        <w:rPr>
          <w:rFonts w:ascii="Arial" w:hAnsi="Arial" w:cs="Arial"/>
          <w:sz w:val="22"/>
          <w:szCs w:val="22"/>
          <w:lang w:eastAsia="de-DE"/>
        </w:rPr>
        <w:t>akto označený příjmový doklad bude opravňovat k přepravě po dobu 3 pracovních dnů</w:t>
      </w:r>
      <w:r w:rsidR="00392887">
        <w:rPr>
          <w:rFonts w:ascii="Arial" w:hAnsi="Arial" w:cs="Arial"/>
          <w:sz w:val="22"/>
          <w:szCs w:val="22"/>
          <w:lang w:eastAsia="de-DE"/>
        </w:rPr>
        <w:t>,</w:t>
      </w:r>
    </w:p>
    <w:p w14:paraId="0C433B3A" w14:textId="4CFC45B4" w:rsidR="0017002A" w:rsidRPr="00441FE7" w:rsidRDefault="00392887" w:rsidP="0017002A">
      <w:pPr>
        <w:widowControl/>
        <w:numPr>
          <w:ilvl w:val="0"/>
          <w:numId w:val="10"/>
        </w:numPr>
        <w:autoSpaceDE/>
        <w:autoSpaceDN/>
        <w:adjustRightInd/>
        <w:spacing w:after="120"/>
        <w:jc w:val="both"/>
        <w:rPr>
          <w:rFonts w:ascii="Arial" w:hAnsi="Arial" w:cs="Arial"/>
          <w:sz w:val="22"/>
          <w:szCs w:val="22"/>
          <w:lang w:eastAsia="de-DE"/>
        </w:rPr>
      </w:pPr>
      <w:r>
        <w:rPr>
          <w:rFonts w:ascii="Arial" w:hAnsi="Arial" w:cs="Arial"/>
          <w:sz w:val="22"/>
          <w:szCs w:val="22"/>
          <w:lang w:eastAsia="de-DE"/>
        </w:rPr>
        <w:t xml:space="preserve">v </w:t>
      </w:r>
      <w:r w:rsidR="0017002A" w:rsidRPr="00441FE7">
        <w:rPr>
          <w:rFonts w:ascii="Arial" w:hAnsi="Arial" w:cs="Arial"/>
          <w:sz w:val="22"/>
          <w:szCs w:val="22"/>
          <w:lang w:eastAsia="de-DE"/>
        </w:rPr>
        <w:t xml:space="preserve">ostatních případech se musí </w:t>
      </w:r>
      <w:r w:rsidR="001611B0">
        <w:rPr>
          <w:rFonts w:ascii="Arial" w:hAnsi="Arial" w:cs="Arial"/>
          <w:sz w:val="22"/>
          <w:szCs w:val="22"/>
          <w:lang w:eastAsia="de-DE"/>
        </w:rPr>
        <w:t xml:space="preserve">cestující </w:t>
      </w:r>
      <w:r w:rsidR="0017002A" w:rsidRPr="00441FE7">
        <w:rPr>
          <w:rFonts w:ascii="Arial" w:hAnsi="Arial" w:cs="Arial"/>
          <w:sz w:val="22"/>
          <w:szCs w:val="22"/>
          <w:lang w:eastAsia="de-DE"/>
        </w:rPr>
        <w:t>odbavit jízdenkou</w:t>
      </w:r>
      <w:r w:rsidR="00D90FE1">
        <w:rPr>
          <w:rFonts w:ascii="Arial" w:hAnsi="Arial" w:cs="Arial"/>
          <w:sz w:val="22"/>
          <w:szCs w:val="22"/>
          <w:lang w:eastAsia="de-DE"/>
        </w:rPr>
        <w:t xml:space="preserve"> pro jednotlivou jízdu</w:t>
      </w:r>
      <w:r w:rsidR="0017002A" w:rsidRPr="00441FE7">
        <w:rPr>
          <w:rFonts w:ascii="Arial" w:hAnsi="Arial" w:cs="Arial"/>
          <w:sz w:val="22"/>
          <w:szCs w:val="22"/>
          <w:lang w:eastAsia="de-DE"/>
        </w:rPr>
        <w:t xml:space="preserve"> zaplacenou </w:t>
      </w:r>
      <w:r w:rsidR="001611B0">
        <w:rPr>
          <w:rFonts w:ascii="Arial" w:hAnsi="Arial" w:cs="Arial"/>
          <w:sz w:val="22"/>
          <w:szCs w:val="22"/>
          <w:lang w:eastAsia="de-DE"/>
        </w:rPr>
        <w:t> jiným způsobem</w:t>
      </w:r>
      <w:r>
        <w:rPr>
          <w:rFonts w:ascii="Arial" w:hAnsi="Arial" w:cs="Arial"/>
          <w:sz w:val="22"/>
          <w:szCs w:val="22"/>
          <w:lang w:eastAsia="de-DE"/>
        </w:rPr>
        <w:t>,</w:t>
      </w:r>
    </w:p>
    <w:p w14:paraId="0A43DF8A" w14:textId="050AE4E8" w:rsidR="0017002A" w:rsidRPr="00441FE7" w:rsidRDefault="00392887" w:rsidP="0017002A">
      <w:pPr>
        <w:widowControl/>
        <w:numPr>
          <w:ilvl w:val="0"/>
          <w:numId w:val="10"/>
        </w:numPr>
        <w:autoSpaceDE/>
        <w:autoSpaceDN/>
        <w:adjustRightInd/>
        <w:spacing w:after="120"/>
        <w:jc w:val="both"/>
        <w:rPr>
          <w:rFonts w:ascii="Arial" w:hAnsi="Arial" w:cs="Arial"/>
          <w:sz w:val="22"/>
          <w:szCs w:val="22"/>
          <w:lang w:eastAsia="de-DE"/>
        </w:rPr>
      </w:pPr>
      <w:r>
        <w:rPr>
          <w:rFonts w:ascii="Arial" w:hAnsi="Arial" w:cs="Arial"/>
          <w:sz w:val="22"/>
          <w:szCs w:val="22"/>
          <w:lang w:eastAsia="de-DE"/>
        </w:rPr>
        <w:t xml:space="preserve">cestující </w:t>
      </w:r>
      <w:r w:rsidR="0017002A" w:rsidRPr="00441FE7">
        <w:rPr>
          <w:rFonts w:ascii="Arial" w:hAnsi="Arial" w:cs="Arial"/>
          <w:sz w:val="22"/>
          <w:szCs w:val="22"/>
          <w:lang w:eastAsia="de-DE"/>
        </w:rPr>
        <w:t>je povinen bezodkladně řešit reklamaci funkčnosti BČK DÚK</w:t>
      </w:r>
      <w:r w:rsidR="002E6E7D">
        <w:rPr>
          <w:rFonts w:ascii="Arial" w:hAnsi="Arial" w:cs="Arial"/>
          <w:sz w:val="22"/>
          <w:szCs w:val="22"/>
          <w:lang w:eastAsia="de-DE"/>
        </w:rPr>
        <w:t xml:space="preserve"> na předprodeji </w:t>
      </w:r>
      <w:r w:rsidR="00A42D89">
        <w:rPr>
          <w:rFonts w:ascii="Arial" w:hAnsi="Arial" w:cs="Arial"/>
          <w:sz w:val="22"/>
          <w:szCs w:val="22"/>
          <w:lang w:eastAsia="de-DE"/>
        </w:rPr>
        <w:t xml:space="preserve">Vydavatele </w:t>
      </w:r>
      <w:r w:rsidR="002E6E7D">
        <w:rPr>
          <w:rFonts w:ascii="Arial" w:hAnsi="Arial" w:cs="Arial"/>
          <w:sz w:val="22"/>
          <w:szCs w:val="22"/>
          <w:lang w:eastAsia="de-DE"/>
        </w:rPr>
        <w:t>BČK DÚK</w:t>
      </w:r>
      <w:r>
        <w:rPr>
          <w:rFonts w:ascii="Arial" w:hAnsi="Arial" w:cs="Arial"/>
          <w:sz w:val="22"/>
          <w:szCs w:val="22"/>
          <w:lang w:eastAsia="de-DE"/>
        </w:rPr>
        <w:t>,</w:t>
      </w:r>
    </w:p>
    <w:p w14:paraId="68E35ED6" w14:textId="0DFC5BF2" w:rsidR="0017002A" w:rsidRPr="00441FE7" w:rsidRDefault="00392887" w:rsidP="0017002A">
      <w:pPr>
        <w:widowControl/>
        <w:numPr>
          <w:ilvl w:val="0"/>
          <w:numId w:val="10"/>
        </w:numPr>
        <w:autoSpaceDE/>
        <w:autoSpaceDN/>
        <w:adjustRightInd/>
        <w:spacing w:after="120"/>
        <w:jc w:val="both"/>
        <w:rPr>
          <w:rFonts w:ascii="Arial" w:hAnsi="Arial" w:cs="Arial"/>
          <w:sz w:val="22"/>
          <w:szCs w:val="22"/>
          <w:lang w:eastAsia="de-DE"/>
        </w:rPr>
      </w:pPr>
      <w:r>
        <w:rPr>
          <w:rFonts w:ascii="Arial" w:hAnsi="Arial" w:cs="Arial"/>
          <w:sz w:val="22"/>
          <w:szCs w:val="22"/>
          <w:lang w:eastAsia="de-DE"/>
        </w:rPr>
        <w:t xml:space="preserve">při </w:t>
      </w:r>
      <w:r w:rsidR="0017002A" w:rsidRPr="00441FE7">
        <w:rPr>
          <w:rFonts w:ascii="Arial" w:hAnsi="Arial" w:cs="Arial"/>
          <w:sz w:val="22"/>
          <w:szCs w:val="22"/>
          <w:lang w:eastAsia="de-DE"/>
        </w:rPr>
        <w:t xml:space="preserve">zjištění opakované jízdy na nefunkční BČK DÚK </w:t>
      </w:r>
      <w:r w:rsidR="001611B0">
        <w:rPr>
          <w:rFonts w:ascii="Arial" w:hAnsi="Arial" w:cs="Arial"/>
          <w:sz w:val="22"/>
          <w:szCs w:val="22"/>
          <w:lang w:eastAsia="de-DE"/>
        </w:rPr>
        <w:t xml:space="preserve">bez platného </w:t>
      </w:r>
      <w:r w:rsidR="00B27961">
        <w:rPr>
          <w:rFonts w:ascii="Arial" w:hAnsi="Arial" w:cs="Arial"/>
          <w:sz w:val="22"/>
          <w:szCs w:val="22"/>
          <w:lang w:eastAsia="de-DE"/>
        </w:rPr>
        <w:t>protokolu</w:t>
      </w:r>
      <w:r w:rsidR="001611B0">
        <w:rPr>
          <w:rFonts w:ascii="Arial" w:hAnsi="Arial" w:cs="Arial"/>
          <w:sz w:val="22"/>
          <w:szCs w:val="22"/>
          <w:lang w:eastAsia="de-DE"/>
        </w:rPr>
        <w:t xml:space="preserve"> o probíhající reklamaci od Vydavatele BČK DÚK</w:t>
      </w:r>
      <w:r w:rsidR="001611B0" w:rsidRPr="00441FE7">
        <w:rPr>
          <w:rFonts w:ascii="Arial" w:hAnsi="Arial" w:cs="Arial"/>
          <w:sz w:val="22"/>
          <w:szCs w:val="22"/>
          <w:lang w:eastAsia="de-DE"/>
        </w:rPr>
        <w:t xml:space="preserve"> </w:t>
      </w:r>
      <w:r w:rsidR="00202451" w:rsidRPr="00441FE7">
        <w:rPr>
          <w:rFonts w:ascii="Arial" w:hAnsi="Arial" w:cs="Arial"/>
          <w:sz w:val="22"/>
          <w:szCs w:val="22"/>
          <w:lang w:eastAsia="de-DE"/>
        </w:rPr>
        <w:t xml:space="preserve">se musí </w:t>
      </w:r>
      <w:r w:rsidR="00202451">
        <w:rPr>
          <w:rFonts w:ascii="Arial" w:hAnsi="Arial" w:cs="Arial"/>
          <w:sz w:val="22"/>
          <w:szCs w:val="22"/>
          <w:lang w:eastAsia="de-DE"/>
        </w:rPr>
        <w:t xml:space="preserve">cestující </w:t>
      </w:r>
      <w:r w:rsidR="00202451" w:rsidRPr="00441FE7">
        <w:rPr>
          <w:rFonts w:ascii="Arial" w:hAnsi="Arial" w:cs="Arial"/>
          <w:sz w:val="22"/>
          <w:szCs w:val="22"/>
          <w:lang w:eastAsia="de-DE"/>
        </w:rPr>
        <w:t>odbavit jízdenkou</w:t>
      </w:r>
      <w:r w:rsidR="00202451">
        <w:rPr>
          <w:rFonts w:ascii="Arial" w:hAnsi="Arial" w:cs="Arial"/>
          <w:sz w:val="22"/>
          <w:szCs w:val="22"/>
          <w:lang w:eastAsia="de-DE"/>
        </w:rPr>
        <w:t xml:space="preserve"> pro jednotlivou jízdu</w:t>
      </w:r>
      <w:r w:rsidR="00202451" w:rsidRPr="00441FE7">
        <w:rPr>
          <w:rFonts w:ascii="Arial" w:hAnsi="Arial" w:cs="Arial"/>
          <w:sz w:val="22"/>
          <w:szCs w:val="22"/>
          <w:lang w:eastAsia="de-DE"/>
        </w:rPr>
        <w:t xml:space="preserve"> zaplacenou </w:t>
      </w:r>
      <w:r w:rsidR="00202451">
        <w:rPr>
          <w:rFonts w:ascii="Arial" w:hAnsi="Arial" w:cs="Arial"/>
          <w:sz w:val="22"/>
          <w:szCs w:val="22"/>
          <w:lang w:eastAsia="de-DE"/>
        </w:rPr>
        <w:t> jiným způsobem</w:t>
      </w:r>
      <w:r w:rsidR="00B53DB0">
        <w:rPr>
          <w:rFonts w:ascii="Arial" w:hAnsi="Arial" w:cs="Arial"/>
          <w:sz w:val="22"/>
          <w:szCs w:val="22"/>
          <w:lang w:eastAsia="de-DE"/>
        </w:rPr>
        <w:t>.</w:t>
      </w:r>
    </w:p>
    <w:p w14:paraId="75BA304D" w14:textId="3E9A46AC"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bookmarkStart w:id="19" w:name="_Ref342288482"/>
      <w:r w:rsidRPr="00441FE7">
        <w:rPr>
          <w:rFonts w:ascii="Arial" w:hAnsi="Arial" w:cs="Arial"/>
          <w:sz w:val="22"/>
          <w:szCs w:val="22"/>
          <w:lang w:eastAsia="de-DE"/>
        </w:rPr>
        <w:t>V případě ztráty nebo odcizení BČK DÚK je cestující povinen BČK DÚK zablokovat u</w:t>
      </w:r>
      <w:r w:rsidR="00E2112A" w:rsidRPr="00441FE7">
        <w:rPr>
          <w:rFonts w:ascii="Arial" w:hAnsi="Arial" w:cs="Arial"/>
          <w:sz w:val="22"/>
          <w:szCs w:val="22"/>
          <w:lang w:eastAsia="de-DE"/>
        </w:rPr>
        <w:t> </w:t>
      </w:r>
      <w:r w:rsidRPr="00441FE7">
        <w:rPr>
          <w:rFonts w:ascii="Arial" w:hAnsi="Arial" w:cs="Arial"/>
          <w:sz w:val="22"/>
          <w:szCs w:val="22"/>
          <w:lang w:eastAsia="de-DE"/>
        </w:rPr>
        <w:t xml:space="preserve">Vydavatele BČK DÚK. </w:t>
      </w:r>
      <w:r w:rsidR="004E696F">
        <w:rPr>
          <w:rFonts w:ascii="Arial" w:hAnsi="Arial" w:cs="Arial"/>
          <w:sz w:val="22"/>
          <w:szCs w:val="22"/>
          <w:lang w:eastAsia="de-DE"/>
        </w:rPr>
        <w:t xml:space="preserve">Správu </w:t>
      </w:r>
      <w:r w:rsidR="004E696F" w:rsidRPr="00441FE7">
        <w:rPr>
          <w:rFonts w:ascii="Arial" w:hAnsi="Arial" w:cs="Arial"/>
          <w:sz w:val="22"/>
          <w:szCs w:val="22"/>
          <w:lang w:eastAsia="de-DE"/>
        </w:rPr>
        <w:t xml:space="preserve">BČK DÚK </w:t>
      </w:r>
      <w:r w:rsidR="004E696F">
        <w:rPr>
          <w:rFonts w:ascii="Arial" w:hAnsi="Arial" w:cs="Arial"/>
          <w:sz w:val="22"/>
          <w:szCs w:val="22"/>
          <w:lang w:eastAsia="de-DE"/>
        </w:rPr>
        <w:t xml:space="preserve">vydaných </w:t>
      </w:r>
      <w:r w:rsidR="002E5673">
        <w:rPr>
          <w:rFonts w:ascii="Arial" w:hAnsi="Arial" w:cs="Arial"/>
          <w:sz w:val="22"/>
          <w:szCs w:val="22"/>
          <w:lang w:eastAsia="de-DE"/>
        </w:rPr>
        <w:t xml:space="preserve">dopravci AD Podbořany a </w:t>
      </w:r>
      <w:r w:rsidR="004E696F">
        <w:rPr>
          <w:rFonts w:ascii="Arial" w:hAnsi="Arial" w:cs="Arial"/>
          <w:sz w:val="22"/>
          <w:szCs w:val="22"/>
          <w:lang w:eastAsia="de-DE"/>
        </w:rPr>
        <w:t>ČSAD Slaný převzal dopravce DSÚK</w:t>
      </w:r>
      <w:r w:rsidR="004E696F" w:rsidRPr="00441FE7">
        <w:rPr>
          <w:rFonts w:ascii="Arial" w:hAnsi="Arial" w:cs="Arial"/>
          <w:sz w:val="22"/>
          <w:szCs w:val="22"/>
          <w:lang w:eastAsia="de-DE"/>
        </w:rPr>
        <w:t xml:space="preserve">. </w:t>
      </w:r>
      <w:r w:rsidRPr="00441FE7">
        <w:rPr>
          <w:rFonts w:ascii="Arial" w:hAnsi="Arial" w:cs="Arial"/>
          <w:sz w:val="22"/>
          <w:szCs w:val="22"/>
          <w:lang w:eastAsia="de-DE"/>
        </w:rPr>
        <w:t>Při žádosti o</w:t>
      </w:r>
      <w:r w:rsidR="00E2112A" w:rsidRPr="00441FE7">
        <w:rPr>
          <w:rFonts w:ascii="Arial" w:hAnsi="Arial" w:cs="Arial"/>
          <w:sz w:val="22"/>
          <w:szCs w:val="22"/>
          <w:lang w:eastAsia="de-DE"/>
        </w:rPr>
        <w:t> </w:t>
      </w:r>
      <w:r w:rsidRPr="00441FE7">
        <w:rPr>
          <w:rFonts w:ascii="Arial" w:hAnsi="Arial" w:cs="Arial"/>
          <w:sz w:val="22"/>
          <w:szCs w:val="22"/>
          <w:lang w:eastAsia="de-DE"/>
        </w:rPr>
        <w:t xml:space="preserve">blokaci je držitel BČK DÚK povinen předložit Certifikát BČK DÚK. </w:t>
      </w:r>
      <w:r w:rsidR="00A42D89" w:rsidRPr="00441FE7">
        <w:rPr>
          <w:rFonts w:ascii="Arial" w:hAnsi="Arial" w:cs="Arial"/>
          <w:sz w:val="22"/>
          <w:szCs w:val="22"/>
          <w:lang w:eastAsia="de-DE"/>
        </w:rPr>
        <w:t>Vydavatel</w:t>
      </w:r>
      <w:r w:rsidRPr="00441FE7">
        <w:rPr>
          <w:rFonts w:ascii="Arial" w:hAnsi="Arial" w:cs="Arial"/>
          <w:sz w:val="22"/>
          <w:szCs w:val="22"/>
          <w:lang w:eastAsia="de-DE"/>
        </w:rPr>
        <w:t xml:space="preserve"> BČK DÚK neodpovídá držiteli za škodu, která mu vznikla v důsledku blokace BČK DÚK. Vydavatel BČK DÚK vrátí cestujícímu poměrnou část ceny za nevyužité časové jízdenky a</w:t>
      </w:r>
      <w:r w:rsidR="00E2112A" w:rsidRPr="00441FE7">
        <w:rPr>
          <w:rFonts w:ascii="Arial" w:hAnsi="Arial" w:cs="Arial"/>
          <w:sz w:val="22"/>
          <w:szCs w:val="22"/>
          <w:lang w:eastAsia="de-DE"/>
        </w:rPr>
        <w:t> </w:t>
      </w:r>
      <w:r w:rsidRPr="00441FE7">
        <w:rPr>
          <w:rFonts w:ascii="Arial" w:hAnsi="Arial" w:cs="Arial"/>
          <w:sz w:val="22"/>
          <w:szCs w:val="22"/>
          <w:lang w:eastAsia="de-DE"/>
        </w:rPr>
        <w:t xml:space="preserve">zůstatek elektronické peněženky dle </w:t>
      </w:r>
      <w:r w:rsidRPr="00441FE7">
        <w:fldChar w:fldCharType="begin"/>
      </w:r>
      <w:r w:rsidRPr="00441FE7">
        <w:instrText xml:space="preserve"> REF _Ref342287973 \r \h  \* MERGEFORMAT </w:instrText>
      </w:r>
      <w:r w:rsidRPr="00441FE7">
        <w:fldChar w:fldCharType="separate"/>
      </w:r>
      <w:r w:rsidR="003F02F1" w:rsidRPr="003F02F1">
        <w:rPr>
          <w:rFonts w:ascii="Arial" w:hAnsi="Arial" w:cs="Arial"/>
          <w:sz w:val="22"/>
          <w:szCs w:val="22"/>
          <w:lang w:eastAsia="de-DE"/>
        </w:rPr>
        <w:t>čl. 10</w:t>
      </w:r>
      <w:r w:rsidRPr="00441FE7">
        <w:fldChar w:fldCharType="end"/>
      </w:r>
      <w:r w:rsidRPr="00441FE7">
        <w:rPr>
          <w:rFonts w:ascii="Arial" w:hAnsi="Arial" w:cs="Arial"/>
          <w:sz w:val="22"/>
          <w:szCs w:val="22"/>
          <w:lang w:eastAsia="de-DE"/>
        </w:rPr>
        <w:t>.</w:t>
      </w:r>
      <w:bookmarkEnd w:id="19"/>
      <w:r w:rsidRPr="00441FE7">
        <w:rPr>
          <w:rFonts w:ascii="Arial" w:hAnsi="Arial" w:cs="Arial"/>
          <w:sz w:val="22"/>
          <w:szCs w:val="22"/>
          <w:lang w:eastAsia="de-DE"/>
        </w:rPr>
        <w:t xml:space="preserve"> Lhůta pro vypořádání zůstatku elektronické peněženky a</w:t>
      </w:r>
      <w:r w:rsidR="00E2112A" w:rsidRPr="00441FE7">
        <w:rPr>
          <w:rFonts w:ascii="Arial" w:hAnsi="Arial" w:cs="Arial"/>
          <w:sz w:val="22"/>
          <w:szCs w:val="22"/>
          <w:lang w:eastAsia="de-DE"/>
        </w:rPr>
        <w:t> </w:t>
      </w:r>
      <w:r w:rsidRPr="00441FE7">
        <w:rPr>
          <w:rFonts w:ascii="Arial" w:hAnsi="Arial" w:cs="Arial"/>
          <w:sz w:val="22"/>
          <w:szCs w:val="22"/>
          <w:lang w:eastAsia="de-DE"/>
        </w:rPr>
        <w:t xml:space="preserve">časových jízdenek je ze strany </w:t>
      </w:r>
      <w:r w:rsidR="00A42D89">
        <w:rPr>
          <w:rFonts w:ascii="Arial" w:hAnsi="Arial" w:cs="Arial"/>
          <w:sz w:val="22"/>
          <w:szCs w:val="22"/>
          <w:lang w:eastAsia="de-DE"/>
        </w:rPr>
        <w:t>Vydavatele BČK DÚK</w:t>
      </w:r>
      <w:r w:rsidRPr="00441FE7">
        <w:rPr>
          <w:rFonts w:ascii="Arial" w:hAnsi="Arial" w:cs="Arial"/>
          <w:sz w:val="22"/>
          <w:szCs w:val="22"/>
          <w:lang w:eastAsia="de-DE"/>
        </w:rPr>
        <w:t xml:space="preserve"> maximálně 30 dnů. </w:t>
      </w:r>
    </w:p>
    <w:p w14:paraId="02DBDDC8" w14:textId="688D7108"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bookmarkStart w:id="20" w:name="_Ref342288494"/>
      <w:r w:rsidRPr="00441FE7">
        <w:rPr>
          <w:rFonts w:ascii="Arial" w:hAnsi="Arial" w:cs="Arial"/>
          <w:sz w:val="22"/>
          <w:szCs w:val="22"/>
          <w:lang w:eastAsia="de-DE"/>
        </w:rPr>
        <w:t xml:space="preserve">V případě nefunkční BČK DÚK, kdy se zároveň nejedná o reklamaci, se postupuje též analogicky dle </w:t>
      </w:r>
      <w:r w:rsidRPr="00441FE7">
        <w:fldChar w:fldCharType="begin"/>
      </w:r>
      <w:r w:rsidRPr="00441FE7">
        <w:instrText xml:space="preserve"> REF _Ref342287973 \r \h  \* MERGEFORMAT </w:instrText>
      </w:r>
      <w:r w:rsidRPr="00441FE7">
        <w:fldChar w:fldCharType="separate"/>
      </w:r>
      <w:r w:rsidR="003F02F1" w:rsidRPr="003F02F1">
        <w:rPr>
          <w:rFonts w:ascii="Arial" w:hAnsi="Arial" w:cs="Arial"/>
          <w:sz w:val="22"/>
          <w:szCs w:val="22"/>
          <w:lang w:eastAsia="de-DE"/>
        </w:rPr>
        <w:t>čl. 10</w:t>
      </w:r>
      <w:r w:rsidRPr="00441FE7">
        <w:fldChar w:fldCharType="end"/>
      </w:r>
      <w:r w:rsidRPr="00441FE7">
        <w:rPr>
          <w:rFonts w:ascii="Arial" w:hAnsi="Arial" w:cs="Arial"/>
          <w:sz w:val="22"/>
          <w:szCs w:val="22"/>
          <w:lang w:eastAsia="de-DE"/>
        </w:rPr>
        <w:t>.</w:t>
      </w:r>
      <w:bookmarkEnd w:id="20"/>
      <w:r w:rsidRPr="00441FE7">
        <w:rPr>
          <w:rFonts w:ascii="Arial" w:hAnsi="Arial" w:cs="Arial"/>
          <w:sz w:val="22"/>
          <w:szCs w:val="22"/>
          <w:lang w:eastAsia="de-DE"/>
        </w:rPr>
        <w:t xml:space="preserve"> </w:t>
      </w:r>
    </w:p>
    <w:p w14:paraId="47D7F309" w14:textId="4E0DFA90"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V případě reklamace BČK DÚK s </w:t>
      </w:r>
      <w:r w:rsidR="00CC5F5B" w:rsidRPr="00441FE7">
        <w:rPr>
          <w:rFonts w:ascii="Arial" w:hAnsi="Arial" w:cs="Arial"/>
          <w:sz w:val="22"/>
          <w:szCs w:val="22"/>
          <w:lang w:eastAsia="de-DE"/>
        </w:rPr>
        <w:t>platn</w:t>
      </w:r>
      <w:r w:rsidR="00CC5F5B">
        <w:rPr>
          <w:rFonts w:ascii="Arial" w:hAnsi="Arial" w:cs="Arial"/>
          <w:sz w:val="22"/>
          <w:szCs w:val="22"/>
          <w:lang w:eastAsia="de-DE"/>
        </w:rPr>
        <w:t>ou</w:t>
      </w:r>
      <w:r w:rsidR="00CC5F5B" w:rsidRPr="00441FE7">
        <w:rPr>
          <w:rFonts w:ascii="Arial" w:hAnsi="Arial" w:cs="Arial"/>
          <w:sz w:val="22"/>
          <w:szCs w:val="22"/>
          <w:lang w:eastAsia="de-DE"/>
        </w:rPr>
        <w:t xml:space="preserve"> časov</w:t>
      </w:r>
      <w:r w:rsidR="00CC5F5B">
        <w:rPr>
          <w:rFonts w:ascii="Arial" w:hAnsi="Arial" w:cs="Arial"/>
          <w:sz w:val="22"/>
          <w:szCs w:val="22"/>
          <w:lang w:eastAsia="de-DE"/>
        </w:rPr>
        <w:t>ou</w:t>
      </w:r>
      <w:r w:rsidR="00CC5F5B" w:rsidRPr="00441FE7">
        <w:rPr>
          <w:rFonts w:ascii="Arial" w:hAnsi="Arial" w:cs="Arial"/>
          <w:sz w:val="22"/>
          <w:szCs w:val="22"/>
          <w:lang w:eastAsia="de-DE"/>
        </w:rPr>
        <w:t xml:space="preserve"> </w:t>
      </w:r>
      <w:r w:rsidR="00CC5F5B">
        <w:rPr>
          <w:rFonts w:ascii="Arial" w:hAnsi="Arial" w:cs="Arial"/>
          <w:sz w:val="22"/>
          <w:szCs w:val="22"/>
          <w:lang w:eastAsia="de-DE"/>
        </w:rPr>
        <w:t>jízdenkou</w:t>
      </w:r>
      <w:r w:rsidR="00CC5F5B" w:rsidRPr="00441FE7">
        <w:rPr>
          <w:rFonts w:ascii="Arial" w:hAnsi="Arial" w:cs="Arial"/>
          <w:sz w:val="22"/>
          <w:szCs w:val="22"/>
          <w:lang w:eastAsia="de-DE"/>
        </w:rPr>
        <w:t xml:space="preserve"> </w:t>
      </w:r>
      <w:r w:rsidR="00CC5F5B">
        <w:rPr>
          <w:rFonts w:ascii="Arial" w:hAnsi="Arial" w:cs="Arial"/>
          <w:sz w:val="22"/>
          <w:szCs w:val="22"/>
          <w:lang w:eastAsia="de-DE"/>
        </w:rPr>
        <w:t>může</w:t>
      </w:r>
      <w:r w:rsidR="00CC5F5B" w:rsidRPr="00441FE7">
        <w:rPr>
          <w:rFonts w:ascii="Arial" w:hAnsi="Arial" w:cs="Arial"/>
          <w:sz w:val="22"/>
          <w:szCs w:val="22"/>
          <w:lang w:eastAsia="de-DE"/>
        </w:rPr>
        <w:t xml:space="preserve"> </w:t>
      </w:r>
      <w:r w:rsidRPr="00441FE7">
        <w:rPr>
          <w:rFonts w:ascii="Arial" w:hAnsi="Arial" w:cs="Arial"/>
          <w:sz w:val="22"/>
          <w:szCs w:val="22"/>
          <w:lang w:eastAsia="de-DE"/>
        </w:rPr>
        <w:t xml:space="preserve">cestující využít </w:t>
      </w:r>
      <w:r w:rsidR="00CC5F5B">
        <w:rPr>
          <w:rFonts w:ascii="Arial" w:hAnsi="Arial" w:cs="Arial"/>
          <w:sz w:val="22"/>
          <w:szCs w:val="22"/>
          <w:lang w:eastAsia="de-DE"/>
        </w:rPr>
        <w:t>tuto jízdenku</w:t>
      </w:r>
      <w:r w:rsidRPr="00441FE7">
        <w:rPr>
          <w:rFonts w:ascii="Arial" w:hAnsi="Arial" w:cs="Arial"/>
          <w:sz w:val="22"/>
          <w:szCs w:val="22"/>
          <w:lang w:eastAsia="de-DE"/>
        </w:rPr>
        <w:t xml:space="preserve"> i po dobu řešení reklamace, a to použitím tzv. náhradního dokladu. Náhradní doklad se skládá z Protokolu o reklamaci BČK DÚK </w:t>
      </w:r>
      <w:r w:rsidRPr="00446862">
        <w:rPr>
          <w:rFonts w:ascii="Arial" w:hAnsi="Arial" w:cs="Arial"/>
          <w:sz w:val="22"/>
          <w:szCs w:val="22"/>
          <w:lang w:eastAsia="de-DE"/>
        </w:rPr>
        <w:t>(dále jen protokol)</w:t>
      </w:r>
      <w:r w:rsidR="00C21369">
        <w:rPr>
          <w:rFonts w:ascii="Arial" w:hAnsi="Arial" w:cs="Arial"/>
          <w:sz w:val="22"/>
          <w:szCs w:val="22"/>
          <w:lang w:eastAsia="de-DE"/>
        </w:rPr>
        <w:t xml:space="preserve"> obsahující informaci o zónách i </w:t>
      </w:r>
      <w:proofErr w:type="spellStart"/>
      <w:r w:rsidR="00C21369">
        <w:rPr>
          <w:rFonts w:ascii="Arial" w:hAnsi="Arial" w:cs="Arial"/>
          <w:sz w:val="22"/>
          <w:szCs w:val="22"/>
          <w:lang w:eastAsia="de-DE"/>
        </w:rPr>
        <w:t>nadzónách</w:t>
      </w:r>
      <w:proofErr w:type="spellEnd"/>
      <w:r w:rsidRPr="00441FE7">
        <w:rPr>
          <w:rFonts w:ascii="Arial" w:hAnsi="Arial" w:cs="Arial"/>
          <w:sz w:val="22"/>
          <w:szCs w:val="22"/>
          <w:lang w:eastAsia="de-DE"/>
        </w:rPr>
        <w:t xml:space="preserve"> a </w:t>
      </w:r>
      <w:r w:rsidR="00CC5F5B">
        <w:rPr>
          <w:rFonts w:ascii="Arial" w:hAnsi="Arial" w:cs="Arial"/>
          <w:sz w:val="22"/>
          <w:szCs w:val="22"/>
          <w:lang w:eastAsia="de-DE"/>
        </w:rPr>
        <w:t xml:space="preserve">příjmového </w:t>
      </w:r>
      <w:r w:rsidRPr="00441FE7">
        <w:rPr>
          <w:rFonts w:ascii="Arial" w:hAnsi="Arial" w:cs="Arial"/>
          <w:sz w:val="22"/>
          <w:szCs w:val="22"/>
          <w:lang w:eastAsia="de-DE"/>
        </w:rPr>
        <w:t xml:space="preserve">dokladu o zaplacení platné </w:t>
      </w:r>
      <w:r w:rsidR="00CC5F5B">
        <w:rPr>
          <w:rFonts w:ascii="Arial" w:hAnsi="Arial" w:cs="Arial"/>
          <w:sz w:val="22"/>
          <w:szCs w:val="22"/>
          <w:lang w:eastAsia="de-DE"/>
        </w:rPr>
        <w:t>časové jízdenky</w:t>
      </w:r>
      <w:r w:rsidR="00CC5F5B" w:rsidRPr="00441FE7">
        <w:rPr>
          <w:rFonts w:ascii="Arial" w:hAnsi="Arial" w:cs="Arial"/>
          <w:sz w:val="22"/>
          <w:szCs w:val="22"/>
          <w:lang w:eastAsia="de-DE"/>
        </w:rPr>
        <w:t xml:space="preserve"> </w:t>
      </w:r>
      <w:r w:rsidRPr="00441FE7">
        <w:rPr>
          <w:rFonts w:ascii="Arial" w:hAnsi="Arial" w:cs="Arial"/>
          <w:sz w:val="22"/>
          <w:szCs w:val="22"/>
          <w:lang w:eastAsia="de-DE"/>
        </w:rPr>
        <w:t xml:space="preserve">na reklamované BČK </w:t>
      </w:r>
      <w:r w:rsidRPr="00441FE7">
        <w:rPr>
          <w:rFonts w:ascii="Arial" w:hAnsi="Arial" w:cs="Arial"/>
          <w:sz w:val="22"/>
          <w:szCs w:val="22"/>
          <w:lang w:eastAsia="de-DE"/>
        </w:rPr>
        <w:lastRenderedPageBreak/>
        <w:t xml:space="preserve">DÚK. Pokud cestující </w:t>
      </w:r>
      <w:r w:rsidR="00CC5F5B">
        <w:rPr>
          <w:rFonts w:ascii="Arial" w:hAnsi="Arial" w:cs="Arial"/>
          <w:sz w:val="22"/>
          <w:szCs w:val="22"/>
          <w:lang w:eastAsia="de-DE"/>
        </w:rPr>
        <w:t xml:space="preserve">příjmový </w:t>
      </w:r>
      <w:r w:rsidRPr="00441FE7">
        <w:rPr>
          <w:rFonts w:ascii="Arial" w:hAnsi="Arial" w:cs="Arial"/>
          <w:sz w:val="22"/>
          <w:szCs w:val="22"/>
          <w:lang w:eastAsia="de-DE"/>
        </w:rPr>
        <w:t>doklad</w:t>
      </w:r>
      <w:r w:rsidR="00CC5F5B">
        <w:rPr>
          <w:rFonts w:ascii="Arial" w:hAnsi="Arial" w:cs="Arial"/>
          <w:sz w:val="22"/>
          <w:szCs w:val="22"/>
          <w:lang w:eastAsia="de-DE"/>
        </w:rPr>
        <w:t xml:space="preserve"> </w:t>
      </w:r>
      <w:r w:rsidR="00CC5F5B" w:rsidRPr="00441FE7">
        <w:rPr>
          <w:rFonts w:ascii="Arial" w:hAnsi="Arial" w:cs="Arial"/>
          <w:sz w:val="22"/>
          <w:szCs w:val="22"/>
          <w:lang w:eastAsia="de-DE"/>
        </w:rPr>
        <w:t>(papírový doklad)</w:t>
      </w:r>
      <w:r w:rsidRPr="00441FE7">
        <w:rPr>
          <w:rFonts w:ascii="Arial" w:hAnsi="Arial" w:cs="Arial"/>
          <w:sz w:val="22"/>
          <w:szCs w:val="22"/>
          <w:lang w:eastAsia="de-DE"/>
        </w:rPr>
        <w:t xml:space="preserve"> o zaplacení </w:t>
      </w:r>
      <w:r w:rsidR="00CC5F5B">
        <w:rPr>
          <w:rFonts w:ascii="Arial" w:hAnsi="Arial" w:cs="Arial"/>
          <w:sz w:val="22"/>
          <w:szCs w:val="22"/>
          <w:lang w:eastAsia="de-DE"/>
        </w:rPr>
        <w:t>časové jízdenky</w:t>
      </w:r>
      <w:r w:rsidRPr="00441FE7">
        <w:rPr>
          <w:rFonts w:ascii="Arial" w:hAnsi="Arial" w:cs="Arial"/>
          <w:sz w:val="22"/>
          <w:szCs w:val="22"/>
          <w:lang w:eastAsia="de-DE"/>
        </w:rPr>
        <w:t xml:space="preserve"> na reklamované BČK DÚK nemá, může u </w:t>
      </w:r>
      <w:r w:rsidR="00A42D89">
        <w:rPr>
          <w:rFonts w:ascii="Arial" w:hAnsi="Arial" w:cs="Arial"/>
          <w:sz w:val="22"/>
          <w:szCs w:val="22"/>
          <w:lang w:eastAsia="de-DE"/>
        </w:rPr>
        <w:t>Vydavatele BČK DÚK</w:t>
      </w:r>
      <w:r w:rsidRPr="00441FE7">
        <w:rPr>
          <w:rFonts w:ascii="Arial" w:hAnsi="Arial" w:cs="Arial"/>
          <w:sz w:val="22"/>
          <w:szCs w:val="22"/>
          <w:lang w:eastAsia="de-DE"/>
        </w:rPr>
        <w:t xml:space="preserve"> získat opis. Za vyhotovení opisu je účtován manipulační poplatek ve výši 20 Kč.</w:t>
      </w:r>
    </w:p>
    <w:p w14:paraId="42936EA6" w14:textId="39A1C5FB"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Platnost náhradního dokladu je omezena buď uplynutím časové platnosti </w:t>
      </w:r>
      <w:r w:rsidR="00CC5F5B">
        <w:rPr>
          <w:rFonts w:ascii="Arial" w:hAnsi="Arial" w:cs="Arial"/>
          <w:sz w:val="22"/>
          <w:szCs w:val="22"/>
          <w:lang w:eastAsia="de-DE"/>
        </w:rPr>
        <w:t>časové jízdenky</w:t>
      </w:r>
      <w:r w:rsidRPr="00441FE7">
        <w:rPr>
          <w:rFonts w:ascii="Arial" w:hAnsi="Arial" w:cs="Arial"/>
          <w:sz w:val="22"/>
          <w:szCs w:val="22"/>
          <w:lang w:eastAsia="de-DE"/>
        </w:rPr>
        <w:t xml:space="preserve"> nebo lhůtou pro vyřízení reklamace BČK DÚK (tato lhůta je vyznačena na protokolu). Je-li </w:t>
      </w:r>
      <w:r w:rsidR="00CC5F5B">
        <w:rPr>
          <w:rFonts w:ascii="Arial" w:hAnsi="Arial" w:cs="Arial"/>
          <w:sz w:val="22"/>
          <w:szCs w:val="22"/>
          <w:lang w:eastAsia="de-DE"/>
        </w:rPr>
        <w:t>časová jízdenka</w:t>
      </w:r>
      <w:r w:rsidRPr="00441FE7">
        <w:rPr>
          <w:rFonts w:ascii="Arial" w:hAnsi="Arial" w:cs="Arial"/>
          <w:sz w:val="22"/>
          <w:szCs w:val="22"/>
          <w:lang w:eastAsia="de-DE"/>
        </w:rPr>
        <w:t xml:space="preserve"> </w:t>
      </w:r>
      <w:r w:rsidR="00CC5F5B" w:rsidRPr="00441FE7">
        <w:rPr>
          <w:rFonts w:ascii="Arial" w:hAnsi="Arial" w:cs="Arial"/>
          <w:sz w:val="22"/>
          <w:szCs w:val="22"/>
          <w:lang w:eastAsia="de-DE"/>
        </w:rPr>
        <w:t>platn</w:t>
      </w:r>
      <w:r w:rsidR="00CC5F5B">
        <w:rPr>
          <w:rFonts w:ascii="Arial" w:hAnsi="Arial" w:cs="Arial"/>
          <w:sz w:val="22"/>
          <w:szCs w:val="22"/>
          <w:lang w:eastAsia="de-DE"/>
        </w:rPr>
        <w:t>á</w:t>
      </w:r>
      <w:r w:rsidR="00CC5F5B" w:rsidRPr="00441FE7">
        <w:rPr>
          <w:rFonts w:ascii="Arial" w:hAnsi="Arial" w:cs="Arial"/>
          <w:sz w:val="22"/>
          <w:szCs w:val="22"/>
          <w:lang w:eastAsia="de-DE"/>
        </w:rPr>
        <w:t xml:space="preserve"> </w:t>
      </w:r>
      <w:r w:rsidRPr="00441FE7">
        <w:rPr>
          <w:rFonts w:ascii="Arial" w:hAnsi="Arial" w:cs="Arial"/>
          <w:sz w:val="22"/>
          <w:szCs w:val="22"/>
          <w:lang w:eastAsia="de-DE"/>
        </w:rPr>
        <w:t xml:space="preserve">i po vyřízení reklamace, je </w:t>
      </w:r>
      <w:r w:rsidR="00CC5F5B">
        <w:rPr>
          <w:rFonts w:ascii="Arial" w:hAnsi="Arial" w:cs="Arial"/>
          <w:sz w:val="22"/>
          <w:szCs w:val="22"/>
          <w:lang w:eastAsia="de-DE"/>
        </w:rPr>
        <w:t>tato</w:t>
      </w:r>
      <w:r w:rsidR="00CC5F5B" w:rsidRPr="00441FE7">
        <w:rPr>
          <w:rFonts w:ascii="Arial" w:hAnsi="Arial" w:cs="Arial"/>
          <w:sz w:val="22"/>
          <w:szCs w:val="22"/>
          <w:lang w:eastAsia="de-DE"/>
        </w:rPr>
        <w:t xml:space="preserve"> </w:t>
      </w:r>
      <w:r w:rsidR="00CC5F5B">
        <w:rPr>
          <w:rFonts w:ascii="Arial" w:hAnsi="Arial" w:cs="Arial"/>
          <w:sz w:val="22"/>
          <w:szCs w:val="22"/>
          <w:lang w:eastAsia="de-DE"/>
        </w:rPr>
        <w:t>časová jízdenka</w:t>
      </w:r>
      <w:r w:rsidRPr="00441FE7">
        <w:rPr>
          <w:rFonts w:ascii="Arial" w:hAnsi="Arial" w:cs="Arial"/>
          <w:sz w:val="22"/>
          <w:szCs w:val="22"/>
          <w:lang w:eastAsia="de-DE"/>
        </w:rPr>
        <w:t xml:space="preserve"> přenesen</w:t>
      </w:r>
      <w:r w:rsidR="00CC5F5B">
        <w:rPr>
          <w:rFonts w:ascii="Arial" w:hAnsi="Arial" w:cs="Arial"/>
          <w:sz w:val="22"/>
          <w:szCs w:val="22"/>
          <w:lang w:eastAsia="de-DE"/>
        </w:rPr>
        <w:t>a</w:t>
      </w:r>
      <w:r w:rsidRPr="00441FE7">
        <w:rPr>
          <w:rFonts w:ascii="Arial" w:hAnsi="Arial" w:cs="Arial"/>
          <w:sz w:val="22"/>
          <w:szCs w:val="22"/>
          <w:lang w:eastAsia="de-DE"/>
        </w:rPr>
        <w:t xml:space="preserve"> na novou BČK DÚK.</w:t>
      </w:r>
    </w:p>
    <w:p w14:paraId="2D08A0A3" w14:textId="557C5056"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bookmarkStart w:id="21" w:name="_Ref342288505"/>
      <w:r w:rsidRPr="00441FE7">
        <w:rPr>
          <w:rFonts w:ascii="Arial" w:hAnsi="Arial" w:cs="Arial"/>
          <w:sz w:val="22"/>
          <w:szCs w:val="22"/>
          <w:lang w:eastAsia="de-DE"/>
        </w:rPr>
        <w:t xml:space="preserve">Pokud není reklamace uznána a cestující nepodá žádost o vydání nové BČK DÚK, postupuje se analogicky k bodu </w:t>
      </w:r>
      <w:r w:rsidR="00D1252F" w:rsidRPr="00441FE7">
        <w:rPr>
          <w:rFonts w:ascii="Arial" w:hAnsi="Arial" w:cs="Arial"/>
          <w:sz w:val="22"/>
          <w:szCs w:val="22"/>
          <w:lang w:eastAsia="de-DE"/>
        </w:rPr>
        <w:fldChar w:fldCharType="begin"/>
      </w:r>
      <w:r w:rsidR="00D1252F" w:rsidRPr="00441FE7">
        <w:rPr>
          <w:rFonts w:ascii="Arial" w:hAnsi="Arial" w:cs="Arial"/>
          <w:sz w:val="22"/>
          <w:szCs w:val="22"/>
          <w:lang w:eastAsia="de-DE"/>
        </w:rPr>
        <w:instrText xml:space="preserve"> REF _Ref342288494 \r \h </w:instrText>
      </w:r>
      <w:r w:rsidR="00D1252F" w:rsidRPr="00441FE7">
        <w:rPr>
          <w:rFonts w:ascii="Arial" w:hAnsi="Arial" w:cs="Arial"/>
          <w:sz w:val="22"/>
          <w:szCs w:val="22"/>
          <w:lang w:eastAsia="de-DE"/>
        </w:rPr>
      </w:r>
      <w:r w:rsidR="00D1252F" w:rsidRPr="00441FE7">
        <w:rPr>
          <w:rFonts w:ascii="Arial" w:hAnsi="Arial" w:cs="Arial"/>
          <w:sz w:val="22"/>
          <w:szCs w:val="22"/>
          <w:lang w:eastAsia="de-DE"/>
        </w:rPr>
        <w:fldChar w:fldCharType="separate"/>
      </w:r>
      <w:r w:rsidR="003F02F1">
        <w:rPr>
          <w:rFonts w:ascii="Arial" w:hAnsi="Arial" w:cs="Arial"/>
          <w:sz w:val="22"/>
          <w:szCs w:val="22"/>
          <w:lang w:eastAsia="de-DE"/>
        </w:rPr>
        <w:t>16.14</w:t>
      </w:r>
      <w:r w:rsidR="00D1252F" w:rsidRPr="00441FE7">
        <w:rPr>
          <w:rFonts w:ascii="Arial" w:hAnsi="Arial" w:cs="Arial"/>
          <w:sz w:val="22"/>
          <w:szCs w:val="22"/>
          <w:lang w:eastAsia="de-DE"/>
        </w:rPr>
        <w:fldChar w:fldCharType="end"/>
      </w:r>
      <w:r w:rsidRPr="00441FE7">
        <w:rPr>
          <w:rFonts w:ascii="Arial" w:hAnsi="Arial" w:cs="Arial"/>
          <w:sz w:val="22"/>
          <w:szCs w:val="22"/>
          <w:lang w:eastAsia="de-DE"/>
        </w:rPr>
        <w:t xml:space="preserve">. Za rozhodující pro výpočet návratku se považuje den po datu, kdy cestující požádal o </w:t>
      </w:r>
      <w:r w:rsidR="00311200">
        <w:rPr>
          <w:rFonts w:ascii="Arial" w:hAnsi="Arial" w:cs="Arial"/>
          <w:sz w:val="22"/>
          <w:szCs w:val="22"/>
          <w:lang w:eastAsia="de-DE"/>
        </w:rPr>
        <w:t>vrácení jízdného</w:t>
      </w:r>
      <w:r w:rsidRPr="00441FE7">
        <w:rPr>
          <w:rFonts w:ascii="Arial" w:hAnsi="Arial" w:cs="Arial"/>
          <w:sz w:val="22"/>
          <w:szCs w:val="22"/>
          <w:lang w:eastAsia="de-DE"/>
        </w:rPr>
        <w:t>.</w:t>
      </w:r>
      <w:bookmarkEnd w:id="21"/>
    </w:p>
    <w:p w14:paraId="155D8B8F" w14:textId="77777777" w:rsidR="0017002A" w:rsidRPr="00441FE7" w:rsidRDefault="0017002A" w:rsidP="0017002A">
      <w:pPr>
        <w:widowControl/>
        <w:numPr>
          <w:ilvl w:val="1"/>
          <w:numId w:val="1"/>
        </w:numPr>
        <w:spacing w:after="120"/>
        <w:ind w:left="709" w:hanging="709"/>
        <w:jc w:val="both"/>
        <w:rPr>
          <w:rFonts w:ascii="Arial" w:hAnsi="Arial" w:cs="Arial"/>
          <w:sz w:val="22"/>
          <w:szCs w:val="22"/>
        </w:rPr>
      </w:pPr>
      <w:r w:rsidRPr="00441FE7">
        <w:rPr>
          <w:rFonts w:ascii="Arial" w:hAnsi="Arial" w:cs="Arial"/>
          <w:sz w:val="22"/>
          <w:szCs w:val="22"/>
        </w:rPr>
        <w:t>Vkládání peněz na BČK DÚK se řídí následujícími pravidly:</w:t>
      </w:r>
    </w:p>
    <w:p w14:paraId="2E43CAB8" w14:textId="2C770B2A" w:rsidR="00137644" w:rsidRDefault="00392887" w:rsidP="00137644">
      <w:pPr>
        <w:widowControl/>
        <w:numPr>
          <w:ilvl w:val="0"/>
          <w:numId w:val="30"/>
        </w:numPr>
        <w:autoSpaceDE/>
        <w:autoSpaceDN/>
        <w:adjustRightInd/>
        <w:spacing w:after="120"/>
        <w:jc w:val="both"/>
        <w:rPr>
          <w:rFonts w:ascii="Arial" w:hAnsi="Arial" w:cs="Arial"/>
          <w:sz w:val="22"/>
          <w:szCs w:val="22"/>
          <w:lang w:eastAsia="de-DE"/>
        </w:rPr>
      </w:pPr>
      <w:r>
        <w:rPr>
          <w:rFonts w:ascii="Arial" w:hAnsi="Arial" w:cs="Arial"/>
          <w:sz w:val="22"/>
          <w:szCs w:val="22"/>
          <w:lang w:eastAsia="de-DE"/>
        </w:rPr>
        <w:t>m</w:t>
      </w:r>
      <w:r w:rsidR="00137644" w:rsidRPr="00137644">
        <w:rPr>
          <w:rFonts w:ascii="Arial" w:hAnsi="Arial" w:cs="Arial"/>
          <w:sz w:val="22"/>
          <w:szCs w:val="22"/>
          <w:lang w:eastAsia="de-DE"/>
        </w:rPr>
        <w:t>aximální celková uložená částka na BČK DÚK je 2 000 Kč</w:t>
      </w:r>
      <w:r>
        <w:rPr>
          <w:rFonts w:ascii="Arial" w:hAnsi="Arial" w:cs="Arial"/>
          <w:sz w:val="22"/>
          <w:szCs w:val="22"/>
          <w:lang w:eastAsia="de-DE"/>
        </w:rPr>
        <w:t>,</w:t>
      </w:r>
    </w:p>
    <w:p w14:paraId="40BFBA5A" w14:textId="156A1C8D" w:rsidR="0017002A" w:rsidRPr="00441FE7" w:rsidRDefault="00AC1D2F" w:rsidP="0017002A">
      <w:pPr>
        <w:widowControl/>
        <w:numPr>
          <w:ilvl w:val="0"/>
          <w:numId w:val="30"/>
        </w:numPr>
        <w:autoSpaceDE/>
        <w:autoSpaceDN/>
        <w:adjustRightInd/>
        <w:spacing w:after="120"/>
        <w:jc w:val="both"/>
        <w:rPr>
          <w:rFonts w:ascii="Arial" w:hAnsi="Arial" w:cs="Arial"/>
          <w:sz w:val="22"/>
          <w:szCs w:val="22"/>
          <w:lang w:eastAsia="de-DE"/>
        </w:rPr>
      </w:pPr>
      <w:r>
        <w:rPr>
          <w:rFonts w:ascii="Arial" w:hAnsi="Arial" w:cs="Arial"/>
          <w:sz w:val="22"/>
          <w:szCs w:val="22"/>
          <w:lang w:eastAsia="de-DE"/>
        </w:rPr>
        <w:t>n</w:t>
      </w:r>
      <w:r w:rsidR="0017002A" w:rsidRPr="00441FE7">
        <w:rPr>
          <w:rFonts w:ascii="Arial" w:hAnsi="Arial" w:cs="Arial"/>
          <w:sz w:val="22"/>
          <w:szCs w:val="22"/>
          <w:lang w:eastAsia="de-DE"/>
        </w:rPr>
        <w:t>a předprodejních místech lze na BČK DÚK vložit libovolno</w:t>
      </w:r>
      <w:r>
        <w:rPr>
          <w:rFonts w:ascii="Arial" w:hAnsi="Arial" w:cs="Arial"/>
          <w:sz w:val="22"/>
          <w:szCs w:val="22"/>
          <w:lang w:eastAsia="de-DE"/>
        </w:rPr>
        <w:t>u částku až do 2 000 Kč,</w:t>
      </w:r>
    </w:p>
    <w:p w14:paraId="455A167A" w14:textId="340986C7" w:rsidR="00AB02A3" w:rsidRDefault="00AC1D2F" w:rsidP="0017002A">
      <w:pPr>
        <w:widowControl/>
        <w:numPr>
          <w:ilvl w:val="0"/>
          <w:numId w:val="30"/>
        </w:numPr>
        <w:autoSpaceDE/>
        <w:autoSpaceDN/>
        <w:adjustRightInd/>
        <w:spacing w:after="120"/>
        <w:jc w:val="both"/>
        <w:rPr>
          <w:rFonts w:ascii="Arial" w:hAnsi="Arial" w:cs="Arial"/>
          <w:sz w:val="22"/>
          <w:szCs w:val="22"/>
          <w:lang w:eastAsia="de-DE"/>
        </w:rPr>
      </w:pPr>
      <w:r>
        <w:rPr>
          <w:rFonts w:ascii="Arial" w:hAnsi="Arial" w:cs="Arial"/>
          <w:sz w:val="22"/>
          <w:szCs w:val="22"/>
          <w:lang w:eastAsia="de-DE"/>
        </w:rPr>
        <w:t>u</w:t>
      </w:r>
      <w:r w:rsidR="0017002A" w:rsidRPr="00441FE7">
        <w:rPr>
          <w:rFonts w:ascii="Arial" w:hAnsi="Arial" w:cs="Arial"/>
          <w:sz w:val="22"/>
          <w:szCs w:val="22"/>
          <w:lang w:eastAsia="de-DE"/>
        </w:rPr>
        <w:t xml:space="preserve"> řidičů PAD a MHD Teplice a na turistických linkách lze na BČK DÚK vložit částku v násobcích 50 Kč minimálně však 100 Kč až do 2 000 Kč</w:t>
      </w:r>
      <w:r>
        <w:rPr>
          <w:rFonts w:ascii="Arial" w:hAnsi="Arial" w:cs="Arial"/>
          <w:sz w:val="22"/>
          <w:szCs w:val="22"/>
          <w:lang w:eastAsia="de-DE"/>
        </w:rPr>
        <w:t>;</w:t>
      </w:r>
      <w:r w:rsidR="0017002A" w:rsidRPr="00441FE7">
        <w:rPr>
          <w:rFonts w:ascii="Arial" w:hAnsi="Arial" w:cs="Arial"/>
          <w:sz w:val="22"/>
          <w:szCs w:val="22"/>
          <w:lang w:eastAsia="de-DE"/>
        </w:rPr>
        <w:t xml:space="preserve"> </w:t>
      </w:r>
      <w:r>
        <w:rPr>
          <w:rFonts w:ascii="Arial" w:hAnsi="Arial" w:cs="Arial"/>
          <w:sz w:val="22"/>
          <w:szCs w:val="22"/>
          <w:lang w:eastAsia="de-DE"/>
        </w:rPr>
        <w:t>c</w:t>
      </w:r>
      <w:r w:rsidR="0017002A" w:rsidRPr="00441FE7">
        <w:rPr>
          <w:rFonts w:ascii="Arial" w:hAnsi="Arial" w:cs="Arial"/>
          <w:sz w:val="22"/>
          <w:szCs w:val="22"/>
          <w:lang w:eastAsia="de-DE"/>
        </w:rPr>
        <w:t>estující je povinen zaplatit přesným finančním obnosem, který požaduje vložit na BČK DÚK</w:t>
      </w:r>
      <w:r>
        <w:rPr>
          <w:rFonts w:ascii="Arial" w:hAnsi="Arial" w:cs="Arial"/>
          <w:sz w:val="22"/>
          <w:szCs w:val="22"/>
          <w:lang w:eastAsia="de-DE"/>
        </w:rPr>
        <w:t>,</w:t>
      </w:r>
    </w:p>
    <w:p w14:paraId="42C3D6AE" w14:textId="089CADFE" w:rsidR="00AB02A3" w:rsidRDefault="00AC1D2F" w:rsidP="0017002A">
      <w:pPr>
        <w:widowControl/>
        <w:numPr>
          <w:ilvl w:val="0"/>
          <w:numId w:val="30"/>
        </w:numPr>
        <w:autoSpaceDE/>
        <w:autoSpaceDN/>
        <w:adjustRightInd/>
        <w:spacing w:after="120"/>
        <w:jc w:val="both"/>
        <w:rPr>
          <w:rFonts w:ascii="Arial" w:hAnsi="Arial" w:cs="Arial"/>
          <w:sz w:val="22"/>
          <w:szCs w:val="22"/>
          <w:lang w:eastAsia="de-DE"/>
        </w:rPr>
      </w:pPr>
      <w:r>
        <w:rPr>
          <w:rFonts w:ascii="Arial" w:hAnsi="Arial" w:cs="Arial"/>
          <w:sz w:val="22"/>
          <w:szCs w:val="22"/>
          <w:lang w:eastAsia="de-DE"/>
        </w:rPr>
        <w:t>n</w:t>
      </w:r>
      <w:r w:rsidR="00AB02A3">
        <w:rPr>
          <w:rFonts w:ascii="Arial" w:hAnsi="Arial" w:cs="Arial"/>
          <w:sz w:val="22"/>
          <w:szCs w:val="22"/>
          <w:lang w:eastAsia="de-DE"/>
        </w:rPr>
        <w:t xml:space="preserve">a </w:t>
      </w:r>
      <w:r w:rsidR="00AB02A3" w:rsidRPr="00441FE7">
        <w:rPr>
          <w:rFonts w:ascii="Arial" w:hAnsi="Arial" w:cs="Arial"/>
          <w:sz w:val="22"/>
          <w:szCs w:val="22"/>
          <w:lang w:eastAsia="de-DE"/>
        </w:rPr>
        <w:t xml:space="preserve">osobních pokladnách železničních stanic </w:t>
      </w:r>
      <w:r w:rsidR="00AB02A3" w:rsidRPr="00441FE7">
        <w:rPr>
          <w:rFonts w:ascii="Arial" w:hAnsi="Arial" w:cs="Arial"/>
          <w:sz w:val="22"/>
          <w:szCs w:val="22"/>
        </w:rPr>
        <w:t>zařazených do systému DÚK</w:t>
      </w:r>
      <w:r w:rsidR="0058035E">
        <w:rPr>
          <w:rFonts w:ascii="Arial" w:hAnsi="Arial" w:cs="Arial"/>
          <w:sz w:val="22"/>
          <w:szCs w:val="22"/>
        </w:rPr>
        <w:t xml:space="preserve"> lze </w:t>
      </w:r>
      <w:r w:rsidR="0058035E" w:rsidRPr="00441FE7">
        <w:rPr>
          <w:rFonts w:ascii="Arial" w:hAnsi="Arial" w:cs="Arial"/>
          <w:sz w:val="22"/>
          <w:szCs w:val="22"/>
          <w:lang w:eastAsia="de-DE"/>
        </w:rPr>
        <w:t>vložit libovolnou částku až do 2 000 Kč</w:t>
      </w:r>
      <w:r>
        <w:rPr>
          <w:rFonts w:ascii="Arial" w:hAnsi="Arial" w:cs="Arial"/>
          <w:sz w:val="22"/>
          <w:szCs w:val="22"/>
          <w:lang w:eastAsia="de-DE"/>
        </w:rPr>
        <w:t>,</w:t>
      </w:r>
    </w:p>
    <w:p w14:paraId="79DE373E" w14:textId="6878BDEB" w:rsidR="0058035E" w:rsidRDefault="00AC1D2F" w:rsidP="0017002A">
      <w:pPr>
        <w:widowControl/>
        <w:numPr>
          <w:ilvl w:val="0"/>
          <w:numId w:val="30"/>
        </w:numPr>
        <w:autoSpaceDE/>
        <w:autoSpaceDN/>
        <w:adjustRightInd/>
        <w:spacing w:after="120"/>
        <w:jc w:val="both"/>
        <w:rPr>
          <w:rFonts w:ascii="Arial" w:hAnsi="Arial" w:cs="Arial"/>
          <w:sz w:val="22"/>
          <w:szCs w:val="22"/>
          <w:lang w:eastAsia="de-DE"/>
        </w:rPr>
      </w:pPr>
      <w:r>
        <w:rPr>
          <w:rFonts w:ascii="Arial" w:hAnsi="Arial" w:cs="Arial"/>
          <w:sz w:val="22"/>
          <w:szCs w:val="22"/>
          <w:lang w:eastAsia="de-DE"/>
        </w:rPr>
        <w:t>v</w:t>
      </w:r>
      <w:r w:rsidR="0058035E">
        <w:rPr>
          <w:rFonts w:ascii="Arial" w:hAnsi="Arial" w:cs="Arial"/>
          <w:sz w:val="22"/>
          <w:szCs w:val="22"/>
          <w:lang w:eastAsia="de-DE"/>
        </w:rPr>
        <w:t>e</w:t>
      </w:r>
      <w:r w:rsidR="00AB02A3" w:rsidRPr="00C80B55">
        <w:rPr>
          <w:rFonts w:ascii="Arial" w:hAnsi="Arial" w:cs="Arial"/>
          <w:sz w:val="22"/>
          <w:szCs w:val="22"/>
          <w:lang w:eastAsia="de-DE"/>
        </w:rPr>
        <w:t xml:space="preserve"> </w:t>
      </w:r>
      <w:r w:rsidR="0058035E" w:rsidRPr="00C80B55">
        <w:rPr>
          <w:rFonts w:ascii="Arial" w:hAnsi="Arial" w:cs="Arial"/>
          <w:sz w:val="22"/>
          <w:szCs w:val="22"/>
          <w:lang w:eastAsia="de-DE"/>
        </w:rPr>
        <w:t>vla</w:t>
      </w:r>
      <w:r w:rsidR="0058035E">
        <w:rPr>
          <w:rFonts w:ascii="Arial" w:hAnsi="Arial" w:cs="Arial"/>
          <w:sz w:val="22"/>
          <w:szCs w:val="22"/>
          <w:lang w:eastAsia="de-DE"/>
        </w:rPr>
        <w:t xml:space="preserve">cích </w:t>
      </w:r>
      <w:r w:rsidR="00AB02A3">
        <w:rPr>
          <w:rFonts w:ascii="Arial" w:hAnsi="Arial" w:cs="Arial"/>
          <w:sz w:val="22"/>
          <w:szCs w:val="22"/>
          <w:lang w:eastAsia="de-DE"/>
        </w:rPr>
        <w:t>ČD na území DÚK</w:t>
      </w:r>
      <w:r w:rsidR="0058035E">
        <w:rPr>
          <w:rFonts w:ascii="Arial" w:hAnsi="Arial" w:cs="Arial"/>
          <w:sz w:val="22"/>
          <w:szCs w:val="22"/>
          <w:lang w:eastAsia="de-DE"/>
        </w:rPr>
        <w:t xml:space="preserve"> lze </w:t>
      </w:r>
      <w:r w:rsidR="0058035E" w:rsidRPr="00441FE7">
        <w:rPr>
          <w:rFonts w:ascii="Arial" w:hAnsi="Arial" w:cs="Arial"/>
          <w:sz w:val="22"/>
          <w:szCs w:val="22"/>
          <w:lang w:eastAsia="de-DE"/>
        </w:rPr>
        <w:t xml:space="preserve">vložit částku v násobcích </w:t>
      </w:r>
      <w:r w:rsidR="00F844EF">
        <w:rPr>
          <w:rFonts w:ascii="Arial" w:hAnsi="Arial" w:cs="Arial"/>
          <w:sz w:val="22"/>
          <w:szCs w:val="22"/>
          <w:lang w:eastAsia="de-DE"/>
        </w:rPr>
        <w:t>100</w:t>
      </w:r>
      <w:r w:rsidR="0058035E" w:rsidRPr="00441FE7">
        <w:rPr>
          <w:rFonts w:ascii="Arial" w:hAnsi="Arial" w:cs="Arial"/>
          <w:sz w:val="22"/>
          <w:szCs w:val="22"/>
          <w:lang w:eastAsia="de-DE"/>
        </w:rPr>
        <w:t xml:space="preserve"> Kč minimálně však 100 Kč až do 2 000 Kč</w:t>
      </w:r>
      <w:r>
        <w:rPr>
          <w:rFonts w:ascii="Arial" w:hAnsi="Arial" w:cs="Arial"/>
          <w:sz w:val="22"/>
          <w:szCs w:val="22"/>
          <w:lang w:eastAsia="de-DE"/>
        </w:rPr>
        <w:t>;</w:t>
      </w:r>
      <w:r w:rsidR="00AB02A3">
        <w:rPr>
          <w:rFonts w:ascii="Arial" w:hAnsi="Arial" w:cs="Arial"/>
          <w:sz w:val="22"/>
          <w:szCs w:val="22"/>
          <w:lang w:eastAsia="de-DE"/>
        </w:rPr>
        <w:t xml:space="preserve"> </w:t>
      </w:r>
      <w:r>
        <w:rPr>
          <w:rFonts w:ascii="Arial" w:hAnsi="Arial" w:cs="Arial"/>
          <w:sz w:val="22"/>
          <w:szCs w:val="22"/>
          <w:lang w:eastAsia="de-DE"/>
        </w:rPr>
        <w:t>c</w:t>
      </w:r>
      <w:r w:rsidR="0058035E" w:rsidRPr="00441FE7">
        <w:rPr>
          <w:rFonts w:ascii="Arial" w:hAnsi="Arial" w:cs="Arial"/>
          <w:sz w:val="22"/>
          <w:szCs w:val="22"/>
          <w:lang w:eastAsia="de-DE"/>
        </w:rPr>
        <w:t>estující je povinen zaplatit přesným finančním obnosem, který požaduje vložit na BČK DÚK</w:t>
      </w:r>
      <w:r>
        <w:rPr>
          <w:rFonts w:ascii="Arial" w:hAnsi="Arial" w:cs="Arial"/>
          <w:sz w:val="22"/>
          <w:szCs w:val="22"/>
          <w:lang w:eastAsia="de-DE"/>
        </w:rPr>
        <w:t>;</w:t>
      </w:r>
      <w:r w:rsidR="0058035E">
        <w:rPr>
          <w:rFonts w:ascii="Arial" w:hAnsi="Arial" w:cs="Arial"/>
          <w:sz w:val="22"/>
          <w:szCs w:val="22"/>
          <w:lang w:eastAsia="de-DE"/>
        </w:rPr>
        <w:t xml:space="preserve"> </w:t>
      </w:r>
      <w:r>
        <w:rPr>
          <w:rFonts w:ascii="Arial" w:hAnsi="Arial" w:cs="Arial"/>
          <w:sz w:val="22"/>
          <w:szCs w:val="22"/>
          <w:lang w:eastAsia="de-DE"/>
        </w:rPr>
        <w:t>p</w:t>
      </w:r>
      <w:r w:rsidR="00AB02A3">
        <w:rPr>
          <w:rFonts w:ascii="Arial" w:hAnsi="Arial" w:cs="Arial"/>
          <w:sz w:val="22"/>
          <w:szCs w:val="22"/>
          <w:lang w:eastAsia="de-DE"/>
        </w:rPr>
        <w:t xml:space="preserve">ři nástupu v obsazené stanici je možné vkládání peněz na BČK DÚK </w:t>
      </w:r>
      <w:r w:rsidR="00AB02A3" w:rsidRPr="00C80B55">
        <w:rPr>
          <w:rFonts w:ascii="Arial" w:hAnsi="Arial" w:cs="Arial"/>
          <w:sz w:val="22"/>
          <w:szCs w:val="22"/>
          <w:lang w:eastAsia="de-DE"/>
        </w:rPr>
        <w:t>s manipulační přirážkou</w:t>
      </w:r>
      <w:r w:rsidR="00AB02A3">
        <w:rPr>
          <w:rFonts w:ascii="Arial" w:hAnsi="Arial" w:cs="Arial"/>
          <w:sz w:val="22"/>
          <w:szCs w:val="22"/>
          <w:lang w:eastAsia="de-DE"/>
        </w:rPr>
        <w:t xml:space="preserve"> dle </w:t>
      </w:r>
      <w:r w:rsidR="00B97BDB">
        <w:rPr>
          <w:rFonts w:ascii="Arial" w:hAnsi="Arial" w:cs="Arial"/>
          <w:sz w:val="22"/>
          <w:szCs w:val="22"/>
          <w:lang w:eastAsia="de-DE"/>
        </w:rPr>
        <w:t>SPP</w:t>
      </w:r>
      <w:r>
        <w:rPr>
          <w:rFonts w:ascii="Arial" w:hAnsi="Arial" w:cs="Arial"/>
          <w:sz w:val="22"/>
          <w:szCs w:val="22"/>
          <w:lang w:eastAsia="de-DE"/>
        </w:rPr>
        <w:t xml:space="preserve"> ČD,</w:t>
      </w:r>
    </w:p>
    <w:p w14:paraId="165CDA87" w14:textId="12ACC84B" w:rsidR="0017002A" w:rsidRPr="00441FE7" w:rsidRDefault="00AC1D2F" w:rsidP="0017002A">
      <w:pPr>
        <w:widowControl/>
        <w:numPr>
          <w:ilvl w:val="0"/>
          <w:numId w:val="30"/>
        </w:numPr>
        <w:autoSpaceDE/>
        <w:autoSpaceDN/>
        <w:adjustRightInd/>
        <w:spacing w:after="120"/>
        <w:jc w:val="both"/>
        <w:rPr>
          <w:rFonts w:ascii="Arial" w:hAnsi="Arial" w:cs="Arial"/>
          <w:sz w:val="22"/>
          <w:szCs w:val="22"/>
          <w:lang w:eastAsia="de-DE"/>
        </w:rPr>
      </w:pPr>
      <w:r>
        <w:rPr>
          <w:rFonts w:ascii="Arial" w:hAnsi="Arial" w:cs="Arial"/>
          <w:sz w:val="22"/>
          <w:szCs w:val="22"/>
          <w:lang w:eastAsia="de-DE"/>
        </w:rPr>
        <w:t>v</w:t>
      </w:r>
      <w:r w:rsidR="0058035E">
        <w:rPr>
          <w:rFonts w:ascii="Arial" w:hAnsi="Arial" w:cs="Arial"/>
          <w:sz w:val="22"/>
          <w:szCs w:val="22"/>
          <w:lang w:eastAsia="de-DE"/>
        </w:rPr>
        <w:t>e vlacích</w:t>
      </w:r>
      <w:r w:rsidR="0017002A" w:rsidRPr="00441FE7">
        <w:rPr>
          <w:rFonts w:ascii="Arial" w:hAnsi="Arial" w:cs="Arial"/>
          <w:sz w:val="22"/>
          <w:szCs w:val="22"/>
          <w:lang w:eastAsia="de-DE"/>
        </w:rPr>
        <w:t xml:space="preserve"> </w:t>
      </w:r>
      <w:r w:rsidR="00CC4DA5">
        <w:rPr>
          <w:rFonts w:ascii="Arial" w:hAnsi="Arial" w:cs="Arial"/>
          <w:sz w:val="22"/>
          <w:szCs w:val="22"/>
          <w:lang w:eastAsia="de-DE"/>
        </w:rPr>
        <w:t xml:space="preserve">ostatních dopravců (mimo ČD) na území DÚK lze </w:t>
      </w:r>
      <w:r w:rsidR="00CC4DA5" w:rsidRPr="00441FE7">
        <w:rPr>
          <w:rFonts w:ascii="Arial" w:hAnsi="Arial" w:cs="Arial"/>
          <w:sz w:val="22"/>
          <w:szCs w:val="22"/>
          <w:lang w:eastAsia="de-DE"/>
        </w:rPr>
        <w:t>vložit částku v násobcích 50 Kč minimálně však 100 Kč až do 2 000 Kč</w:t>
      </w:r>
      <w:r>
        <w:rPr>
          <w:rFonts w:ascii="Arial" w:hAnsi="Arial" w:cs="Arial"/>
          <w:sz w:val="22"/>
          <w:szCs w:val="22"/>
          <w:lang w:eastAsia="de-DE"/>
        </w:rPr>
        <w:t>;</w:t>
      </w:r>
      <w:r w:rsidR="00CC4DA5">
        <w:rPr>
          <w:rFonts w:ascii="Arial" w:hAnsi="Arial" w:cs="Arial"/>
          <w:sz w:val="22"/>
          <w:szCs w:val="22"/>
          <w:lang w:eastAsia="de-DE"/>
        </w:rPr>
        <w:t xml:space="preserve"> </w:t>
      </w:r>
      <w:r>
        <w:rPr>
          <w:rFonts w:ascii="Arial" w:hAnsi="Arial" w:cs="Arial"/>
          <w:sz w:val="22"/>
          <w:szCs w:val="22"/>
          <w:lang w:eastAsia="de-DE"/>
        </w:rPr>
        <w:t>c</w:t>
      </w:r>
      <w:r w:rsidR="00CC4DA5" w:rsidRPr="00441FE7">
        <w:rPr>
          <w:rFonts w:ascii="Arial" w:hAnsi="Arial" w:cs="Arial"/>
          <w:sz w:val="22"/>
          <w:szCs w:val="22"/>
          <w:lang w:eastAsia="de-DE"/>
        </w:rPr>
        <w:t>estující je povinen zaplatit přesným finančním obnosem, který požaduje vložit na BČK DÚK</w:t>
      </w:r>
      <w:r w:rsidR="00CC4DA5">
        <w:rPr>
          <w:rFonts w:ascii="Arial" w:hAnsi="Arial" w:cs="Arial"/>
          <w:sz w:val="22"/>
          <w:szCs w:val="22"/>
          <w:lang w:eastAsia="de-DE"/>
        </w:rPr>
        <w:t>.</w:t>
      </w:r>
    </w:p>
    <w:p w14:paraId="033819A1" w14:textId="77777777" w:rsidR="0017002A" w:rsidRPr="00441FE7" w:rsidRDefault="0017002A" w:rsidP="0017002A">
      <w:pPr>
        <w:keepNext/>
        <w:numPr>
          <w:ilvl w:val="0"/>
          <w:numId w:val="1"/>
        </w:numPr>
        <w:tabs>
          <w:tab w:val="left" w:pos="567"/>
        </w:tabs>
        <w:spacing w:before="240" w:after="120"/>
        <w:ind w:left="357" w:hanging="357"/>
        <w:outlineLvl w:val="0"/>
        <w:rPr>
          <w:rFonts w:ascii="Arial" w:hAnsi="Arial" w:cs="Arial"/>
          <w:b/>
          <w:bCs/>
          <w:kern w:val="32"/>
          <w:sz w:val="22"/>
          <w:szCs w:val="22"/>
          <w:lang w:eastAsia="de-DE"/>
        </w:rPr>
      </w:pPr>
      <w:bookmarkStart w:id="22" w:name="_Toc184027358"/>
      <w:bookmarkStart w:id="23" w:name="_Toc184027665"/>
      <w:bookmarkStart w:id="24" w:name="_Toc184028622"/>
      <w:bookmarkStart w:id="25" w:name="_Toc184028704"/>
      <w:bookmarkStart w:id="26" w:name="_Toc184093034"/>
      <w:bookmarkStart w:id="27" w:name="_Toc297164374"/>
      <w:r w:rsidRPr="00441FE7">
        <w:rPr>
          <w:rFonts w:ascii="Arial" w:hAnsi="Arial" w:cs="Arial"/>
          <w:b/>
          <w:bCs/>
          <w:kern w:val="32"/>
          <w:sz w:val="22"/>
          <w:szCs w:val="22"/>
          <w:lang w:eastAsia="de-DE"/>
        </w:rPr>
        <w:t>Mimosoudní řešení spotřebitelských sporů</w:t>
      </w:r>
    </w:p>
    <w:p w14:paraId="1A3BEBE4" w14:textId="77777777" w:rsidR="0017002A" w:rsidRPr="00441FE7" w:rsidRDefault="0017002A" w:rsidP="0017002A">
      <w:pPr>
        <w:widowControl/>
        <w:numPr>
          <w:ilvl w:val="1"/>
          <w:numId w:val="1"/>
        </w:numPr>
        <w:spacing w:after="120"/>
        <w:ind w:left="709" w:hanging="709"/>
        <w:jc w:val="both"/>
        <w:rPr>
          <w:rFonts w:ascii="Arial" w:hAnsi="Arial" w:cs="Arial"/>
          <w:bCs/>
          <w:kern w:val="32"/>
          <w:sz w:val="22"/>
          <w:szCs w:val="22"/>
          <w:lang w:eastAsia="de-DE"/>
        </w:rPr>
      </w:pPr>
      <w:r w:rsidRPr="00441FE7">
        <w:rPr>
          <w:rFonts w:ascii="Arial" w:hAnsi="Arial" w:cs="Arial"/>
          <w:bCs/>
          <w:kern w:val="32"/>
          <w:sz w:val="22"/>
          <w:szCs w:val="22"/>
          <w:lang w:eastAsia="de-DE"/>
        </w:rPr>
        <w:t>V případě spotřebitelského sporu mezi cestujícím/spotřebitelem a dopravcem/prodávajícím, který se nepodařilo mezi stranami urovnat přímo vzájemnou dohodou, může cestující jako spotřebitel podat návrh na mimosoudní řešení sporu příslušnému subjektu mimosoudního řešení spotřebitelských sporů, kterým je</w:t>
      </w:r>
    </w:p>
    <w:p w14:paraId="07D5385D" w14:textId="77777777" w:rsidR="0017002A" w:rsidRPr="00441FE7" w:rsidRDefault="0017002A" w:rsidP="0017002A">
      <w:pPr>
        <w:widowControl/>
        <w:spacing w:after="120"/>
        <w:ind w:left="1141"/>
        <w:jc w:val="both"/>
        <w:rPr>
          <w:rFonts w:ascii="Arial" w:hAnsi="Arial" w:cs="Arial"/>
          <w:bCs/>
          <w:kern w:val="32"/>
          <w:sz w:val="22"/>
          <w:szCs w:val="22"/>
          <w:lang w:eastAsia="de-DE"/>
        </w:rPr>
      </w:pPr>
      <w:r w:rsidRPr="00441FE7">
        <w:rPr>
          <w:rFonts w:ascii="Arial" w:hAnsi="Arial" w:cs="Arial"/>
          <w:bCs/>
          <w:kern w:val="32"/>
          <w:sz w:val="22"/>
          <w:szCs w:val="22"/>
          <w:lang w:eastAsia="de-DE"/>
        </w:rPr>
        <w:t>Česká obchodní inspekce</w:t>
      </w:r>
    </w:p>
    <w:p w14:paraId="19E00A8D" w14:textId="77777777" w:rsidR="0017002A" w:rsidRPr="00441FE7" w:rsidRDefault="0017002A" w:rsidP="0017002A">
      <w:pPr>
        <w:widowControl/>
        <w:spacing w:after="120"/>
        <w:ind w:left="1141"/>
        <w:jc w:val="both"/>
        <w:rPr>
          <w:rFonts w:ascii="Arial" w:hAnsi="Arial" w:cs="Arial"/>
          <w:bCs/>
          <w:kern w:val="32"/>
          <w:sz w:val="22"/>
          <w:szCs w:val="22"/>
          <w:lang w:eastAsia="de-DE"/>
        </w:rPr>
      </w:pPr>
      <w:r w:rsidRPr="00441FE7">
        <w:rPr>
          <w:rFonts w:ascii="Arial" w:hAnsi="Arial" w:cs="Arial"/>
          <w:bCs/>
          <w:kern w:val="32"/>
          <w:sz w:val="22"/>
          <w:szCs w:val="22"/>
          <w:lang w:eastAsia="de-DE"/>
        </w:rPr>
        <w:t>Ústřední inspektorát - oddělení ADR</w:t>
      </w:r>
    </w:p>
    <w:p w14:paraId="430170A1" w14:textId="77777777" w:rsidR="0017002A" w:rsidRPr="00441FE7" w:rsidRDefault="0017002A" w:rsidP="0017002A">
      <w:pPr>
        <w:widowControl/>
        <w:spacing w:after="120"/>
        <w:ind w:left="1141"/>
        <w:jc w:val="both"/>
        <w:rPr>
          <w:rFonts w:ascii="Arial" w:hAnsi="Arial" w:cs="Arial"/>
          <w:bCs/>
          <w:kern w:val="32"/>
          <w:sz w:val="22"/>
          <w:szCs w:val="22"/>
          <w:lang w:eastAsia="de-DE"/>
        </w:rPr>
      </w:pPr>
      <w:r w:rsidRPr="00441FE7">
        <w:rPr>
          <w:rFonts w:ascii="Arial" w:hAnsi="Arial" w:cs="Arial"/>
          <w:bCs/>
          <w:kern w:val="32"/>
          <w:sz w:val="22"/>
          <w:szCs w:val="22"/>
          <w:lang w:eastAsia="de-DE"/>
        </w:rPr>
        <w:t>Štěpánská 15</w:t>
      </w:r>
    </w:p>
    <w:p w14:paraId="294AAD2D" w14:textId="77777777" w:rsidR="0017002A" w:rsidRPr="00441FE7" w:rsidRDefault="0017002A" w:rsidP="0017002A">
      <w:pPr>
        <w:widowControl/>
        <w:spacing w:after="120"/>
        <w:ind w:left="1141"/>
        <w:jc w:val="both"/>
        <w:rPr>
          <w:rFonts w:ascii="Arial" w:hAnsi="Arial" w:cs="Arial"/>
          <w:bCs/>
          <w:kern w:val="32"/>
          <w:sz w:val="22"/>
          <w:szCs w:val="22"/>
          <w:lang w:eastAsia="de-DE"/>
        </w:rPr>
      </w:pPr>
      <w:r w:rsidRPr="00441FE7">
        <w:rPr>
          <w:rFonts w:ascii="Arial" w:hAnsi="Arial" w:cs="Arial"/>
          <w:bCs/>
          <w:kern w:val="32"/>
          <w:sz w:val="22"/>
          <w:szCs w:val="22"/>
          <w:lang w:eastAsia="de-DE"/>
        </w:rPr>
        <w:t>120 00 Praha 2</w:t>
      </w:r>
    </w:p>
    <w:p w14:paraId="30E26546" w14:textId="77777777" w:rsidR="0017002A" w:rsidRPr="00441FE7" w:rsidRDefault="008D54E7" w:rsidP="0017002A">
      <w:pPr>
        <w:widowControl/>
        <w:spacing w:after="120"/>
        <w:ind w:left="1141"/>
        <w:jc w:val="both"/>
        <w:rPr>
          <w:rFonts w:ascii="Arial" w:hAnsi="Arial" w:cs="Arial"/>
          <w:bCs/>
          <w:kern w:val="32"/>
          <w:sz w:val="22"/>
          <w:szCs w:val="22"/>
          <w:lang w:eastAsia="de-DE"/>
        </w:rPr>
      </w:pPr>
      <w:r w:rsidRPr="00441FE7">
        <w:rPr>
          <w:rFonts w:ascii="Arial" w:hAnsi="Arial" w:cs="Arial"/>
          <w:bCs/>
          <w:kern w:val="32"/>
          <w:sz w:val="22"/>
          <w:szCs w:val="22"/>
          <w:lang w:eastAsia="de-DE"/>
        </w:rPr>
        <w:t>e</w:t>
      </w:r>
      <w:r w:rsidR="0017002A" w:rsidRPr="00441FE7">
        <w:rPr>
          <w:rFonts w:ascii="Arial" w:hAnsi="Arial" w:cs="Arial"/>
          <w:bCs/>
          <w:kern w:val="32"/>
          <w:sz w:val="22"/>
          <w:szCs w:val="22"/>
          <w:lang w:eastAsia="de-DE"/>
        </w:rPr>
        <w:t>mail: adr@coi.cz</w:t>
      </w:r>
    </w:p>
    <w:p w14:paraId="785404AB" w14:textId="77777777" w:rsidR="0017002A" w:rsidRPr="00441FE7" w:rsidRDefault="008D54E7" w:rsidP="0017002A">
      <w:pPr>
        <w:widowControl/>
        <w:spacing w:after="120"/>
        <w:ind w:left="1141"/>
        <w:jc w:val="both"/>
        <w:rPr>
          <w:rFonts w:ascii="Arial" w:hAnsi="Arial" w:cs="Arial"/>
          <w:bCs/>
          <w:kern w:val="32"/>
          <w:sz w:val="22"/>
          <w:szCs w:val="22"/>
          <w:lang w:eastAsia="de-DE"/>
        </w:rPr>
      </w:pPr>
      <w:r w:rsidRPr="00441FE7">
        <w:rPr>
          <w:rFonts w:ascii="Arial" w:hAnsi="Arial" w:cs="Arial"/>
          <w:bCs/>
          <w:kern w:val="32"/>
          <w:sz w:val="22"/>
          <w:szCs w:val="22"/>
          <w:lang w:eastAsia="de-DE"/>
        </w:rPr>
        <w:t>w</w:t>
      </w:r>
      <w:r w:rsidR="0017002A" w:rsidRPr="00441FE7">
        <w:rPr>
          <w:rFonts w:ascii="Arial" w:hAnsi="Arial" w:cs="Arial"/>
          <w:bCs/>
          <w:kern w:val="32"/>
          <w:sz w:val="22"/>
          <w:szCs w:val="22"/>
          <w:lang w:eastAsia="de-DE"/>
        </w:rPr>
        <w:t xml:space="preserve">eb: </w:t>
      </w:r>
      <w:r w:rsidRPr="00441FE7">
        <w:rPr>
          <w:rFonts w:ascii="Arial" w:hAnsi="Arial" w:cs="Arial"/>
          <w:bCs/>
          <w:kern w:val="32"/>
          <w:sz w:val="22"/>
          <w:szCs w:val="22"/>
          <w:lang w:eastAsia="de-DE"/>
        </w:rPr>
        <w:t>https://</w:t>
      </w:r>
      <w:r w:rsidR="0017002A" w:rsidRPr="00441FE7">
        <w:rPr>
          <w:rFonts w:ascii="Arial" w:hAnsi="Arial" w:cs="Arial"/>
          <w:bCs/>
          <w:kern w:val="32"/>
          <w:sz w:val="22"/>
          <w:szCs w:val="22"/>
          <w:lang w:eastAsia="de-DE"/>
        </w:rPr>
        <w:t>adr.coi.cz</w:t>
      </w:r>
    </w:p>
    <w:p w14:paraId="4A4416F2" w14:textId="77777777" w:rsidR="0017002A" w:rsidRPr="00441FE7" w:rsidRDefault="0017002A" w:rsidP="0017002A">
      <w:pPr>
        <w:keepNext/>
        <w:numPr>
          <w:ilvl w:val="0"/>
          <w:numId w:val="1"/>
        </w:numPr>
        <w:tabs>
          <w:tab w:val="left" w:pos="567"/>
        </w:tabs>
        <w:spacing w:before="240" w:after="120"/>
        <w:ind w:left="357" w:hanging="357"/>
        <w:outlineLvl w:val="0"/>
        <w:rPr>
          <w:rFonts w:ascii="Arial" w:hAnsi="Arial" w:cs="Arial"/>
          <w:b/>
          <w:bCs/>
          <w:kern w:val="32"/>
          <w:sz w:val="22"/>
          <w:szCs w:val="22"/>
          <w:lang w:eastAsia="de-DE"/>
        </w:rPr>
      </w:pPr>
      <w:r w:rsidRPr="00441FE7">
        <w:rPr>
          <w:rFonts w:ascii="Arial" w:hAnsi="Arial" w:cs="Arial"/>
          <w:b/>
          <w:bCs/>
          <w:kern w:val="32"/>
          <w:sz w:val="22"/>
          <w:szCs w:val="22"/>
          <w:lang w:eastAsia="de-DE"/>
        </w:rPr>
        <w:t>Závěrečná ustanovení</w:t>
      </w:r>
      <w:bookmarkEnd w:id="22"/>
      <w:bookmarkEnd w:id="23"/>
      <w:bookmarkEnd w:id="24"/>
      <w:bookmarkEnd w:id="25"/>
      <w:bookmarkEnd w:id="26"/>
      <w:bookmarkEnd w:id="27"/>
    </w:p>
    <w:p w14:paraId="31312173" w14:textId="4FE7276E" w:rsidR="0017002A" w:rsidRPr="00441FE7" w:rsidRDefault="00B97BDB" w:rsidP="0017002A">
      <w:pPr>
        <w:widowControl/>
        <w:numPr>
          <w:ilvl w:val="1"/>
          <w:numId w:val="1"/>
        </w:numPr>
        <w:spacing w:after="120"/>
        <w:ind w:left="709" w:hanging="709"/>
        <w:jc w:val="both"/>
        <w:rPr>
          <w:rFonts w:ascii="Arial" w:hAnsi="Arial" w:cs="Arial"/>
          <w:sz w:val="22"/>
          <w:szCs w:val="22"/>
        </w:rPr>
      </w:pPr>
      <w:r>
        <w:rPr>
          <w:rFonts w:ascii="Arial" w:hAnsi="Arial" w:cs="Arial"/>
          <w:sz w:val="22"/>
          <w:szCs w:val="22"/>
        </w:rPr>
        <w:t>SPP</w:t>
      </w:r>
      <w:r w:rsidR="0017002A" w:rsidRPr="00441FE7">
        <w:rPr>
          <w:rFonts w:ascii="Arial" w:hAnsi="Arial" w:cs="Arial"/>
          <w:sz w:val="22"/>
          <w:szCs w:val="22"/>
        </w:rPr>
        <w:t xml:space="preserve"> DÚK s účinností </w:t>
      </w:r>
      <w:r w:rsidR="0017002A" w:rsidRPr="00665102">
        <w:rPr>
          <w:rFonts w:ascii="Arial" w:hAnsi="Arial" w:cs="Arial"/>
          <w:sz w:val="22"/>
          <w:szCs w:val="22"/>
        </w:rPr>
        <w:t xml:space="preserve">od </w:t>
      </w:r>
      <w:r w:rsidR="00311200">
        <w:rPr>
          <w:rFonts w:ascii="Arial" w:hAnsi="Arial" w:cs="Arial"/>
          <w:color w:val="000000" w:themeColor="text1"/>
          <w:sz w:val="22"/>
          <w:szCs w:val="22"/>
        </w:rPr>
        <w:t>15. prosince</w:t>
      </w:r>
      <w:r w:rsidR="00D77094" w:rsidRPr="005F70CF">
        <w:rPr>
          <w:rFonts w:ascii="Arial" w:hAnsi="Arial" w:cs="Arial"/>
          <w:color w:val="000000" w:themeColor="text1"/>
          <w:sz w:val="22"/>
          <w:szCs w:val="22"/>
        </w:rPr>
        <w:t xml:space="preserve"> </w:t>
      </w:r>
      <w:r w:rsidR="00BF4142" w:rsidRPr="005F70CF">
        <w:rPr>
          <w:rFonts w:ascii="Arial" w:hAnsi="Arial" w:cs="Arial"/>
          <w:color w:val="000000" w:themeColor="text1"/>
          <w:sz w:val="22"/>
          <w:szCs w:val="22"/>
        </w:rPr>
        <w:t>201</w:t>
      </w:r>
      <w:r w:rsidR="00B77766" w:rsidRPr="005F70CF">
        <w:rPr>
          <w:rFonts w:ascii="Arial" w:hAnsi="Arial" w:cs="Arial"/>
          <w:color w:val="000000" w:themeColor="text1"/>
          <w:sz w:val="22"/>
          <w:szCs w:val="22"/>
        </w:rPr>
        <w:t>9</w:t>
      </w:r>
      <w:r w:rsidR="00BF4142" w:rsidRPr="005F70CF">
        <w:rPr>
          <w:rFonts w:ascii="Arial" w:hAnsi="Arial" w:cs="Arial"/>
          <w:color w:val="000000" w:themeColor="text1"/>
          <w:sz w:val="22"/>
          <w:szCs w:val="22"/>
        </w:rPr>
        <w:t xml:space="preserve"> </w:t>
      </w:r>
      <w:r w:rsidR="0017002A" w:rsidRPr="00BF4142">
        <w:rPr>
          <w:rFonts w:ascii="Arial" w:hAnsi="Arial" w:cs="Arial"/>
          <w:sz w:val="22"/>
          <w:szCs w:val="22"/>
        </w:rPr>
        <w:t xml:space="preserve">se </w:t>
      </w:r>
      <w:r w:rsidR="0017002A" w:rsidRPr="00441FE7">
        <w:rPr>
          <w:rFonts w:ascii="Arial" w:hAnsi="Arial" w:cs="Arial"/>
          <w:sz w:val="22"/>
          <w:szCs w:val="22"/>
        </w:rPr>
        <w:t xml:space="preserve">zrušují dnem nabytí účinnosti těchto </w:t>
      </w:r>
      <w:r w:rsidR="0090553E">
        <w:rPr>
          <w:rFonts w:ascii="Arial" w:hAnsi="Arial" w:cs="Arial"/>
          <w:sz w:val="22"/>
          <w:szCs w:val="22"/>
        </w:rPr>
        <w:t>SPP</w:t>
      </w:r>
      <w:r w:rsidR="0017002A" w:rsidRPr="00441FE7">
        <w:rPr>
          <w:rFonts w:ascii="Arial" w:hAnsi="Arial" w:cs="Arial"/>
          <w:sz w:val="22"/>
          <w:szCs w:val="22"/>
        </w:rPr>
        <w:t xml:space="preserve"> DÚK.</w:t>
      </w:r>
    </w:p>
    <w:p w14:paraId="44DD02F5" w14:textId="5F97D435" w:rsidR="0017002A" w:rsidRPr="00441FE7" w:rsidRDefault="0017002A" w:rsidP="0017002A">
      <w:pPr>
        <w:widowControl/>
        <w:numPr>
          <w:ilvl w:val="1"/>
          <w:numId w:val="1"/>
        </w:numPr>
        <w:spacing w:after="120"/>
        <w:ind w:left="709" w:hanging="709"/>
        <w:jc w:val="both"/>
        <w:rPr>
          <w:rFonts w:ascii="Arial" w:hAnsi="Arial" w:cs="Arial"/>
          <w:sz w:val="22"/>
          <w:szCs w:val="22"/>
          <w:lang w:eastAsia="de-DE"/>
        </w:rPr>
      </w:pPr>
      <w:r w:rsidRPr="00441FE7">
        <w:rPr>
          <w:rFonts w:ascii="Arial" w:hAnsi="Arial" w:cs="Arial"/>
          <w:sz w:val="22"/>
          <w:szCs w:val="22"/>
          <w:lang w:eastAsia="de-DE"/>
        </w:rPr>
        <w:t xml:space="preserve">Tyto </w:t>
      </w:r>
      <w:r w:rsidR="00B97BDB">
        <w:rPr>
          <w:rFonts w:ascii="Arial" w:hAnsi="Arial" w:cs="Arial"/>
          <w:sz w:val="22"/>
          <w:szCs w:val="22"/>
          <w:lang w:eastAsia="de-DE"/>
        </w:rPr>
        <w:t>SPP</w:t>
      </w:r>
      <w:r w:rsidRPr="00441FE7">
        <w:rPr>
          <w:rFonts w:ascii="Arial" w:hAnsi="Arial" w:cs="Arial"/>
          <w:sz w:val="22"/>
          <w:szCs w:val="22"/>
          <w:lang w:eastAsia="de-DE"/>
        </w:rPr>
        <w:t xml:space="preserve"> pro přepravu cestujících, zavazadel a živých zvířat v DÚK nabývají účinnosti dnem </w:t>
      </w:r>
      <w:r w:rsidR="00311200">
        <w:rPr>
          <w:rFonts w:ascii="Arial" w:hAnsi="Arial" w:cs="Arial"/>
          <w:color w:val="000000" w:themeColor="text1"/>
          <w:sz w:val="22"/>
          <w:szCs w:val="22"/>
          <w:lang w:eastAsia="de-DE"/>
        </w:rPr>
        <w:t>14. června 2020</w:t>
      </w:r>
      <w:r w:rsidRPr="005F70CF">
        <w:rPr>
          <w:rFonts w:ascii="Arial" w:hAnsi="Arial" w:cs="Arial"/>
          <w:color w:val="000000" w:themeColor="text1"/>
          <w:sz w:val="22"/>
          <w:szCs w:val="22"/>
          <w:lang w:eastAsia="de-DE"/>
        </w:rPr>
        <w:t>.</w:t>
      </w:r>
    </w:p>
    <w:p w14:paraId="6DC74419" w14:textId="41652B08" w:rsidR="0017002A" w:rsidRPr="00441FE7" w:rsidRDefault="0017002A" w:rsidP="0017002A">
      <w:pPr>
        <w:widowControl/>
        <w:numPr>
          <w:ilvl w:val="1"/>
          <w:numId w:val="1"/>
        </w:numPr>
        <w:spacing w:after="120"/>
        <w:ind w:left="709" w:hanging="709"/>
        <w:jc w:val="both"/>
        <w:rPr>
          <w:rFonts w:ascii="Arial" w:hAnsi="Arial" w:cs="Arial"/>
          <w:sz w:val="22"/>
          <w:szCs w:val="22"/>
        </w:rPr>
      </w:pPr>
      <w:r w:rsidRPr="00441FE7">
        <w:rPr>
          <w:rFonts w:ascii="Arial" w:hAnsi="Arial" w:cs="Arial"/>
          <w:sz w:val="22"/>
          <w:szCs w:val="22"/>
          <w:lang w:eastAsia="de-DE"/>
        </w:rPr>
        <w:t xml:space="preserve">Úplné znění </w:t>
      </w:r>
      <w:r w:rsidR="00B97BDB">
        <w:rPr>
          <w:rFonts w:ascii="Arial" w:hAnsi="Arial" w:cs="Arial"/>
          <w:sz w:val="22"/>
          <w:szCs w:val="22"/>
          <w:lang w:eastAsia="de-DE"/>
        </w:rPr>
        <w:t>SPP</w:t>
      </w:r>
      <w:r w:rsidRPr="00441FE7">
        <w:rPr>
          <w:rFonts w:ascii="Arial" w:hAnsi="Arial" w:cs="Arial"/>
          <w:sz w:val="22"/>
          <w:szCs w:val="22"/>
          <w:lang w:eastAsia="de-DE"/>
        </w:rPr>
        <w:t xml:space="preserve"> DÚK a Tarifu DÚK je k d</w:t>
      </w:r>
      <w:r w:rsidRPr="00441FE7">
        <w:rPr>
          <w:rFonts w:ascii="Arial" w:hAnsi="Arial" w:cs="Arial"/>
          <w:sz w:val="22"/>
          <w:szCs w:val="22"/>
        </w:rPr>
        <w:t>ispozici:</w:t>
      </w:r>
    </w:p>
    <w:p w14:paraId="108C5DC8" w14:textId="77777777" w:rsidR="0017002A" w:rsidRPr="00441FE7" w:rsidRDefault="0017002A" w:rsidP="0017002A">
      <w:pPr>
        <w:pStyle w:val="bodytext3"/>
        <w:numPr>
          <w:ilvl w:val="0"/>
          <w:numId w:val="22"/>
        </w:numPr>
        <w:tabs>
          <w:tab w:val="left" w:pos="1287"/>
        </w:tabs>
        <w:rPr>
          <w:rFonts w:ascii="Arial" w:hAnsi="Arial" w:cs="Arial"/>
          <w:sz w:val="22"/>
          <w:szCs w:val="22"/>
        </w:rPr>
      </w:pPr>
      <w:r w:rsidRPr="00441FE7">
        <w:rPr>
          <w:rFonts w:ascii="Arial" w:hAnsi="Arial" w:cs="Arial"/>
          <w:sz w:val="22"/>
          <w:szCs w:val="22"/>
        </w:rPr>
        <w:t>v sídle Ústeckého kraje,</w:t>
      </w:r>
    </w:p>
    <w:p w14:paraId="73F68E4E" w14:textId="77777777" w:rsidR="0017002A" w:rsidRPr="00441FE7" w:rsidRDefault="0017002A" w:rsidP="0017002A">
      <w:pPr>
        <w:pStyle w:val="bodytext3"/>
        <w:numPr>
          <w:ilvl w:val="0"/>
          <w:numId w:val="22"/>
        </w:numPr>
        <w:tabs>
          <w:tab w:val="left" w:pos="1287"/>
        </w:tabs>
        <w:rPr>
          <w:rFonts w:ascii="Arial" w:hAnsi="Arial" w:cs="Arial"/>
          <w:sz w:val="22"/>
          <w:szCs w:val="22"/>
        </w:rPr>
      </w:pPr>
      <w:r w:rsidRPr="00441FE7">
        <w:rPr>
          <w:rFonts w:ascii="Arial" w:hAnsi="Arial" w:cs="Arial"/>
          <w:sz w:val="22"/>
          <w:szCs w:val="22"/>
        </w:rPr>
        <w:t>v informačních kancelářích Dopravců,</w:t>
      </w:r>
    </w:p>
    <w:p w14:paraId="54BE3F92" w14:textId="6130AE97" w:rsidR="00415B16" w:rsidRDefault="0017002A" w:rsidP="0017002A">
      <w:pPr>
        <w:pStyle w:val="bodytext3"/>
        <w:numPr>
          <w:ilvl w:val="0"/>
          <w:numId w:val="22"/>
        </w:numPr>
        <w:tabs>
          <w:tab w:val="left" w:pos="1287"/>
        </w:tabs>
        <w:rPr>
          <w:rFonts w:ascii="Arial" w:hAnsi="Arial" w:cs="Arial"/>
          <w:sz w:val="22"/>
          <w:szCs w:val="22"/>
        </w:rPr>
      </w:pPr>
      <w:r w:rsidRPr="00441FE7">
        <w:rPr>
          <w:rFonts w:ascii="Arial" w:hAnsi="Arial" w:cs="Arial"/>
          <w:sz w:val="22"/>
          <w:szCs w:val="22"/>
        </w:rPr>
        <w:lastRenderedPageBreak/>
        <w:t xml:space="preserve">v otevřených železničních </w:t>
      </w:r>
      <w:r w:rsidR="00D77094">
        <w:rPr>
          <w:rFonts w:ascii="Arial" w:hAnsi="Arial" w:cs="Arial"/>
          <w:sz w:val="22"/>
          <w:szCs w:val="22"/>
        </w:rPr>
        <w:t>pokladnách</w:t>
      </w:r>
      <w:r w:rsidR="00D77094" w:rsidRPr="00441FE7">
        <w:rPr>
          <w:rFonts w:ascii="Arial" w:hAnsi="Arial" w:cs="Arial"/>
          <w:sz w:val="22"/>
          <w:szCs w:val="22"/>
        </w:rPr>
        <w:t xml:space="preserve"> </w:t>
      </w:r>
      <w:r w:rsidRPr="00441FE7">
        <w:rPr>
          <w:rFonts w:ascii="Arial" w:hAnsi="Arial" w:cs="Arial"/>
          <w:sz w:val="22"/>
          <w:szCs w:val="22"/>
        </w:rPr>
        <w:t>zařazených do systému DÚK</w:t>
      </w:r>
      <w:r w:rsidR="00415B16">
        <w:rPr>
          <w:rFonts w:ascii="Arial" w:hAnsi="Arial" w:cs="Arial"/>
          <w:sz w:val="22"/>
          <w:szCs w:val="22"/>
        </w:rPr>
        <w:t>,</w:t>
      </w:r>
    </w:p>
    <w:p w14:paraId="219999FC" w14:textId="77777777" w:rsidR="0017002A" w:rsidRPr="00441FE7" w:rsidRDefault="00415B16" w:rsidP="0017002A">
      <w:pPr>
        <w:pStyle w:val="bodytext3"/>
        <w:numPr>
          <w:ilvl w:val="0"/>
          <w:numId w:val="22"/>
        </w:numPr>
        <w:tabs>
          <w:tab w:val="left" w:pos="1287"/>
        </w:tabs>
        <w:rPr>
          <w:rFonts w:ascii="Arial" w:hAnsi="Arial" w:cs="Arial"/>
          <w:sz w:val="22"/>
          <w:szCs w:val="22"/>
        </w:rPr>
      </w:pPr>
      <w:r>
        <w:rPr>
          <w:rFonts w:ascii="Arial" w:hAnsi="Arial" w:cs="Arial"/>
          <w:sz w:val="22"/>
          <w:szCs w:val="22"/>
        </w:rPr>
        <w:t>na internetových stránkách www.dopravauk.cz</w:t>
      </w:r>
      <w:r w:rsidR="00396A7C">
        <w:rPr>
          <w:rFonts w:ascii="Arial" w:hAnsi="Arial" w:cs="Arial"/>
          <w:sz w:val="22"/>
          <w:szCs w:val="22"/>
        </w:rPr>
        <w:t>.</w:t>
      </w:r>
    </w:p>
    <w:p w14:paraId="1CB51923" w14:textId="77777777" w:rsidR="0017002A" w:rsidRPr="00441FE7" w:rsidRDefault="0017002A" w:rsidP="0017002A">
      <w:pPr>
        <w:widowControl/>
        <w:autoSpaceDE/>
        <w:autoSpaceDN/>
        <w:adjustRightInd/>
        <w:spacing w:after="200" w:line="276" w:lineRule="auto"/>
        <w:rPr>
          <w:rFonts w:ascii="Arial" w:hAnsi="Arial" w:cs="Arial"/>
          <w:sz w:val="22"/>
          <w:szCs w:val="22"/>
        </w:rPr>
      </w:pPr>
    </w:p>
    <w:p w14:paraId="6A921D38" w14:textId="23A6CB25" w:rsidR="0017002A" w:rsidRPr="003F02F1" w:rsidRDefault="0017002A" w:rsidP="00614A51">
      <w:pPr>
        <w:pStyle w:val="Nadpis2"/>
        <w:keepLines w:val="0"/>
        <w:numPr>
          <w:ilvl w:val="0"/>
          <w:numId w:val="0"/>
        </w:numPr>
        <w:tabs>
          <w:tab w:val="left" w:pos="0"/>
        </w:tabs>
        <w:autoSpaceDE/>
        <w:autoSpaceDN/>
        <w:adjustRightInd/>
        <w:spacing w:before="120" w:after="60"/>
        <w:jc w:val="both"/>
        <w:rPr>
          <w:lang w:val="cs-CZ"/>
        </w:rPr>
      </w:pPr>
      <w:r w:rsidRPr="00441FE7">
        <w:rPr>
          <w:rFonts w:ascii="Arial" w:hAnsi="Arial" w:cs="Arial"/>
          <w:color w:val="auto"/>
          <w:sz w:val="22"/>
          <w:szCs w:val="22"/>
          <w:lang w:val="cs-CZ"/>
        </w:rPr>
        <w:t xml:space="preserve">Seznam příloh </w:t>
      </w:r>
      <w:r w:rsidR="00B97BDB">
        <w:rPr>
          <w:rFonts w:ascii="Arial" w:hAnsi="Arial" w:cs="Arial"/>
          <w:color w:val="auto"/>
          <w:sz w:val="22"/>
          <w:szCs w:val="22"/>
          <w:lang w:val="cs-CZ"/>
        </w:rPr>
        <w:t>SPP</w:t>
      </w:r>
      <w:r w:rsidRPr="00441FE7">
        <w:rPr>
          <w:rFonts w:ascii="Arial" w:hAnsi="Arial" w:cs="Arial"/>
          <w:color w:val="auto"/>
          <w:sz w:val="22"/>
          <w:szCs w:val="22"/>
          <w:lang w:val="cs-CZ"/>
        </w:rPr>
        <w:t xml:space="preserve"> Dopravy Ústeckého kraje</w:t>
      </w:r>
    </w:p>
    <w:p w14:paraId="0277CE74" w14:textId="77777777" w:rsidR="0017002A" w:rsidRPr="00441FE7" w:rsidRDefault="0017002A" w:rsidP="0017002A">
      <w:pPr>
        <w:rPr>
          <w:rFonts w:ascii="Arial" w:hAnsi="Arial" w:cs="Arial"/>
          <w:sz w:val="22"/>
          <w:szCs w:val="22"/>
        </w:rPr>
      </w:pPr>
      <w:r w:rsidRPr="00441FE7">
        <w:rPr>
          <w:rFonts w:ascii="Arial" w:hAnsi="Arial" w:cs="Arial"/>
          <w:sz w:val="22"/>
          <w:szCs w:val="22"/>
        </w:rPr>
        <w:t>Příloha č. 1: Seznam Dopravců zapojených do DÚK</w:t>
      </w:r>
    </w:p>
    <w:p w14:paraId="4937FB34" w14:textId="77777777" w:rsidR="0017002A" w:rsidRPr="00441FE7" w:rsidRDefault="0017002A" w:rsidP="0017002A">
      <w:pPr>
        <w:widowControl/>
        <w:rPr>
          <w:rFonts w:ascii="Arial" w:hAnsi="Arial" w:cs="Arial"/>
          <w:bCs/>
          <w:sz w:val="22"/>
          <w:szCs w:val="22"/>
        </w:rPr>
      </w:pPr>
      <w:r w:rsidRPr="00441FE7">
        <w:rPr>
          <w:rFonts w:ascii="Arial" w:hAnsi="Arial" w:cs="Arial"/>
          <w:sz w:val="22"/>
          <w:szCs w:val="22"/>
        </w:rPr>
        <w:t xml:space="preserve">Příloha č. 2: </w:t>
      </w:r>
      <w:r w:rsidRPr="00441FE7">
        <w:rPr>
          <w:rFonts w:ascii="Arial" w:hAnsi="Arial" w:cs="Arial"/>
          <w:bCs/>
          <w:sz w:val="22"/>
          <w:szCs w:val="22"/>
        </w:rPr>
        <w:t>Seznam linek zapojených do DÚK</w:t>
      </w:r>
    </w:p>
    <w:p w14:paraId="03ACC32D" w14:textId="77777777" w:rsidR="0017002A" w:rsidRPr="00441FE7" w:rsidRDefault="0017002A" w:rsidP="0017002A">
      <w:pPr>
        <w:widowControl/>
        <w:rPr>
          <w:rFonts w:ascii="Arial" w:hAnsi="Arial" w:cs="Arial"/>
          <w:bCs/>
          <w:sz w:val="22"/>
          <w:szCs w:val="22"/>
        </w:rPr>
      </w:pPr>
      <w:r w:rsidRPr="00441FE7">
        <w:rPr>
          <w:rFonts w:ascii="Arial" w:hAnsi="Arial" w:cs="Arial"/>
          <w:bCs/>
          <w:sz w:val="22"/>
          <w:szCs w:val="22"/>
        </w:rPr>
        <w:t xml:space="preserve">Příloha č. 3: Seznam zón a jejich přiřazení do </w:t>
      </w:r>
      <w:proofErr w:type="spellStart"/>
      <w:r w:rsidRPr="00441FE7">
        <w:rPr>
          <w:rFonts w:ascii="Arial" w:hAnsi="Arial" w:cs="Arial"/>
          <w:bCs/>
          <w:sz w:val="22"/>
          <w:szCs w:val="22"/>
        </w:rPr>
        <w:t>nadzón</w:t>
      </w:r>
      <w:proofErr w:type="spellEnd"/>
      <w:r w:rsidRPr="00441FE7">
        <w:rPr>
          <w:rFonts w:ascii="Arial" w:hAnsi="Arial" w:cs="Arial"/>
          <w:bCs/>
          <w:sz w:val="22"/>
          <w:szCs w:val="22"/>
        </w:rPr>
        <w:t xml:space="preserve"> v DÚK</w:t>
      </w:r>
    </w:p>
    <w:p w14:paraId="15C85231" w14:textId="5EB4CE6B" w:rsidR="0017002A" w:rsidRPr="00441FE7" w:rsidRDefault="0017002A" w:rsidP="0017002A">
      <w:pPr>
        <w:widowControl/>
        <w:rPr>
          <w:rFonts w:ascii="Arial" w:hAnsi="Arial" w:cs="Arial"/>
          <w:bCs/>
          <w:sz w:val="22"/>
          <w:szCs w:val="22"/>
        </w:rPr>
      </w:pPr>
      <w:r w:rsidRPr="00441FE7">
        <w:rPr>
          <w:rFonts w:ascii="Arial" w:hAnsi="Arial" w:cs="Arial"/>
          <w:bCs/>
          <w:sz w:val="22"/>
          <w:szCs w:val="22"/>
        </w:rPr>
        <w:t xml:space="preserve">Příloha č. 4: </w:t>
      </w:r>
      <w:r w:rsidR="00E1422F">
        <w:rPr>
          <w:rFonts w:ascii="Arial" w:hAnsi="Arial" w:cs="Arial"/>
          <w:bCs/>
          <w:sz w:val="22"/>
          <w:szCs w:val="22"/>
        </w:rPr>
        <w:t>Přehled</w:t>
      </w:r>
      <w:r w:rsidR="00E1422F" w:rsidRPr="00441FE7">
        <w:rPr>
          <w:rFonts w:ascii="Arial" w:hAnsi="Arial" w:cs="Arial"/>
          <w:bCs/>
          <w:sz w:val="22"/>
          <w:szCs w:val="22"/>
        </w:rPr>
        <w:t xml:space="preserve"> </w:t>
      </w:r>
      <w:r w:rsidRPr="00441FE7">
        <w:rPr>
          <w:rFonts w:ascii="Arial" w:hAnsi="Arial" w:cs="Arial"/>
          <w:bCs/>
          <w:sz w:val="22"/>
          <w:szCs w:val="22"/>
        </w:rPr>
        <w:t>povolených cest DÚK</w:t>
      </w:r>
    </w:p>
    <w:p w14:paraId="4105E829" w14:textId="77777777" w:rsidR="0017002A" w:rsidRPr="00441FE7" w:rsidRDefault="0017002A" w:rsidP="0017002A">
      <w:pPr>
        <w:widowControl/>
        <w:autoSpaceDE/>
        <w:autoSpaceDN/>
        <w:adjustRightInd/>
        <w:rPr>
          <w:rFonts w:ascii="Arial" w:hAnsi="Arial" w:cs="Arial"/>
          <w:sz w:val="22"/>
          <w:szCs w:val="22"/>
        </w:rPr>
        <w:sectPr w:rsidR="0017002A" w:rsidRPr="00441FE7" w:rsidSect="00767084">
          <w:footerReference w:type="default" r:id="rId9"/>
          <w:footerReference w:type="first" r:id="rId10"/>
          <w:pgSz w:w="11907" w:h="16840" w:code="9"/>
          <w:pgMar w:top="1134" w:right="1134" w:bottom="1134" w:left="1134" w:header="709" w:footer="709" w:gutter="0"/>
          <w:cols w:space="708"/>
          <w:docGrid w:linePitch="360"/>
        </w:sectPr>
      </w:pPr>
    </w:p>
    <w:p w14:paraId="4227A911" w14:textId="798AF6FC" w:rsidR="0017002A" w:rsidRPr="00441FE7" w:rsidRDefault="007D7647" w:rsidP="006D41C9">
      <w:pPr>
        <w:widowControl/>
        <w:autoSpaceDE/>
        <w:autoSpaceDN/>
        <w:adjustRightInd/>
        <w:rPr>
          <w:rFonts w:ascii="Arial" w:hAnsi="Arial" w:cs="Arial"/>
          <w:b/>
          <w:sz w:val="22"/>
          <w:szCs w:val="22"/>
        </w:rPr>
      </w:pPr>
      <w:r>
        <w:rPr>
          <w:rFonts w:ascii="Arial" w:hAnsi="Arial" w:cs="Arial"/>
          <w:b/>
          <w:sz w:val="22"/>
          <w:szCs w:val="22"/>
        </w:rPr>
        <w:lastRenderedPageBreak/>
        <w:t xml:space="preserve">Plně integrovaní dopravci - </w:t>
      </w:r>
      <w:r w:rsidR="0017002A" w:rsidRPr="00440AFB">
        <w:rPr>
          <w:rFonts w:ascii="Arial" w:hAnsi="Arial" w:cs="Arial"/>
          <w:sz w:val="22"/>
          <w:szCs w:val="22"/>
        </w:rPr>
        <w:t>vydávají i uznávají jízdní doklady DÚK v papírové podobě i na bázi</w:t>
      </w:r>
      <w:r w:rsidR="007C38DC" w:rsidRPr="00440AFB">
        <w:rPr>
          <w:rFonts w:ascii="Arial" w:hAnsi="Arial" w:cs="Arial"/>
          <w:sz w:val="22"/>
          <w:szCs w:val="22"/>
        </w:rPr>
        <w:t xml:space="preserve"> </w:t>
      </w:r>
      <w:proofErr w:type="spellStart"/>
      <w:r w:rsidR="007C38DC" w:rsidRPr="00440AFB">
        <w:rPr>
          <w:rFonts w:ascii="Arial" w:hAnsi="Arial" w:cs="Arial"/>
          <w:sz w:val="22"/>
          <w:szCs w:val="22"/>
        </w:rPr>
        <w:t>DÚKapky</w:t>
      </w:r>
      <w:proofErr w:type="spellEnd"/>
      <w:r w:rsidR="007C38DC" w:rsidRPr="00440AFB">
        <w:rPr>
          <w:rFonts w:ascii="Arial" w:hAnsi="Arial" w:cs="Arial"/>
          <w:sz w:val="22"/>
          <w:szCs w:val="22"/>
        </w:rPr>
        <w:t xml:space="preserve"> a</w:t>
      </w:r>
      <w:r w:rsidR="0017002A" w:rsidRPr="00440AFB">
        <w:rPr>
          <w:rFonts w:ascii="Arial" w:hAnsi="Arial" w:cs="Arial"/>
          <w:sz w:val="22"/>
          <w:szCs w:val="22"/>
        </w:rPr>
        <w:t xml:space="preserve"> BČK DÚK</w:t>
      </w:r>
      <w:r w:rsidR="0017002A" w:rsidRPr="00440AFB">
        <w:rPr>
          <w:rFonts w:ascii="Arial" w:hAnsi="Arial" w:cs="Arial"/>
          <w:bCs/>
          <w:sz w:val="22"/>
          <w:szCs w:val="22"/>
        </w:rPr>
        <w:t xml:space="preserve"> a nabíjejí</w:t>
      </w:r>
      <w:r w:rsidR="006D41C9" w:rsidRPr="00440AFB">
        <w:rPr>
          <w:rFonts w:ascii="Arial" w:hAnsi="Arial" w:cs="Arial"/>
          <w:bCs/>
          <w:sz w:val="22"/>
          <w:szCs w:val="22"/>
        </w:rPr>
        <w:t xml:space="preserve"> elektronické peněženky BČK DÚK</w:t>
      </w:r>
      <w:r w:rsidR="0017002A" w:rsidRPr="00440AFB">
        <w:rPr>
          <w:rFonts w:ascii="Arial" w:hAnsi="Arial" w:cs="Arial"/>
          <w:sz w:val="22"/>
          <w:szCs w:val="22"/>
        </w:rPr>
        <w:t>:</w:t>
      </w:r>
    </w:p>
    <w:p w14:paraId="068DD116" w14:textId="77777777" w:rsidR="0017002A" w:rsidRPr="00441FE7" w:rsidRDefault="0017002A" w:rsidP="0017002A">
      <w:pPr>
        <w:widowControl/>
        <w:autoSpaceDE/>
        <w:autoSpaceDN/>
        <w:adjustRightInd/>
        <w:rPr>
          <w:rFonts w:ascii="Arial" w:hAnsi="Arial" w:cs="Arial"/>
          <w:b/>
          <w:sz w:val="22"/>
          <w:szCs w:val="22"/>
        </w:rPr>
      </w:pPr>
    </w:p>
    <w:p w14:paraId="099AFFA7" w14:textId="286B2DD1" w:rsidR="0017002A" w:rsidRDefault="0017002A" w:rsidP="008D54E7">
      <w:pPr>
        <w:pStyle w:val="Odstavecseseznamem"/>
        <w:widowControl/>
        <w:numPr>
          <w:ilvl w:val="0"/>
          <w:numId w:val="45"/>
        </w:numPr>
        <w:autoSpaceDE/>
        <w:autoSpaceDN/>
        <w:adjustRightInd/>
        <w:spacing w:before="120" w:after="120"/>
        <w:rPr>
          <w:rFonts w:ascii="Arial" w:hAnsi="Arial" w:cs="Arial"/>
          <w:sz w:val="22"/>
          <w:szCs w:val="22"/>
        </w:rPr>
      </w:pPr>
      <w:r w:rsidRPr="00441FE7">
        <w:rPr>
          <w:rFonts w:ascii="Arial" w:hAnsi="Arial" w:cs="Arial"/>
          <w:sz w:val="22"/>
          <w:szCs w:val="22"/>
        </w:rPr>
        <w:t xml:space="preserve">ARRIVA </w:t>
      </w:r>
      <w:r w:rsidR="00390ECC" w:rsidRPr="00415B16">
        <w:rPr>
          <w:rFonts w:ascii="Arial" w:hAnsi="Arial" w:cs="Arial"/>
          <w:sz w:val="22"/>
          <w:szCs w:val="22"/>
        </w:rPr>
        <w:t>CITY</w:t>
      </w:r>
      <w:r w:rsidRPr="00415B16">
        <w:rPr>
          <w:rFonts w:ascii="Arial" w:hAnsi="Arial" w:cs="Arial"/>
          <w:sz w:val="22"/>
          <w:szCs w:val="22"/>
        </w:rPr>
        <w:t xml:space="preserve"> s.r.o., </w:t>
      </w:r>
      <w:r w:rsidR="00DF2759" w:rsidRPr="00415B16">
        <w:rPr>
          <w:rFonts w:ascii="Arial" w:hAnsi="Arial" w:cs="Arial"/>
          <w:sz w:val="22"/>
          <w:szCs w:val="22"/>
        </w:rPr>
        <w:t>U Seřadiště 65/7</w:t>
      </w:r>
      <w:r w:rsidRPr="00415B16">
        <w:rPr>
          <w:rFonts w:ascii="Arial" w:hAnsi="Arial" w:cs="Arial"/>
          <w:sz w:val="22"/>
          <w:szCs w:val="22"/>
        </w:rPr>
        <w:t xml:space="preserve">, </w:t>
      </w:r>
      <w:r w:rsidR="00DF2759" w:rsidRPr="00415B16">
        <w:rPr>
          <w:rFonts w:ascii="Arial" w:hAnsi="Arial" w:cs="Arial"/>
          <w:sz w:val="22"/>
          <w:szCs w:val="22"/>
        </w:rPr>
        <w:t>101 00</w:t>
      </w:r>
      <w:r w:rsidRPr="00415B16">
        <w:rPr>
          <w:rFonts w:ascii="Arial" w:hAnsi="Arial" w:cs="Arial"/>
          <w:sz w:val="22"/>
          <w:szCs w:val="22"/>
        </w:rPr>
        <w:t xml:space="preserve">  </w:t>
      </w:r>
      <w:r w:rsidR="00DF2759" w:rsidRPr="00415B16">
        <w:rPr>
          <w:rFonts w:ascii="Arial" w:hAnsi="Arial" w:cs="Arial"/>
          <w:sz w:val="22"/>
          <w:szCs w:val="22"/>
        </w:rPr>
        <w:t>Praha 10</w:t>
      </w:r>
      <w:r w:rsidRPr="00415B16">
        <w:rPr>
          <w:rFonts w:ascii="Arial" w:hAnsi="Arial" w:cs="Arial"/>
          <w:sz w:val="22"/>
          <w:szCs w:val="22"/>
        </w:rPr>
        <w:t>, IČ</w:t>
      </w:r>
      <w:r w:rsidR="00E11736">
        <w:rPr>
          <w:rFonts w:ascii="Arial" w:hAnsi="Arial" w:cs="Arial"/>
          <w:sz w:val="22"/>
          <w:szCs w:val="22"/>
        </w:rPr>
        <w:t>O</w:t>
      </w:r>
      <w:r w:rsidRPr="00415B16">
        <w:rPr>
          <w:rFonts w:ascii="Arial" w:hAnsi="Arial" w:cs="Arial"/>
          <w:sz w:val="22"/>
          <w:szCs w:val="22"/>
        </w:rPr>
        <w:t xml:space="preserve"> </w:t>
      </w:r>
      <w:r w:rsidR="009F725E" w:rsidRPr="00415B16">
        <w:rPr>
          <w:rFonts w:ascii="Arial" w:hAnsi="Arial" w:cs="Arial"/>
          <w:sz w:val="22"/>
          <w:szCs w:val="22"/>
        </w:rPr>
        <w:t>26730448</w:t>
      </w:r>
      <w:r w:rsidRPr="00415B16">
        <w:rPr>
          <w:rFonts w:ascii="Arial" w:hAnsi="Arial" w:cs="Arial"/>
          <w:sz w:val="22"/>
          <w:szCs w:val="22"/>
        </w:rPr>
        <w:t>,</w:t>
      </w:r>
    </w:p>
    <w:p w14:paraId="1A4E6829" w14:textId="32C968AB" w:rsidR="008D54E7" w:rsidRPr="00441FE7" w:rsidRDefault="008D54E7" w:rsidP="008D54E7">
      <w:pPr>
        <w:pStyle w:val="Odstavecseseznamem"/>
        <w:widowControl/>
        <w:numPr>
          <w:ilvl w:val="0"/>
          <w:numId w:val="45"/>
        </w:numPr>
        <w:autoSpaceDE/>
        <w:autoSpaceDN/>
        <w:adjustRightInd/>
        <w:spacing w:before="120" w:after="120"/>
        <w:rPr>
          <w:rFonts w:ascii="Arial" w:hAnsi="Arial" w:cs="Arial"/>
          <w:sz w:val="22"/>
          <w:szCs w:val="22"/>
        </w:rPr>
      </w:pPr>
      <w:r w:rsidRPr="00441FE7">
        <w:rPr>
          <w:rFonts w:ascii="Arial" w:hAnsi="Arial" w:cs="Arial"/>
          <w:sz w:val="22"/>
          <w:szCs w:val="22"/>
        </w:rPr>
        <w:t>Autobusy Karlovy Vary a. s., Sportovní 4, 360 09 Karlovy Vary, IČ</w:t>
      </w:r>
      <w:r w:rsidR="00E11736">
        <w:rPr>
          <w:rFonts w:ascii="Arial" w:hAnsi="Arial" w:cs="Arial"/>
          <w:sz w:val="22"/>
          <w:szCs w:val="22"/>
        </w:rPr>
        <w:t>O</w:t>
      </w:r>
      <w:r w:rsidRPr="00441FE7">
        <w:rPr>
          <w:rFonts w:ascii="Arial" w:hAnsi="Arial" w:cs="Arial"/>
          <w:sz w:val="22"/>
          <w:szCs w:val="22"/>
        </w:rPr>
        <w:t xml:space="preserve"> 25332473,</w:t>
      </w:r>
    </w:p>
    <w:p w14:paraId="6229CDDA" w14:textId="5B805156" w:rsidR="00621F4D" w:rsidRPr="00441FE7" w:rsidRDefault="00621F4D" w:rsidP="008D54E7">
      <w:pPr>
        <w:pStyle w:val="Odstavecseseznamem"/>
        <w:widowControl/>
        <w:numPr>
          <w:ilvl w:val="0"/>
          <w:numId w:val="45"/>
        </w:numPr>
        <w:autoSpaceDE/>
        <w:autoSpaceDN/>
        <w:adjustRightInd/>
        <w:spacing w:before="120" w:after="120"/>
        <w:rPr>
          <w:rFonts w:ascii="Arial" w:hAnsi="Arial" w:cs="Arial"/>
          <w:sz w:val="22"/>
          <w:szCs w:val="22"/>
        </w:rPr>
      </w:pPr>
      <w:r>
        <w:rPr>
          <w:rFonts w:ascii="Arial" w:hAnsi="Arial" w:cs="Arial"/>
          <w:sz w:val="22"/>
          <w:szCs w:val="22"/>
        </w:rPr>
        <w:t>Dopravní společnost Ústeckého kraje, p.</w:t>
      </w:r>
      <w:r w:rsidR="00EF38E6">
        <w:rPr>
          <w:rFonts w:ascii="Arial" w:hAnsi="Arial" w:cs="Arial"/>
          <w:sz w:val="22"/>
          <w:szCs w:val="22"/>
        </w:rPr>
        <w:t xml:space="preserve"> </w:t>
      </w:r>
      <w:r>
        <w:rPr>
          <w:rFonts w:ascii="Arial" w:hAnsi="Arial" w:cs="Arial"/>
          <w:sz w:val="22"/>
          <w:szCs w:val="22"/>
        </w:rPr>
        <w:t>o., Velká Hradební 3118/48, 400 01 Ústí nad Labem, IČ</w:t>
      </w:r>
      <w:r w:rsidR="00E11736">
        <w:rPr>
          <w:rFonts w:ascii="Arial" w:hAnsi="Arial" w:cs="Arial"/>
          <w:sz w:val="22"/>
          <w:szCs w:val="22"/>
        </w:rPr>
        <w:t>O</w:t>
      </w:r>
      <w:r>
        <w:rPr>
          <w:rFonts w:ascii="Arial" w:hAnsi="Arial" w:cs="Arial"/>
          <w:sz w:val="22"/>
          <w:szCs w:val="22"/>
        </w:rPr>
        <w:t xml:space="preserve"> 06231292</w:t>
      </w:r>
      <w:r w:rsidR="00A3165C">
        <w:rPr>
          <w:rFonts w:ascii="Arial" w:hAnsi="Arial" w:cs="Arial"/>
          <w:sz w:val="22"/>
          <w:szCs w:val="22"/>
        </w:rPr>
        <w:t>,</w:t>
      </w:r>
    </w:p>
    <w:p w14:paraId="78CB0320" w14:textId="65752B6A" w:rsidR="008D54E7" w:rsidRPr="00441FE7" w:rsidRDefault="008D54E7" w:rsidP="008D54E7">
      <w:pPr>
        <w:pStyle w:val="Odstavecseseznamem"/>
        <w:widowControl/>
        <w:numPr>
          <w:ilvl w:val="0"/>
          <w:numId w:val="45"/>
        </w:numPr>
        <w:autoSpaceDE/>
        <w:autoSpaceDN/>
        <w:adjustRightInd/>
        <w:spacing w:before="120" w:after="120"/>
        <w:rPr>
          <w:rFonts w:ascii="Arial" w:hAnsi="Arial" w:cs="Arial"/>
          <w:sz w:val="22"/>
          <w:szCs w:val="22"/>
        </w:rPr>
      </w:pPr>
      <w:r w:rsidRPr="00441FE7">
        <w:rPr>
          <w:rFonts w:ascii="Arial" w:hAnsi="Arial" w:cs="Arial"/>
          <w:sz w:val="22"/>
          <w:szCs w:val="22"/>
        </w:rPr>
        <w:t xml:space="preserve">Dopravní podnik města Děčína, a.s., Dělnická 106, 405 29 Děčín VI </w:t>
      </w:r>
      <w:r w:rsidR="000A56D4">
        <w:rPr>
          <w:rFonts w:ascii="Arial" w:hAnsi="Arial" w:cs="Arial"/>
          <w:sz w:val="22"/>
          <w:szCs w:val="22"/>
        </w:rPr>
        <w:t>-</w:t>
      </w:r>
      <w:r w:rsidRPr="00441FE7">
        <w:rPr>
          <w:rFonts w:ascii="Arial" w:hAnsi="Arial" w:cs="Arial"/>
          <w:sz w:val="22"/>
          <w:szCs w:val="22"/>
        </w:rPr>
        <w:t xml:space="preserve"> Letná, IČ</w:t>
      </w:r>
      <w:r w:rsidR="00E11736">
        <w:rPr>
          <w:rFonts w:ascii="Arial" w:hAnsi="Arial" w:cs="Arial"/>
          <w:sz w:val="22"/>
          <w:szCs w:val="22"/>
        </w:rPr>
        <w:t>O</w:t>
      </w:r>
      <w:r w:rsidRPr="00441FE7">
        <w:rPr>
          <w:rFonts w:ascii="Arial" w:hAnsi="Arial" w:cs="Arial"/>
          <w:sz w:val="22"/>
          <w:szCs w:val="22"/>
        </w:rPr>
        <w:t xml:space="preserve"> 62240935,</w:t>
      </w:r>
    </w:p>
    <w:p w14:paraId="1F43E826" w14:textId="502ED315" w:rsidR="005D13CC" w:rsidRDefault="005D13CC" w:rsidP="005D13CC">
      <w:pPr>
        <w:pStyle w:val="Odstavecseseznamem"/>
        <w:widowControl/>
        <w:numPr>
          <w:ilvl w:val="0"/>
          <w:numId w:val="45"/>
        </w:numPr>
        <w:autoSpaceDE/>
        <w:autoSpaceDN/>
        <w:adjustRightInd/>
        <w:spacing w:before="120" w:after="120"/>
        <w:rPr>
          <w:rFonts w:ascii="Arial" w:hAnsi="Arial" w:cs="Arial"/>
          <w:sz w:val="22"/>
          <w:szCs w:val="22"/>
        </w:rPr>
      </w:pPr>
      <w:r w:rsidRPr="00441FE7">
        <w:rPr>
          <w:rFonts w:ascii="Arial" w:hAnsi="Arial" w:cs="Arial"/>
          <w:sz w:val="22"/>
          <w:szCs w:val="22"/>
        </w:rPr>
        <w:t>Dopravní podnik měst Chomutova a Jirkova a. s., Školní 999/6, 430 01 Chomutov, IČ</w:t>
      </w:r>
      <w:r w:rsidR="00E11736">
        <w:rPr>
          <w:rFonts w:ascii="Arial" w:hAnsi="Arial" w:cs="Arial"/>
          <w:sz w:val="22"/>
          <w:szCs w:val="22"/>
        </w:rPr>
        <w:t>O</w:t>
      </w:r>
      <w:r w:rsidR="00C81A8D" w:rsidRPr="00441FE7">
        <w:rPr>
          <w:rFonts w:ascii="Arial" w:hAnsi="Arial" w:cs="Arial"/>
          <w:sz w:val="22"/>
          <w:szCs w:val="22"/>
        </w:rPr>
        <w:t> </w:t>
      </w:r>
      <w:r w:rsidRPr="00441FE7">
        <w:rPr>
          <w:rFonts w:ascii="Arial" w:hAnsi="Arial" w:cs="Arial"/>
          <w:sz w:val="22"/>
          <w:szCs w:val="22"/>
        </w:rPr>
        <w:t>64053466,</w:t>
      </w:r>
    </w:p>
    <w:p w14:paraId="0B2DC7A9" w14:textId="670F92D1" w:rsidR="000153FA" w:rsidRPr="000153FA" w:rsidRDefault="000153FA" w:rsidP="000153FA">
      <w:pPr>
        <w:pStyle w:val="Odstavecseseznamem"/>
        <w:widowControl/>
        <w:numPr>
          <w:ilvl w:val="0"/>
          <w:numId w:val="45"/>
        </w:numPr>
        <w:autoSpaceDE/>
        <w:autoSpaceDN/>
        <w:adjustRightInd/>
        <w:rPr>
          <w:rFonts w:ascii="Arial" w:hAnsi="Arial" w:cs="Arial"/>
          <w:sz w:val="22"/>
          <w:szCs w:val="22"/>
        </w:rPr>
      </w:pPr>
      <w:r>
        <w:rPr>
          <w:rFonts w:ascii="Arial" w:hAnsi="Arial" w:cs="Arial"/>
          <w:sz w:val="22"/>
          <w:szCs w:val="22"/>
        </w:rPr>
        <w:t>Dopravní podnik města Ústí nad Labem a.s., Revoluční 26, 401 11, IĆ</w:t>
      </w:r>
      <w:r w:rsidR="00E11736">
        <w:rPr>
          <w:rFonts w:ascii="Arial" w:hAnsi="Arial" w:cs="Arial"/>
          <w:sz w:val="22"/>
          <w:szCs w:val="22"/>
        </w:rPr>
        <w:t>O</w:t>
      </w:r>
      <w:r>
        <w:rPr>
          <w:rFonts w:ascii="Arial" w:hAnsi="Arial" w:cs="Arial"/>
          <w:sz w:val="22"/>
          <w:szCs w:val="22"/>
        </w:rPr>
        <w:t xml:space="preserve"> 25013891</w:t>
      </w:r>
      <w:r w:rsidR="00A3165C">
        <w:rPr>
          <w:rFonts w:ascii="Arial" w:hAnsi="Arial" w:cs="Arial"/>
          <w:sz w:val="22"/>
          <w:szCs w:val="22"/>
        </w:rPr>
        <w:t>,</w:t>
      </w:r>
    </w:p>
    <w:p w14:paraId="02BD2625" w14:textId="7B00A450" w:rsidR="00A3165C" w:rsidRDefault="007C166A" w:rsidP="007C166A">
      <w:pPr>
        <w:pStyle w:val="Odstavecseseznamem"/>
        <w:widowControl/>
        <w:numPr>
          <w:ilvl w:val="0"/>
          <w:numId w:val="45"/>
        </w:numPr>
        <w:autoSpaceDE/>
        <w:autoSpaceDN/>
        <w:adjustRightInd/>
        <w:spacing w:before="120" w:after="120"/>
        <w:rPr>
          <w:rFonts w:ascii="Arial" w:hAnsi="Arial" w:cs="Arial"/>
          <w:sz w:val="22"/>
          <w:szCs w:val="22"/>
        </w:rPr>
      </w:pPr>
      <w:r w:rsidRPr="007C166A">
        <w:rPr>
          <w:rFonts w:ascii="Arial" w:hAnsi="Arial" w:cs="Arial"/>
          <w:sz w:val="22"/>
          <w:szCs w:val="22"/>
        </w:rPr>
        <w:t>AŽD Praha s. r. o., Žirovn</w:t>
      </w:r>
      <w:r>
        <w:rPr>
          <w:rFonts w:ascii="Arial" w:hAnsi="Arial" w:cs="Arial"/>
          <w:sz w:val="22"/>
          <w:szCs w:val="22"/>
        </w:rPr>
        <w:t xml:space="preserve">ická 3146/2, </w:t>
      </w:r>
      <w:r w:rsidRPr="007C166A">
        <w:rPr>
          <w:rFonts w:ascii="Arial" w:hAnsi="Arial" w:cs="Arial"/>
          <w:sz w:val="22"/>
          <w:szCs w:val="22"/>
        </w:rPr>
        <w:t>106 00</w:t>
      </w:r>
      <w:r>
        <w:rPr>
          <w:rFonts w:ascii="Arial" w:hAnsi="Arial" w:cs="Arial"/>
          <w:sz w:val="22"/>
          <w:szCs w:val="22"/>
        </w:rPr>
        <w:t xml:space="preserve"> Praha 10 Záběhlice</w:t>
      </w:r>
      <w:r w:rsidR="00A3165C" w:rsidRPr="00BF4142">
        <w:rPr>
          <w:rFonts w:ascii="Arial" w:hAnsi="Arial" w:cs="Arial"/>
          <w:sz w:val="22"/>
          <w:szCs w:val="22"/>
        </w:rPr>
        <w:t>, IČ</w:t>
      </w:r>
      <w:r w:rsidR="00A3165C">
        <w:rPr>
          <w:rFonts w:ascii="Arial" w:hAnsi="Arial" w:cs="Arial"/>
          <w:sz w:val="22"/>
          <w:szCs w:val="22"/>
        </w:rPr>
        <w:t>O</w:t>
      </w:r>
      <w:r w:rsidR="00A3165C" w:rsidRPr="00BF4142">
        <w:rPr>
          <w:rFonts w:ascii="Arial" w:hAnsi="Arial" w:cs="Arial"/>
          <w:sz w:val="22"/>
          <w:szCs w:val="22"/>
        </w:rPr>
        <w:t xml:space="preserve"> 48029483</w:t>
      </w:r>
      <w:r w:rsidR="00A3165C">
        <w:rPr>
          <w:rFonts w:ascii="Arial" w:hAnsi="Arial" w:cs="Arial"/>
          <w:sz w:val="22"/>
          <w:szCs w:val="22"/>
        </w:rPr>
        <w:t>,</w:t>
      </w:r>
    </w:p>
    <w:p w14:paraId="1C15615D" w14:textId="37E04C1E" w:rsidR="00A3165C" w:rsidRDefault="00A3165C" w:rsidP="00A3165C">
      <w:pPr>
        <w:pStyle w:val="Odstavecseseznamem"/>
        <w:widowControl/>
        <w:numPr>
          <w:ilvl w:val="0"/>
          <w:numId w:val="45"/>
        </w:numPr>
        <w:autoSpaceDE/>
        <w:autoSpaceDN/>
        <w:adjustRightInd/>
        <w:spacing w:before="120" w:after="120"/>
        <w:rPr>
          <w:rFonts w:ascii="Arial" w:hAnsi="Arial" w:cs="Arial"/>
          <w:sz w:val="22"/>
          <w:szCs w:val="22"/>
        </w:rPr>
      </w:pPr>
      <w:r w:rsidRPr="00A3165C">
        <w:rPr>
          <w:rFonts w:ascii="Arial" w:hAnsi="Arial" w:cs="Arial"/>
          <w:sz w:val="22"/>
          <w:szCs w:val="22"/>
        </w:rPr>
        <w:t>ARRIVA vlaky s.r.o.</w:t>
      </w:r>
      <w:r>
        <w:rPr>
          <w:rFonts w:ascii="Arial" w:hAnsi="Arial" w:cs="Arial"/>
          <w:sz w:val="22"/>
          <w:szCs w:val="22"/>
        </w:rPr>
        <w:t xml:space="preserve">, </w:t>
      </w:r>
      <w:r w:rsidRPr="00A3165C">
        <w:rPr>
          <w:rFonts w:ascii="Arial" w:hAnsi="Arial" w:cs="Arial"/>
          <w:sz w:val="22"/>
          <w:szCs w:val="22"/>
        </w:rPr>
        <w:t>Křižíkova 148/34, 186 00 Praha 8</w:t>
      </w:r>
      <w:r>
        <w:rPr>
          <w:rFonts w:ascii="Arial" w:hAnsi="Arial" w:cs="Arial"/>
          <w:sz w:val="22"/>
          <w:szCs w:val="22"/>
        </w:rPr>
        <w:t>, IČO</w:t>
      </w:r>
      <w:r w:rsidR="00AC02C0">
        <w:rPr>
          <w:rFonts w:ascii="Arial" w:hAnsi="Arial" w:cs="Arial"/>
          <w:sz w:val="22"/>
          <w:szCs w:val="22"/>
        </w:rPr>
        <w:t xml:space="preserve"> </w:t>
      </w:r>
      <w:r w:rsidR="00AC02C0" w:rsidRPr="00AC02C0">
        <w:rPr>
          <w:rFonts w:ascii="Arial" w:hAnsi="Arial" w:cs="Arial"/>
          <w:sz w:val="22"/>
          <w:szCs w:val="22"/>
        </w:rPr>
        <w:t>28955196</w:t>
      </w:r>
      <w:r w:rsidR="00AC02C0">
        <w:rPr>
          <w:rFonts w:ascii="Arial" w:hAnsi="Arial" w:cs="Arial"/>
          <w:sz w:val="22"/>
          <w:szCs w:val="22"/>
        </w:rPr>
        <w:t>,</w:t>
      </w:r>
    </w:p>
    <w:p w14:paraId="1C0E5C7F" w14:textId="6DFF4129" w:rsidR="00A3165C" w:rsidRDefault="00A3165C" w:rsidP="005D13CC">
      <w:pPr>
        <w:pStyle w:val="Odstavecseseznamem"/>
        <w:widowControl/>
        <w:numPr>
          <w:ilvl w:val="0"/>
          <w:numId w:val="45"/>
        </w:numPr>
        <w:autoSpaceDE/>
        <w:autoSpaceDN/>
        <w:adjustRightInd/>
        <w:spacing w:before="120" w:after="120"/>
        <w:rPr>
          <w:rFonts w:ascii="Arial" w:hAnsi="Arial" w:cs="Arial"/>
          <w:sz w:val="22"/>
          <w:szCs w:val="22"/>
        </w:rPr>
      </w:pPr>
      <w:r w:rsidRPr="00441FE7">
        <w:rPr>
          <w:rFonts w:ascii="Arial" w:hAnsi="Arial" w:cs="Arial"/>
          <w:sz w:val="22"/>
          <w:szCs w:val="22"/>
        </w:rPr>
        <w:t>České dráhy a.s., Nábřeží L. Svobody 1222, 110 15 Praha 1, IČ</w:t>
      </w:r>
      <w:r>
        <w:rPr>
          <w:rFonts w:ascii="Arial" w:hAnsi="Arial" w:cs="Arial"/>
          <w:sz w:val="22"/>
          <w:szCs w:val="22"/>
        </w:rPr>
        <w:t>O</w:t>
      </w:r>
      <w:r w:rsidRPr="00441FE7">
        <w:rPr>
          <w:rFonts w:ascii="Arial" w:hAnsi="Arial" w:cs="Arial"/>
          <w:sz w:val="22"/>
          <w:szCs w:val="22"/>
        </w:rPr>
        <w:t xml:space="preserve"> 70994226</w:t>
      </w:r>
      <w:r>
        <w:rPr>
          <w:rFonts w:ascii="Arial" w:hAnsi="Arial" w:cs="Arial"/>
          <w:sz w:val="22"/>
          <w:szCs w:val="22"/>
        </w:rPr>
        <w:t>,</w:t>
      </w:r>
    </w:p>
    <w:p w14:paraId="1986F24D" w14:textId="70CEA636" w:rsidR="00A3165C" w:rsidRPr="003967EB" w:rsidRDefault="00191838" w:rsidP="00191838">
      <w:pPr>
        <w:pStyle w:val="Odstavecseseznamem"/>
        <w:widowControl/>
        <w:numPr>
          <w:ilvl w:val="0"/>
          <w:numId w:val="45"/>
        </w:numPr>
        <w:autoSpaceDE/>
        <w:autoSpaceDN/>
        <w:adjustRightInd/>
        <w:spacing w:before="120" w:after="120"/>
        <w:rPr>
          <w:rFonts w:ascii="Arial" w:hAnsi="Arial" w:cs="Arial"/>
          <w:sz w:val="22"/>
          <w:szCs w:val="22"/>
        </w:rPr>
      </w:pPr>
      <w:r w:rsidRPr="00191838">
        <w:rPr>
          <w:rFonts w:ascii="Arial" w:hAnsi="Arial" w:cs="Arial"/>
          <w:sz w:val="22"/>
          <w:szCs w:val="22"/>
        </w:rPr>
        <w:t>Die Länderbahn CZ s.r.o.</w:t>
      </w:r>
      <w:r>
        <w:rPr>
          <w:rFonts w:ascii="Arial" w:hAnsi="Arial" w:cs="Arial"/>
          <w:sz w:val="22"/>
          <w:szCs w:val="22"/>
        </w:rPr>
        <w:t xml:space="preserve">, </w:t>
      </w:r>
      <w:r w:rsidRPr="00191838">
        <w:rPr>
          <w:rFonts w:ascii="Arial" w:hAnsi="Arial" w:cs="Arial"/>
          <w:sz w:val="22"/>
          <w:szCs w:val="22"/>
        </w:rPr>
        <w:t>U Studánky 39/1, 400 07 Ústí nad Labem</w:t>
      </w:r>
      <w:r>
        <w:rPr>
          <w:rFonts w:ascii="Arial" w:hAnsi="Arial" w:cs="Arial"/>
          <w:sz w:val="22"/>
          <w:szCs w:val="22"/>
        </w:rPr>
        <w:t xml:space="preserve">, IČO </w:t>
      </w:r>
      <w:r w:rsidRPr="00191838">
        <w:rPr>
          <w:rFonts w:ascii="Arial" w:hAnsi="Arial" w:cs="Arial"/>
          <w:sz w:val="22"/>
          <w:szCs w:val="22"/>
        </w:rPr>
        <w:t>08342849</w:t>
      </w:r>
      <w:r>
        <w:rPr>
          <w:rFonts w:ascii="Arial" w:hAnsi="Arial" w:cs="Arial"/>
          <w:sz w:val="22"/>
          <w:szCs w:val="22"/>
        </w:rPr>
        <w:t>,</w:t>
      </w:r>
    </w:p>
    <w:p w14:paraId="273FEB02" w14:textId="5A27614D" w:rsidR="00A3165C" w:rsidRDefault="00A3165C" w:rsidP="005D13CC">
      <w:pPr>
        <w:pStyle w:val="Odstavecseseznamem"/>
        <w:widowControl/>
        <w:numPr>
          <w:ilvl w:val="0"/>
          <w:numId w:val="45"/>
        </w:numPr>
        <w:autoSpaceDE/>
        <w:autoSpaceDN/>
        <w:adjustRightInd/>
        <w:spacing w:before="120" w:after="120"/>
        <w:rPr>
          <w:rFonts w:ascii="Arial" w:hAnsi="Arial" w:cs="Arial"/>
          <w:sz w:val="22"/>
          <w:szCs w:val="22"/>
        </w:rPr>
      </w:pPr>
      <w:r w:rsidRPr="00F32544">
        <w:rPr>
          <w:rFonts w:ascii="Arial" w:hAnsi="Arial" w:cs="Arial"/>
          <w:sz w:val="22"/>
          <w:szCs w:val="22"/>
        </w:rPr>
        <w:t xml:space="preserve">GW </w:t>
      </w:r>
      <w:proofErr w:type="spellStart"/>
      <w:r w:rsidRPr="00F32544">
        <w:rPr>
          <w:rFonts w:ascii="Arial" w:hAnsi="Arial" w:cs="Arial"/>
          <w:sz w:val="22"/>
          <w:szCs w:val="22"/>
        </w:rPr>
        <w:t>Train</w:t>
      </w:r>
      <w:proofErr w:type="spellEnd"/>
      <w:r w:rsidRPr="00F32544">
        <w:rPr>
          <w:rFonts w:ascii="Arial" w:hAnsi="Arial" w:cs="Arial"/>
          <w:sz w:val="22"/>
          <w:szCs w:val="22"/>
        </w:rPr>
        <w:t xml:space="preserve"> </w:t>
      </w:r>
      <w:proofErr w:type="spellStart"/>
      <w:r w:rsidRPr="00F32544">
        <w:rPr>
          <w:rFonts w:ascii="Arial" w:hAnsi="Arial" w:cs="Arial"/>
          <w:sz w:val="22"/>
          <w:szCs w:val="22"/>
        </w:rPr>
        <w:t>Regio</w:t>
      </w:r>
      <w:proofErr w:type="spellEnd"/>
      <w:r w:rsidRPr="00F32544">
        <w:rPr>
          <w:rFonts w:ascii="Arial" w:hAnsi="Arial" w:cs="Arial"/>
          <w:sz w:val="22"/>
          <w:szCs w:val="22"/>
        </w:rPr>
        <w:t xml:space="preserve"> a.s, U Stanice 827/9, 400 03 Ústí nad Labem, IČ</w:t>
      </w:r>
      <w:r>
        <w:rPr>
          <w:rFonts w:ascii="Arial" w:hAnsi="Arial" w:cs="Arial"/>
          <w:sz w:val="22"/>
          <w:szCs w:val="22"/>
        </w:rPr>
        <w:t>O</w:t>
      </w:r>
      <w:r w:rsidRPr="00F32544">
        <w:rPr>
          <w:rFonts w:ascii="Arial" w:hAnsi="Arial" w:cs="Arial"/>
          <w:sz w:val="22"/>
          <w:szCs w:val="22"/>
        </w:rPr>
        <w:t xml:space="preserve"> 28664116,</w:t>
      </w:r>
    </w:p>
    <w:p w14:paraId="7651474D" w14:textId="7C717A7A" w:rsidR="005D13CC" w:rsidRPr="00441FE7" w:rsidRDefault="005D13CC" w:rsidP="005D13CC">
      <w:pPr>
        <w:pStyle w:val="Odstavecseseznamem"/>
        <w:widowControl/>
        <w:numPr>
          <w:ilvl w:val="0"/>
          <w:numId w:val="45"/>
        </w:numPr>
        <w:autoSpaceDE/>
        <w:autoSpaceDN/>
        <w:adjustRightInd/>
        <w:spacing w:before="120" w:after="120"/>
        <w:rPr>
          <w:rFonts w:ascii="Arial" w:hAnsi="Arial" w:cs="Arial"/>
          <w:sz w:val="22"/>
          <w:szCs w:val="22"/>
        </w:rPr>
      </w:pPr>
      <w:r w:rsidRPr="00441FE7">
        <w:rPr>
          <w:rFonts w:ascii="Arial" w:hAnsi="Arial" w:cs="Arial"/>
          <w:sz w:val="22"/>
          <w:szCs w:val="22"/>
        </w:rPr>
        <w:t xml:space="preserve">KŽC Doprava, s.r.o., Meinlinova 336, 190 16 Praha 9 </w:t>
      </w:r>
      <w:r w:rsidR="000A56D4">
        <w:rPr>
          <w:rFonts w:ascii="Arial" w:hAnsi="Arial" w:cs="Arial"/>
          <w:sz w:val="22"/>
          <w:szCs w:val="22"/>
        </w:rPr>
        <w:t>-</w:t>
      </w:r>
      <w:r w:rsidRPr="00441FE7">
        <w:rPr>
          <w:rFonts w:ascii="Arial" w:hAnsi="Arial" w:cs="Arial"/>
          <w:sz w:val="22"/>
          <w:szCs w:val="22"/>
        </w:rPr>
        <w:t xml:space="preserve"> Koloděje, IČ</w:t>
      </w:r>
      <w:r w:rsidR="00E11736">
        <w:rPr>
          <w:rFonts w:ascii="Arial" w:hAnsi="Arial" w:cs="Arial"/>
          <w:sz w:val="22"/>
          <w:szCs w:val="22"/>
        </w:rPr>
        <w:t>O</w:t>
      </w:r>
      <w:r w:rsidR="00424F0E" w:rsidRPr="00441FE7">
        <w:rPr>
          <w:rFonts w:ascii="Arial" w:hAnsi="Arial" w:cs="Arial"/>
          <w:sz w:val="22"/>
          <w:szCs w:val="22"/>
        </w:rPr>
        <w:t xml:space="preserve"> </w:t>
      </w:r>
      <w:r w:rsidRPr="00441FE7">
        <w:rPr>
          <w:rFonts w:ascii="Arial" w:hAnsi="Arial" w:cs="Arial"/>
          <w:sz w:val="22"/>
          <w:szCs w:val="22"/>
        </w:rPr>
        <w:t xml:space="preserve">27423069, </w:t>
      </w:r>
    </w:p>
    <w:p w14:paraId="27295BEC" w14:textId="13BBEE10" w:rsidR="005D13CC" w:rsidRPr="00441FE7" w:rsidRDefault="005D13CC" w:rsidP="005D13CC">
      <w:pPr>
        <w:pStyle w:val="Odstavecseseznamem"/>
        <w:widowControl/>
        <w:numPr>
          <w:ilvl w:val="0"/>
          <w:numId w:val="45"/>
        </w:numPr>
        <w:autoSpaceDE/>
        <w:autoSpaceDN/>
        <w:adjustRightInd/>
        <w:spacing w:before="120" w:after="120"/>
        <w:rPr>
          <w:rFonts w:ascii="Arial" w:hAnsi="Arial" w:cs="Arial"/>
          <w:sz w:val="22"/>
          <w:szCs w:val="22"/>
        </w:rPr>
      </w:pPr>
      <w:r w:rsidRPr="00441FE7">
        <w:rPr>
          <w:rFonts w:ascii="Arial" w:hAnsi="Arial" w:cs="Arial"/>
          <w:sz w:val="22"/>
          <w:szCs w:val="22"/>
        </w:rPr>
        <w:t xml:space="preserve">MBM </w:t>
      </w:r>
      <w:proofErr w:type="spellStart"/>
      <w:r w:rsidRPr="00441FE7">
        <w:rPr>
          <w:rFonts w:ascii="Arial" w:hAnsi="Arial" w:cs="Arial"/>
          <w:sz w:val="22"/>
          <w:szCs w:val="22"/>
        </w:rPr>
        <w:t>rail</w:t>
      </w:r>
      <w:proofErr w:type="spellEnd"/>
      <w:r w:rsidRPr="00441FE7">
        <w:rPr>
          <w:rFonts w:ascii="Arial" w:hAnsi="Arial" w:cs="Arial"/>
          <w:sz w:val="22"/>
          <w:szCs w:val="22"/>
        </w:rPr>
        <w:t xml:space="preserve"> s.r.o., Žižkova 595, 551 01 Jaroměř, IČ</w:t>
      </w:r>
      <w:r w:rsidR="00E11736">
        <w:rPr>
          <w:rFonts w:ascii="Arial" w:hAnsi="Arial" w:cs="Arial"/>
          <w:sz w:val="22"/>
          <w:szCs w:val="22"/>
        </w:rPr>
        <w:t>O</w:t>
      </w:r>
      <w:r w:rsidR="00424F0E" w:rsidRPr="00441FE7">
        <w:rPr>
          <w:rFonts w:ascii="Arial" w:hAnsi="Arial" w:cs="Arial"/>
          <w:sz w:val="22"/>
          <w:szCs w:val="22"/>
        </w:rPr>
        <w:t xml:space="preserve"> </w:t>
      </w:r>
      <w:r w:rsidRPr="00441FE7">
        <w:rPr>
          <w:rFonts w:ascii="Arial" w:hAnsi="Arial" w:cs="Arial"/>
          <w:sz w:val="22"/>
          <w:szCs w:val="22"/>
        </w:rPr>
        <w:t>25277171,</w:t>
      </w:r>
    </w:p>
    <w:p w14:paraId="78B82574" w14:textId="1AB52B50" w:rsidR="005D13CC" w:rsidRPr="00441FE7" w:rsidRDefault="005D13CC" w:rsidP="005D13CC">
      <w:pPr>
        <w:pStyle w:val="Odstavecseseznamem"/>
        <w:widowControl/>
        <w:numPr>
          <w:ilvl w:val="0"/>
          <w:numId w:val="45"/>
        </w:numPr>
        <w:autoSpaceDE/>
        <w:autoSpaceDN/>
        <w:adjustRightInd/>
        <w:spacing w:before="120" w:after="120"/>
        <w:rPr>
          <w:rFonts w:ascii="Arial" w:hAnsi="Arial" w:cs="Arial"/>
          <w:sz w:val="22"/>
          <w:szCs w:val="22"/>
        </w:rPr>
      </w:pPr>
      <w:r w:rsidRPr="00441FE7">
        <w:rPr>
          <w:rFonts w:ascii="Arial" w:hAnsi="Arial" w:cs="Arial"/>
          <w:sz w:val="22"/>
          <w:szCs w:val="22"/>
        </w:rPr>
        <w:t xml:space="preserve">Labská plavební společnost, s.r.o., Kamenická 692/199, 405 02 Děčín II </w:t>
      </w:r>
      <w:r w:rsidR="000A56D4">
        <w:rPr>
          <w:rFonts w:ascii="Arial" w:hAnsi="Arial" w:cs="Arial"/>
          <w:sz w:val="22"/>
          <w:szCs w:val="22"/>
        </w:rPr>
        <w:t>-</w:t>
      </w:r>
      <w:r w:rsidRPr="00441FE7">
        <w:rPr>
          <w:rFonts w:ascii="Arial" w:hAnsi="Arial" w:cs="Arial"/>
          <w:sz w:val="22"/>
          <w:szCs w:val="22"/>
        </w:rPr>
        <w:t xml:space="preserve"> Nové </w:t>
      </w:r>
      <w:proofErr w:type="gramStart"/>
      <w:r w:rsidRPr="00441FE7">
        <w:rPr>
          <w:rFonts w:ascii="Arial" w:hAnsi="Arial" w:cs="Arial"/>
          <w:sz w:val="22"/>
          <w:szCs w:val="22"/>
        </w:rPr>
        <w:t xml:space="preserve">Město, </w:t>
      </w:r>
      <w:r w:rsidR="005531B7" w:rsidRPr="00441FE7">
        <w:rPr>
          <w:rFonts w:ascii="Arial" w:hAnsi="Arial" w:cs="Arial"/>
          <w:sz w:val="22"/>
          <w:szCs w:val="22"/>
        </w:rPr>
        <w:t xml:space="preserve">  </w:t>
      </w:r>
      <w:proofErr w:type="gramEnd"/>
      <w:r w:rsidRPr="00441FE7">
        <w:rPr>
          <w:rFonts w:ascii="Arial" w:hAnsi="Arial" w:cs="Arial"/>
          <w:sz w:val="22"/>
          <w:szCs w:val="22"/>
        </w:rPr>
        <w:t>IČ</w:t>
      </w:r>
      <w:r w:rsidR="00E11736">
        <w:rPr>
          <w:rFonts w:ascii="Arial" w:hAnsi="Arial" w:cs="Arial"/>
          <w:sz w:val="22"/>
          <w:szCs w:val="22"/>
        </w:rPr>
        <w:t>O</w:t>
      </w:r>
      <w:r w:rsidR="00424F0E" w:rsidRPr="00441FE7">
        <w:rPr>
          <w:rFonts w:ascii="Arial" w:hAnsi="Arial" w:cs="Arial"/>
          <w:sz w:val="22"/>
          <w:szCs w:val="22"/>
        </w:rPr>
        <w:t xml:space="preserve">  </w:t>
      </w:r>
      <w:r w:rsidRPr="00441FE7">
        <w:rPr>
          <w:rFonts w:ascii="Arial" w:hAnsi="Arial" w:cs="Arial"/>
          <w:sz w:val="22"/>
          <w:szCs w:val="22"/>
        </w:rPr>
        <w:t>27346471,</w:t>
      </w:r>
    </w:p>
    <w:p w14:paraId="4B81C03C" w14:textId="7BF58268" w:rsidR="005D13CC" w:rsidRPr="00441FE7" w:rsidRDefault="005D13CC" w:rsidP="00A3165C">
      <w:pPr>
        <w:pStyle w:val="Odstavecseseznamem"/>
        <w:widowControl/>
        <w:numPr>
          <w:ilvl w:val="0"/>
          <w:numId w:val="45"/>
        </w:numPr>
        <w:autoSpaceDE/>
        <w:autoSpaceDN/>
        <w:adjustRightInd/>
        <w:spacing w:before="120" w:after="120"/>
        <w:rPr>
          <w:rFonts w:ascii="Arial" w:hAnsi="Arial" w:cs="Arial"/>
          <w:sz w:val="22"/>
          <w:szCs w:val="22"/>
        </w:rPr>
      </w:pPr>
      <w:proofErr w:type="spellStart"/>
      <w:r w:rsidRPr="00441FE7">
        <w:rPr>
          <w:rFonts w:ascii="Arial" w:hAnsi="Arial" w:cs="Arial"/>
          <w:sz w:val="22"/>
          <w:szCs w:val="22"/>
        </w:rPr>
        <w:t>Railway</w:t>
      </w:r>
      <w:proofErr w:type="spellEnd"/>
      <w:r w:rsidRPr="00441FE7">
        <w:rPr>
          <w:rFonts w:ascii="Arial" w:hAnsi="Arial" w:cs="Arial"/>
          <w:sz w:val="22"/>
          <w:szCs w:val="22"/>
        </w:rPr>
        <w:t xml:space="preserve"> </w:t>
      </w:r>
      <w:proofErr w:type="spellStart"/>
      <w:r w:rsidRPr="00441FE7">
        <w:rPr>
          <w:rFonts w:ascii="Arial" w:hAnsi="Arial" w:cs="Arial"/>
          <w:sz w:val="22"/>
          <w:szCs w:val="22"/>
        </w:rPr>
        <w:t>Capital</w:t>
      </w:r>
      <w:proofErr w:type="spellEnd"/>
      <w:r w:rsidRPr="00441FE7">
        <w:rPr>
          <w:rFonts w:ascii="Arial" w:hAnsi="Arial" w:cs="Arial"/>
          <w:sz w:val="22"/>
          <w:szCs w:val="22"/>
        </w:rPr>
        <w:t xml:space="preserve"> a.s., Plzeňská 157/98, 150 00 Praha 5, IČ</w:t>
      </w:r>
      <w:r w:rsidR="00E11736">
        <w:rPr>
          <w:rFonts w:ascii="Arial" w:hAnsi="Arial" w:cs="Arial"/>
          <w:sz w:val="22"/>
          <w:szCs w:val="22"/>
        </w:rPr>
        <w:t>O</w:t>
      </w:r>
      <w:r w:rsidR="00424F0E" w:rsidRPr="00441FE7">
        <w:rPr>
          <w:rFonts w:ascii="Arial" w:hAnsi="Arial" w:cs="Arial"/>
          <w:sz w:val="22"/>
          <w:szCs w:val="22"/>
        </w:rPr>
        <w:t xml:space="preserve"> </w:t>
      </w:r>
      <w:r w:rsidRPr="00441FE7">
        <w:rPr>
          <w:rFonts w:ascii="Arial" w:hAnsi="Arial" w:cs="Arial"/>
          <w:sz w:val="22"/>
          <w:szCs w:val="22"/>
        </w:rPr>
        <w:t>2415807</w:t>
      </w:r>
      <w:r w:rsidR="008762CE" w:rsidRPr="00441FE7">
        <w:rPr>
          <w:rFonts w:ascii="Arial" w:hAnsi="Arial" w:cs="Arial"/>
          <w:sz w:val="22"/>
          <w:szCs w:val="22"/>
        </w:rPr>
        <w:t>,</w:t>
      </w:r>
    </w:p>
    <w:p w14:paraId="3CBA3BD8" w14:textId="07CC0400" w:rsidR="00A3165C" w:rsidRPr="00F32544" w:rsidRDefault="00191838" w:rsidP="00F32544">
      <w:pPr>
        <w:pStyle w:val="Odstavecseseznamem"/>
        <w:widowControl/>
        <w:numPr>
          <w:ilvl w:val="0"/>
          <w:numId w:val="45"/>
        </w:numPr>
        <w:autoSpaceDE/>
        <w:autoSpaceDN/>
        <w:adjustRightInd/>
        <w:spacing w:before="120" w:after="120"/>
        <w:rPr>
          <w:rFonts w:ascii="Arial" w:hAnsi="Arial" w:cs="Arial"/>
          <w:sz w:val="22"/>
          <w:szCs w:val="22"/>
        </w:rPr>
      </w:pPr>
      <w:r w:rsidRPr="00191838">
        <w:rPr>
          <w:rFonts w:ascii="Arial" w:hAnsi="Arial" w:cs="Arial"/>
          <w:sz w:val="22"/>
          <w:szCs w:val="22"/>
        </w:rPr>
        <w:t>RegioJet ÚK a.s.</w:t>
      </w:r>
      <w:r>
        <w:rPr>
          <w:rFonts w:ascii="Arial" w:hAnsi="Arial" w:cs="Arial"/>
          <w:sz w:val="22"/>
          <w:szCs w:val="22"/>
        </w:rPr>
        <w:t xml:space="preserve">, </w:t>
      </w:r>
      <w:r w:rsidRPr="00191838">
        <w:rPr>
          <w:rFonts w:ascii="Arial" w:hAnsi="Arial" w:cs="Arial"/>
          <w:sz w:val="22"/>
          <w:szCs w:val="22"/>
        </w:rPr>
        <w:t>náměstí Svobody 86/17, 602 00 Brno</w:t>
      </w:r>
      <w:r>
        <w:rPr>
          <w:rFonts w:ascii="Arial" w:hAnsi="Arial" w:cs="Arial"/>
          <w:sz w:val="22"/>
          <w:szCs w:val="22"/>
        </w:rPr>
        <w:t xml:space="preserve">, IČO </w:t>
      </w:r>
      <w:r w:rsidRPr="00191838">
        <w:rPr>
          <w:rFonts w:ascii="Arial" w:hAnsi="Arial" w:cs="Arial"/>
          <w:sz w:val="22"/>
          <w:szCs w:val="22"/>
        </w:rPr>
        <w:t>07544014</w:t>
      </w:r>
      <w:r>
        <w:rPr>
          <w:rFonts w:ascii="Arial" w:hAnsi="Arial" w:cs="Arial"/>
          <w:sz w:val="22"/>
          <w:szCs w:val="22"/>
        </w:rPr>
        <w:t>,</w:t>
      </w:r>
      <w:r w:rsidR="00A3165C" w:rsidRPr="00F32544" w:rsidDel="00A3165C">
        <w:rPr>
          <w:rFonts w:ascii="Arial" w:hAnsi="Arial" w:cs="Arial"/>
          <w:sz w:val="22"/>
          <w:szCs w:val="22"/>
        </w:rPr>
        <w:t xml:space="preserve"> </w:t>
      </w:r>
    </w:p>
    <w:p w14:paraId="5217C810" w14:textId="4209E04D" w:rsidR="008D54E7" w:rsidRPr="0034458A" w:rsidRDefault="004F7B71" w:rsidP="00A3165C">
      <w:pPr>
        <w:pStyle w:val="Odstavecseseznamem"/>
        <w:widowControl/>
        <w:numPr>
          <w:ilvl w:val="0"/>
          <w:numId w:val="45"/>
        </w:numPr>
        <w:autoSpaceDE/>
        <w:autoSpaceDN/>
        <w:adjustRightInd/>
        <w:spacing w:before="120" w:after="120"/>
        <w:rPr>
          <w:rFonts w:ascii="Arial" w:hAnsi="Arial" w:cs="Arial"/>
          <w:sz w:val="22"/>
          <w:szCs w:val="22"/>
        </w:rPr>
      </w:pPr>
      <w:proofErr w:type="spellStart"/>
      <w:r w:rsidRPr="0034458A">
        <w:rPr>
          <w:rFonts w:ascii="Arial" w:hAnsi="Arial" w:cs="Arial"/>
          <w:sz w:val="22"/>
          <w:szCs w:val="22"/>
        </w:rPr>
        <w:t>Regionalverkehr</w:t>
      </w:r>
      <w:proofErr w:type="spellEnd"/>
      <w:r w:rsidRPr="0034458A">
        <w:rPr>
          <w:rFonts w:ascii="Arial" w:hAnsi="Arial" w:cs="Arial"/>
          <w:sz w:val="22"/>
          <w:szCs w:val="22"/>
        </w:rPr>
        <w:t xml:space="preserve"> </w:t>
      </w:r>
      <w:proofErr w:type="spellStart"/>
      <w:r w:rsidRPr="0034458A">
        <w:rPr>
          <w:rFonts w:ascii="Arial" w:hAnsi="Arial" w:cs="Arial"/>
          <w:sz w:val="22"/>
          <w:szCs w:val="22"/>
        </w:rPr>
        <w:t>Sächsische</w:t>
      </w:r>
      <w:proofErr w:type="spellEnd"/>
      <w:r w:rsidRPr="0034458A">
        <w:rPr>
          <w:rFonts w:ascii="Arial" w:hAnsi="Arial" w:cs="Arial"/>
          <w:sz w:val="22"/>
          <w:szCs w:val="22"/>
        </w:rPr>
        <w:t xml:space="preserve"> </w:t>
      </w:r>
      <w:proofErr w:type="spellStart"/>
      <w:r w:rsidRPr="0034458A">
        <w:rPr>
          <w:rFonts w:ascii="Arial" w:hAnsi="Arial" w:cs="Arial"/>
          <w:sz w:val="22"/>
          <w:szCs w:val="22"/>
        </w:rPr>
        <w:t>Schweiz-Osterzgebirge</w:t>
      </w:r>
      <w:proofErr w:type="spellEnd"/>
      <w:r w:rsidRPr="0034458A">
        <w:rPr>
          <w:rFonts w:ascii="Arial" w:hAnsi="Arial" w:cs="Arial"/>
          <w:sz w:val="22"/>
          <w:szCs w:val="22"/>
        </w:rPr>
        <w:t xml:space="preserve"> </w:t>
      </w:r>
      <w:proofErr w:type="spellStart"/>
      <w:r w:rsidRPr="0034458A">
        <w:rPr>
          <w:rFonts w:ascii="Arial" w:hAnsi="Arial" w:cs="Arial"/>
          <w:sz w:val="22"/>
          <w:szCs w:val="22"/>
        </w:rPr>
        <w:t>GmbH</w:t>
      </w:r>
      <w:proofErr w:type="spellEnd"/>
      <w:r w:rsidR="00041D56" w:rsidRPr="0034458A">
        <w:rPr>
          <w:rFonts w:ascii="Arial" w:hAnsi="Arial" w:cs="Arial"/>
          <w:sz w:val="22"/>
          <w:szCs w:val="22"/>
        </w:rPr>
        <w:t xml:space="preserve">, </w:t>
      </w:r>
      <w:proofErr w:type="spellStart"/>
      <w:r w:rsidRPr="0034458A">
        <w:rPr>
          <w:rFonts w:ascii="Arial" w:hAnsi="Arial" w:cs="Arial"/>
          <w:sz w:val="22"/>
          <w:szCs w:val="22"/>
        </w:rPr>
        <w:t>Bahnhofstraße</w:t>
      </w:r>
      <w:proofErr w:type="spellEnd"/>
      <w:r w:rsidRPr="0034458A">
        <w:rPr>
          <w:rFonts w:ascii="Arial" w:hAnsi="Arial" w:cs="Arial"/>
          <w:sz w:val="22"/>
          <w:szCs w:val="22"/>
        </w:rPr>
        <w:t xml:space="preserve"> 14 a, 01796 </w:t>
      </w:r>
      <w:proofErr w:type="spellStart"/>
      <w:r w:rsidRPr="0034458A">
        <w:rPr>
          <w:rFonts w:ascii="Arial" w:hAnsi="Arial" w:cs="Arial"/>
          <w:sz w:val="22"/>
          <w:szCs w:val="22"/>
        </w:rPr>
        <w:t>Pirna</w:t>
      </w:r>
      <w:proofErr w:type="spellEnd"/>
      <w:r w:rsidR="00041D56" w:rsidRPr="0034458A">
        <w:rPr>
          <w:rFonts w:ascii="Arial" w:hAnsi="Arial" w:cs="Arial"/>
          <w:sz w:val="22"/>
          <w:szCs w:val="22"/>
        </w:rPr>
        <w:t xml:space="preserve">, </w:t>
      </w:r>
      <w:r w:rsidR="00B62D3B" w:rsidRPr="0034458A">
        <w:rPr>
          <w:rFonts w:ascii="Arial" w:hAnsi="Arial" w:cs="Arial"/>
          <w:sz w:val="22"/>
          <w:szCs w:val="22"/>
        </w:rPr>
        <w:t>(dopravce nenabíjí el. peněženky BČK DÚK)</w:t>
      </w:r>
      <w:r w:rsidR="0088777F" w:rsidRPr="0034458A">
        <w:rPr>
          <w:rFonts w:ascii="Arial" w:hAnsi="Arial" w:cs="Arial"/>
          <w:sz w:val="22"/>
          <w:szCs w:val="22"/>
        </w:rPr>
        <w:t>,</w:t>
      </w:r>
    </w:p>
    <w:p w14:paraId="7BEE79ED" w14:textId="3F0EC8CE" w:rsidR="0034458A" w:rsidRPr="0034458A" w:rsidRDefault="0034458A" w:rsidP="00A3165C">
      <w:pPr>
        <w:pStyle w:val="Odstavecseseznamem"/>
        <w:widowControl/>
        <w:numPr>
          <w:ilvl w:val="0"/>
          <w:numId w:val="45"/>
        </w:numPr>
        <w:autoSpaceDE/>
        <w:autoSpaceDN/>
        <w:adjustRightInd/>
        <w:spacing w:before="120" w:after="120"/>
        <w:rPr>
          <w:rFonts w:ascii="Arial" w:hAnsi="Arial" w:cs="Arial"/>
          <w:sz w:val="22"/>
          <w:szCs w:val="22"/>
        </w:rPr>
      </w:pPr>
      <w:r w:rsidRPr="0034458A">
        <w:rPr>
          <w:rFonts w:ascii="Arial" w:hAnsi="Arial" w:cs="Arial"/>
          <w:sz w:val="22"/>
          <w:szCs w:val="22"/>
        </w:rPr>
        <w:t xml:space="preserve">Die Länderbahn </w:t>
      </w:r>
      <w:proofErr w:type="spellStart"/>
      <w:r w:rsidRPr="0034458A">
        <w:rPr>
          <w:rFonts w:ascii="Arial" w:hAnsi="Arial" w:cs="Arial"/>
          <w:sz w:val="22"/>
          <w:szCs w:val="22"/>
        </w:rPr>
        <w:t>GmbH</w:t>
      </w:r>
      <w:proofErr w:type="spellEnd"/>
      <w:r w:rsidRPr="0034458A">
        <w:rPr>
          <w:rFonts w:ascii="Arial" w:hAnsi="Arial" w:cs="Arial"/>
          <w:sz w:val="22"/>
          <w:szCs w:val="22"/>
        </w:rPr>
        <w:t xml:space="preserve"> DLB, </w:t>
      </w:r>
      <w:proofErr w:type="spellStart"/>
      <w:r w:rsidRPr="0034458A">
        <w:rPr>
          <w:rFonts w:ascii="Arial" w:hAnsi="Arial" w:cs="Arial"/>
          <w:sz w:val="22"/>
          <w:szCs w:val="22"/>
        </w:rPr>
        <w:t>Oldřichovská</w:t>
      </w:r>
      <w:proofErr w:type="spellEnd"/>
      <w:r w:rsidRPr="0034458A">
        <w:rPr>
          <w:rFonts w:ascii="Arial" w:hAnsi="Arial" w:cs="Arial"/>
          <w:sz w:val="22"/>
          <w:szCs w:val="22"/>
        </w:rPr>
        <w:t xml:space="preserve"> 696, 463 34 Hrádek nad Nisou, IČ 29018889</w:t>
      </w:r>
    </w:p>
    <w:p w14:paraId="76FDEA88" w14:textId="77777777" w:rsidR="00A3165C" w:rsidRDefault="00A3165C" w:rsidP="0017002A">
      <w:pPr>
        <w:widowControl/>
        <w:autoSpaceDE/>
        <w:autoSpaceDN/>
        <w:adjustRightInd/>
        <w:spacing w:before="120" w:after="120"/>
        <w:rPr>
          <w:rFonts w:ascii="Arial" w:hAnsi="Arial" w:cs="Arial"/>
          <w:sz w:val="22"/>
          <w:szCs w:val="22"/>
        </w:rPr>
      </w:pPr>
    </w:p>
    <w:p w14:paraId="7562ED31" w14:textId="61FE8129" w:rsidR="0017002A" w:rsidRPr="00441FE7" w:rsidRDefault="0017002A" w:rsidP="0017002A">
      <w:pPr>
        <w:widowControl/>
        <w:autoSpaceDE/>
        <w:autoSpaceDN/>
        <w:adjustRightInd/>
        <w:spacing w:before="120" w:after="120"/>
        <w:rPr>
          <w:rFonts w:ascii="Arial" w:hAnsi="Arial" w:cs="Arial"/>
          <w:sz w:val="22"/>
          <w:szCs w:val="22"/>
        </w:rPr>
      </w:pPr>
      <w:r w:rsidRPr="00441FE7">
        <w:rPr>
          <w:rFonts w:ascii="Arial" w:hAnsi="Arial" w:cs="Arial"/>
          <w:sz w:val="22"/>
          <w:szCs w:val="22"/>
        </w:rPr>
        <w:t xml:space="preserve">Dopravci uvedení v bodech </w:t>
      </w:r>
      <w:r w:rsidR="00811B9C">
        <w:rPr>
          <w:rFonts w:ascii="Arial" w:hAnsi="Arial" w:cs="Arial"/>
          <w:sz w:val="22"/>
          <w:szCs w:val="22"/>
        </w:rPr>
        <w:t>6</w:t>
      </w:r>
      <w:r w:rsidR="00165790" w:rsidRPr="00441FE7">
        <w:rPr>
          <w:rFonts w:ascii="Arial" w:hAnsi="Arial" w:cs="Arial"/>
          <w:sz w:val="22"/>
          <w:szCs w:val="22"/>
        </w:rPr>
        <w:t xml:space="preserve"> </w:t>
      </w:r>
      <w:r w:rsidRPr="00441FE7">
        <w:rPr>
          <w:rFonts w:ascii="Arial" w:hAnsi="Arial" w:cs="Arial"/>
          <w:sz w:val="22"/>
          <w:szCs w:val="22"/>
        </w:rPr>
        <w:t xml:space="preserve">až </w:t>
      </w:r>
      <w:r w:rsidR="00165790">
        <w:rPr>
          <w:rFonts w:ascii="Arial" w:hAnsi="Arial" w:cs="Arial"/>
          <w:sz w:val="22"/>
          <w:szCs w:val="22"/>
        </w:rPr>
        <w:t>1</w:t>
      </w:r>
      <w:r w:rsidR="00811B9C">
        <w:rPr>
          <w:rFonts w:ascii="Arial" w:hAnsi="Arial" w:cs="Arial"/>
          <w:sz w:val="22"/>
          <w:szCs w:val="22"/>
        </w:rPr>
        <w:t>8</w:t>
      </w:r>
      <w:r w:rsidR="00165790" w:rsidRPr="00BF4142">
        <w:rPr>
          <w:rFonts w:ascii="Arial" w:hAnsi="Arial" w:cs="Arial"/>
          <w:sz w:val="22"/>
          <w:szCs w:val="22"/>
        </w:rPr>
        <w:t xml:space="preserve"> </w:t>
      </w:r>
      <w:r w:rsidRPr="00441FE7">
        <w:rPr>
          <w:rFonts w:ascii="Arial" w:hAnsi="Arial" w:cs="Arial"/>
          <w:sz w:val="22"/>
          <w:szCs w:val="22"/>
        </w:rPr>
        <w:t xml:space="preserve">nevydávají vlastní BČK DÚK, uznávají BČK DÚK ostatních plně integrovaných dopravců uvedených v bodech 1 až </w:t>
      </w:r>
      <w:r w:rsidR="00811B9C">
        <w:rPr>
          <w:rFonts w:ascii="Arial" w:hAnsi="Arial" w:cs="Arial"/>
          <w:sz w:val="22"/>
          <w:szCs w:val="22"/>
        </w:rPr>
        <w:t>5</w:t>
      </w:r>
      <w:r w:rsidRPr="00441FE7">
        <w:rPr>
          <w:rFonts w:ascii="Arial" w:hAnsi="Arial" w:cs="Arial"/>
          <w:sz w:val="22"/>
          <w:szCs w:val="22"/>
        </w:rPr>
        <w:t>.</w:t>
      </w:r>
    </w:p>
    <w:p w14:paraId="6F3279C4" w14:textId="77777777" w:rsidR="0017002A" w:rsidRPr="00441FE7" w:rsidRDefault="0017002A" w:rsidP="0017002A">
      <w:pPr>
        <w:widowControl/>
        <w:autoSpaceDE/>
        <w:autoSpaceDN/>
        <w:adjustRightInd/>
        <w:rPr>
          <w:rFonts w:ascii="Arial" w:hAnsi="Arial" w:cs="Arial"/>
          <w:sz w:val="22"/>
          <w:szCs w:val="22"/>
        </w:rPr>
      </w:pPr>
    </w:p>
    <w:p w14:paraId="6265AF72" w14:textId="77777777" w:rsidR="00490E4B" w:rsidRPr="00415B16" w:rsidRDefault="00490E4B" w:rsidP="00490E4B">
      <w:pPr>
        <w:widowControl/>
        <w:autoSpaceDE/>
        <w:autoSpaceDN/>
        <w:adjustRightInd/>
        <w:rPr>
          <w:rFonts w:ascii="Arial" w:hAnsi="Arial" w:cs="Arial"/>
          <w:strike/>
          <w:color w:val="FF0000"/>
          <w:sz w:val="22"/>
          <w:szCs w:val="22"/>
        </w:rPr>
      </w:pPr>
    </w:p>
    <w:p w14:paraId="72089D13" w14:textId="7DC813FE" w:rsidR="00490E4B" w:rsidRPr="00440AFB" w:rsidRDefault="007D7647" w:rsidP="00490E4B">
      <w:pPr>
        <w:widowControl/>
        <w:autoSpaceDE/>
        <w:autoSpaceDN/>
        <w:adjustRightInd/>
        <w:jc w:val="both"/>
        <w:rPr>
          <w:rFonts w:ascii="Arial" w:hAnsi="Arial" w:cs="Arial"/>
          <w:bCs/>
          <w:sz w:val="22"/>
          <w:szCs w:val="22"/>
        </w:rPr>
      </w:pPr>
      <w:r>
        <w:rPr>
          <w:rFonts w:ascii="Arial" w:hAnsi="Arial" w:cs="Arial"/>
          <w:b/>
          <w:bCs/>
          <w:sz w:val="22"/>
          <w:szCs w:val="22"/>
        </w:rPr>
        <w:t xml:space="preserve">Částečně </w:t>
      </w:r>
      <w:r w:rsidR="004307EA">
        <w:rPr>
          <w:rFonts w:ascii="Arial" w:hAnsi="Arial" w:cs="Arial"/>
          <w:b/>
          <w:bCs/>
          <w:sz w:val="22"/>
          <w:szCs w:val="22"/>
        </w:rPr>
        <w:t xml:space="preserve">integrovaní dopravci </w:t>
      </w:r>
      <w:r>
        <w:rPr>
          <w:rFonts w:ascii="Arial" w:hAnsi="Arial" w:cs="Arial"/>
          <w:b/>
          <w:bCs/>
          <w:sz w:val="22"/>
          <w:szCs w:val="22"/>
        </w:rPr>
        <w:t>-</w:t>
      </w:r>
      <w:r w:rsidR="00490E4B" w:rsidRPr="00A40D76">
        <w:rPr>
          <w:rFonts w:ascii="Arial" w:hAnsi="Arial" w:cs="Arial"/>
          <w:b/>
          <w:bCs/>
          <w:sz w:val="22"/>
          <w:szCs w:val="22"/>
        </w:rPr>
        <w:t xml:space="preserve"> </w:t>
      </w:r>
      <w:r w:rsidR="004307EA" w:rsidRPr="00440AFB">
        <w:rPr>
          <w:rFonts w:ascii="Arial" w:hAnsi="Arial" w:cs="Arial"/>
          <w:sz w:val="22"/>
          <w:szCs w:val="22"/>
        </w:rPr>
        <w:t xml:space="preserve">uznávají jízdní doklady DÚK v papírové podobě i na bázi </w:t>
      </w:r>
      <w:proofErr w:type="spellStart"/>
      <w:r w:rsidR="004307EA" w:rsidRPr="00440AFB">
        <w:rPr>
          <w:rFonts w:ascii="Arial" w:hAnsi="Arial" w:cs="Arial"/>
          <w:sz w:val="22"/>
          <w:szCs w:val="22"/>
        </w:rPr>
        <w:t>DÚKapky</w:t>
      </w:r>
      <w:proofErr w:type="spellEnd"/>
      <w:r w:rsidR="004307EA" w:rsidRPr="00440AFB">
        <w:rPr>
          <w:rFonts w:ascii="Arial" w:hAnsi="Arial" w:cs="Arial"/>
          <w:sz w:val="22"/>
          <w:szCs w:val="22"/>
        </w:rPr>
        <w:t>;</w:t>
      </w:r>
      <w:r w:rsidR="004307EA" w:rsidRPr="00440AFB">
        <w:rPr>
          <w:rFonts w:ascii="Arial" w:hAnsi="Arial" w:cs="Arial"/>
          <w:bCs/>
          <w:sz w:val="22"/>
          <w:szCs w:val="22"/>
        </w:rPr>
        <w:t xml:space="preserve"> neuznávají </w:t>
      </w:r>
      <w:r w:rsidR="00490E4B" w:rsidRPr="00440AFB">
        <w:rPr>
          <w:rFonts w:ascii="Arial" w:hAnsi="Arial" w:cs="Arial"/>
          <w:bCs/>
          <w:sz w:val="22"/>
          <w:szCs w:val="22"/>
        </w:rPr>
        <w:t>BČK DÚK</w:t>
      </w:r>
      <w:r w:rsidR="004307EA" w:rsidRPr="00440AFB">
        <w:rPr>
          <w:rFonts w:ascii="Arial" w:hAnsi="Arial" w:cs="Arial"/>
          <w:bCs/>
          <w:sz w:val="22"/>
          <w:szCs w:val="22"/>
        </w:rPr>
        <w:t>:</w:t>
      </w:r>
    </w:p>
    <w:p w14:paraId="4F7EDAFC" w14:textId="77777777" w:rsidR="00490E4B" w:rsidRPr="00441FE7" w:rsidRDefault="00490E4B" w:rsidP="00490E4B">
      <w:pPr>
        <w:pStyle w:val="Odstavecseseznamem"/>
        <w:widowControl/>
        <w:autoSpaceDE/>
        <w:autoSpaceDN/>
        <w:adjustRightInd/>
        <w:ind w:left="360"/>
        <w:rPr>
          <w:rFonts w:ascii="Arial" w:hAnsi="Arial" w:cs="Arial"/>
          <w:sz w:val="22"/>
          <w:szCs w:val="22"/>
        </w:rPr>
      </w:pPr>
    </w:p>
    <w:p w14:paraId="50A3E3C4" w14:textId="6A5F9C80" w:rsidR="006D627B" w:rsidRPr="00441FE7" w:rsidRDefault="006D627B" w:rsidP="001976F5">
      <w:pPr>
        <w:pStyle w:val="Odstavecseseznamem"/>
        <w:widowControl/>
        <w:numPr>
          <w:ilvl w:val="4"/>
          <w:numId w:val="20"/>
        </w:numPr>
        <w:tabs>
          <w:tab w:val="clear" w:pos="3600"/>
          <w:tab w:val="num" w:pos="709"/>
        </w:tabs>
        <w:autoSpaceDE/>
        <w:autoSpaceDN/>
        <w:adjustRightInd/>
        <w:ind w:left="709" w:hanging="284"/>
        <w:rPr>
          <w:rFonts w:ascii="Arial" w:hAnsi="Arial" w:cs="Arial"/>
          <w:sz w:val="22"/>
          <w:szCs w:val="22"/>
        </w:rPr>
      </w:pPr>
      <w:r w:rsidRPr="00441FE7">
        <w:rPr>
          <w:rFonts w:ascii="Arial" w:hAnsi="Arial" w:cs="Arial"/>
          <w:sz w:val="22"/>
          <w:szCs w:val="22"/>
        </w:rPr>
        <w:t>ČSAD Střední Čechy, a.s., U Přístavu 811, 250 01 Brandýs nad L</w:t>
      </w:r>
      <w:r w:rsidR="001976F5" w:rsidRPr="00441FE7">
        <w:rPr>
          <w:rFonts w:ascii="Arial" w:hAnsi="Arial" w:cs="Arial"/>
          <w:sz w:val="22"/>
          <w:szCs w:val="22"/>
        </w:rPr>
        <w:t xml:space="preserve">abem </w:t>
      </w:r>
      <w:r w:rsidR="000A56D4">
        <w:rPr>
          <w:rFonts w:ascii="Arial" w:hAnsi="Arial" w:cs="Arial"/>
          <w:sz w:val="22"/>
          <w:szCs w:val="22"/>
        </w:rPr>
        <w:t>-</w:t>
      </w:r>
      <w:r w:rsidR="001976F5" w:rsidRPr="00441FE7">
        <w:rPr>
          <w:rFonts w:ascii="Arial" w:hAnsi="Arial" w:cs="Arial"/>
          <w:sz w:val="22"/>
          <w:szCs w:val="22"/>
        </w:rPr>
        <w:t xml:space="preserve"> Stará </w:t>
      </w:r>
      <w:proofErr w:type="gramStart"/>
      <w:r w:rsidR="001976F5" w:rsidRPr="00441FE7">
        <w:rPr>
          <w:rFonts w:ascii="Arial" w:hAnsi="Arial" w:cs="Arial"/>
          <w:sz w:val="22"/>
          <w:szCs w:val="22"/>
        </w:rPr>
        <w:t xml:space="preserve">Boleslav,   </w:t>
      </w:r>
      <w:proofErr w:type="gramEnd"/>
      <w:r w:rsidR="001976F5" w:rsidRPr="00441FE7">
        <w:rPr>
          <w:rFonts w:ascii="Arial" w:hAnsi="Arial" w:cs="Arial"/>
          <w:sz w:val="22"/>
          <w:szCs w:val="22"/>
        </w:rPr>
        <w:t xml:space="preserve">    IČ</w:t>
      </w:r>
      <w:r w:rsidR="003967EB">
        <w:rPr>
          <w:rFonts w:ascii="Arial" w:hAnsi="Arial" w:cs="Arial"/>
          <w:sz w:val="22"/>
          <w:szCs w:val="22"/>
        </w:rPr>
        <w:t>O</w:t>
      </w:r>
      <w:r w:rsidR="001976F5" w:rsidRPr="00441FE7">
        <w:rPr>
          <w:rFonts w:ascii="Arial" w:hAnsi="Arial" w:cs="Arial"/>
          <w:sz w:val="22"/>
          <w:szCs w:val="22"/>
        </w:rPr>
        <w:t> </w:t>
      </w:r>
      <w:r w:rsidRPr="00441FE7">
        <w:rPr>
          <w:rFonts w:ascii="Arial" w:hAnsi="Arial" w:cs="Arial"/>
          <w:sz w:val="22"/>
          <w:szCs w:val="22"/>
        </w:rPr>
        <w:t>27616347,</w:t>
      </w:r>
    </w:p>
    <w:p w14:paraId="3A65B776" w14:textId="2428BF62" w:rsidR="00B62D3B" w:rsidRPr="00B62D3B" w:rsidRDefault="006D627B" w:rsidP="00B62D3B">
      <w:pPr>
        <w:pStyle w:val="Odstavecseseznamem"/>
        <w:widowControl/>
        <w:numPr>
          <w:ilvl w:val="4"/>
          <w:numId w:val="20"/>
        </w:numPr>
        <w:tabs>
          <w:tab w:val="clear" w:pos="3600"/>
          <w:tab w:val="num" w:pos="709"/>
        </w:tabs>
        <w:ind w:hanging="3174"/>
        <w:rPr>
          <w:rFonts w:ascii="Arial" w:hAnsi="Arial" w:cs="Arial"/>
          <w:sz w:val="22"/>
          <w:szCs w:val="22"/>
        </w:rPr>
      </w:pPr>
      <w:r w:rsidRPr="00B62D3B">
        <w:rPr>
          <w:rFonts w:ascii="Arial" w:hAnsi="Arial" w:cs="Arial"/>
          <w:sz w:val="22"/>
          <w:szCs w:val="22"/>
        </w:rPr>
        <w:t xml:space="preserve">ČSAD Česká Lípa a.s., </w:t>
      </w:r>
      <w:proofErr w:type="spellStart"/>
      <w:r w:rsidRPr="00B62D3B">
        <w:rPr>
          <w:rFonts w:ascii="Arial" w:hAnsi="Arial" w:cs="Arial"/>
          <w:sz w:val="22"/>
          <w:szCs w:val="22"/>
        </w:rPr>
        <w:t>Lumiérů</w:t>
      </w:r>
      <w:proofErr w:type="spellEnd"/>
      <w:r w:rsidRPr="00B62D3B">
        <w:rPr>
          <w:rFonts w:ascii="Arial" w:hAnsi="Arial" w:cs="Arial"/>
          <w:sz w:val="22"/>
          <w:szCs w:val="22"/>
        </w:rPr>
        <w:t xml:space="preserve"> 181/41, 152 00 Praha 5, IČ</w:t>
      </w:r>
      <w:r w:rsidR="003967EB">
        <w:rPr>
          <w:rFonts w:ascii="Arial" w:hAnsi="Arial" w:cs="Arial"/>
          <w:sz w:val="22"/>
          <w:szCs w:val="22"/>
        </w:rPr>
        <w:t>O</w:t>
      </w:r>
      <w:r w:rsidRPr="00B62D3B">
        <w:rPr>
          <w:rFonts w:ascii="Arial" w:hAnsi="Arial" w:cs="Arial"/>
          <w:sz w:val="22"/>
          <w:szCs w:val="22"/>
        </w:rPr>
        <w:t xml:space="preserve"> 25497987</w:t>
      </w:r>
      <w:r w:rsidR="00B62D3B" w:rsidRPr="00B62D3B">
        <w:rPr>
          <w:rFonts w:ascii="Arial" w:hAnsi="Arial" w:cs="Arial"/>
          <w:sz w:val="22"/>
          <w:szCs w:val="22"/>
        </w:rPr>
        <w:t>,</w:t>
      </w:r>
    </w:p>
    <w:p w14:paraId="7713D7AF" w14:textId="409B959E" w:rsidR="00621F4D" w:rsidRDefault="00C5742F" w:rsidP="00621F4D">
      <w:pPr>
        <w:pStyle w:val="Odstavecseseznamem"/>
        <w:widowControl/>
        <w:numPr>
          <w:ilvl w:val="4"/>
          <w:numId w:val="20"/>
        </w:numPr>
        <w:tabs>
          <w:tab w:val="clear" w:pos="3600"/>
          <w:tab w:val="num" w:pos="709"/>
        </w:tabs>
        <w:ind w:left="709" w:hanging="283"/>
        <w:rPr>
          <w:rFonts w:ascii="Arial" w:hAnsi="Arial" w:cs="Arial"/>
          <w:sz w:val="22"/>
          <w:szCs w:val="22"/>
        </w:rPr>
      </w:pPr>
      <w:r>
        <w:rPr>
          <w:rFonts w:ascii="Arial" w:hAnsi="Arial" w:cs="Arial"/>
          <w:sz w:val="22"/>
          <w:szCs w:val="22"/>
        </w:rPr>
        <w:t>DOPRAVNÍ</w:t>
      </w:r>
      <w:r w:rsidR="00621F4D">
        <w:rPr>
          <w:rFonts w:ascii="Arial" w:hAnsi="Arial" w:cs="Arial"/>
          <w:sz w:val="22"/>
          <w:szCs w:val="22"/>
        </w:rPr>
        <w:t xml:space="preserve"> </w:t>
      </w:r>
      <w:r w:rsidR="001C54BF">
        <w:rPr>
          <w:rFonts w:ascii="Arial" w:hAnsi="Arial" w:cs="Arial"/>
          <w:sz w:val="22"/>
          <w:szCs w:val="22"/>
        </w:rPr>
        <w:t xml:space="preserve">PODNIK </w:t>
      </w:r>
      <w:r w:rsidR="00621F4D">
        <w:rPr>
          <w:rFonts w:ascii="Arial" w:hAnsi="Arial" w:cs="Arial"/>
          <w:sz w:val="22"/>
          <w:szCs w:val="22"/>
        </w:rPr>
        <w:t>měst Mostu a Litvínova, a.s., tř. Budovatelů 1395/23, 434 01 Most, IČ</w:t>
      </w:r>
      <w:r w:rsidR="003967EB">
        <w:rPr>
          <w:rFonts w:ascii="Arial" w:hAnsi="Arial" w:cs="Arial"/>
          <w:sz w:val="22"/>
          <w:szCs w:val="22"/>
        </w:rPr>
        <w:t>O</w:t>
      </w:r>
      <w:r w:rsidR="00621F4D">
        <w:rPr>
          <w:rFonts w:ascii="Arial" w:hAnsi="Arial" w:cs="Arial"/>
          <w:sz w:val="22"/>
          <w:szCs w:val="22"/>
        </w:rPr>
        <w:t xml:space="preserve"> 62242504</w:t>
      </w:r>
    </w:p>
    <w:p w14:paraId="2BC79BA7" w14:textId="27DD00C5" w:rsidR="00F952D2" w:rsidRDefault="00F952D2" w:rsidP="00F952D2">
      <w:pPr>
        <w:pStyle w:val="Odstavecseseznamem"/>
        <w:widowControl/>
        <w:numPr>
          <w:ilvl w:val="4"/>
          <w:numId w:val="20"/>
        </w:numPr>
        <w:tabs>
          <w:tab w:val="clear" w:pos="3600"/>
          <w:tab w:val="num" w:pos="709"/>
        </w:tabs>
        <w:ind w:left="709" w:hanging="283"/>
        <w:rPr>
          <w:rFonts w:ascii="Arial" w:hAnsi="Arial" w:cs="Arial"/>
          <w:sz w:val="22"/>
          <w:szCs w:val="22"/>
        </w:rPr>
      </w:pPr>
      <w:r w:rsidRPr="00F952D2">
        <w:rPr>
          <w:rFonts w:ascii="Arial" w:hAnsi="Arial" w:cs="Arial"/>
          <w:sz w:val="22"/>
          <w:szCs w:val="22"/>
        </w:rPr>
        <w:t>ČSAD MHD Kladno a.s., Železničářů 885, 272 80 Kladno-Kročehlavy</w:t>
      </w:r>
    </w:p>
    <w:p w14:paraId="2CF7DCB8" w14:textId="317A3152" w:rsidR="004B61C7" w:rsidRPr="002121CA" w:rsidRDefault="00F952D2" w:rsidP="002121CA">
      <w:pPr>
        <w:pStyle w:val="Odstavecseseznamem"/>
        <w:widowControl/>
        <w:numPr>
          <w:ilvl w:val="4"/>
          <w:numId w:val="20"/>
        </w:numPr>
        <w:tabs>
          <w:tab w:val="clear" w:pos="3600"/>
          <w:tab w:val="num" w:pos="709"/>
        </w:tabs>
        <w:ind w:left="709" w:hanging="283"/>
        <w:rPr>
          <w:rFonts w:ascii="Arial" w:hAnsi="Arial" w:cs="Arial"/>
          <w:sz w:val="22"/>
          <w:szCs w:val="22"/>
        </w:rPr>
      </w:pPr>
      <w:proofErr w:type="spellStart"/>
      <w:r w:rsidRPr="00F952D2">
        <w:rPr>
          <w:rFonts w:ascii="Arial" w:hAnsi="Arial" w:cs="Arial"/>
          <w:sz w:val="22"/>
          <w:szCs w:val="22"/>
        </w:rPr>
        <w:t>Transdev</w:t>
      </w:r>
      <w:proofErr w:type="spellEnd"/>
      <w:r w:rsidRPr="00F952D2">
        <w:rPr>
          <w:rFonts w:ascii="Arial" w:hAnsi="Arial" w:cs="Arial"/>
          <w:sz w:val="22"/>
          <w:szCs w:val="22"/>
        </w:rPr>
        <w:t xml:space="preserve"> Střední Čechy s.r.o., </w:t>
      </w:r>
      <w:proofErr w:type="spellStart"/>
      <w:r w:rsidRPr="00F952D2">
        <w:rPr>
          <w:rFonts w:ascii="Arial" w:hAnsi="Arial" w:cs="Arial"/>
          <w:sz w:val="22"/>
          <w:szCs w:val="22"/>
        </w:rPr>
        <w:t>Lubenská</w:t>
      </w:r>
      <w:proofErr w:type="spellEnd"/>
      <w:r w:rsidRPr="00F952D2">
        <w:rPr>
          <w:rFonts w:ascii="Arial" w:hAnsi="Arial" w:cs="Arial"/>
          <w:sz w:val="22"/>
          <w:szCs w:val="22"/>
        </w:rPr>
        <w:t xml:space="preserve"> 1588, 269 01 Rakovník</w:t>
      </w:r>
    </w:p>
    <w:p w14:paraId="5640BE48" w14:textId="77777777" w:rsidR="00621F4D" w:rsidRPr="00216C61" w:rsidRDefault="00621F4D" w:rsidP="00216C61">
      <w:pPr>
        <w:pStyle w:val="Sodrkou"/>
        <w:sectPr w:rsidR="00621F4D" w:rsidRPr="00216C61" w:rsidSect="00767084">
          <w:headerReference w:type="default" r:id="rId11"/>
          <w:footerReference w:type="default" r:id="rId12"/>
          <w:footerReference w:type="first" r:id="rId13"/>
          <w:pgSz w:w="11907" w:h="16840" w:code="9"/>
          <w:pgMar w:top="1134" w:right="1134" w:bottom="1134" w:left="1134" w:header="709" w:footer="709" w:gutter="0"/>
          <w:pgNumType w:start="1"/>
          <w:cols w:space="708"/>
          <w:docGrid w:linePitch="360"/>
        </w:sectPr>
      </w:pPr>
    </w:p>
    <w:p w14:paraId="0CD0C2CD" w14:textId="77777777" w:rsidR="0017002A" w:rsidRPr="00441FE7" w:rsidRDefault="0017002A" w:rsidP="0017002A">
      <w:pPr>
        <w:widowControl/>
        <w:rPr>
          <w:rFonts w:ascii="Arial" w:hAnsi="Arial" w:cs="Arial"/>
          <w:bCs/>
          <w:sz w:val="22"/>
          <w:szCs w:val="22"/>
        </w:rPr>
      </w:pPr>
    </w:p>
    <w:p w14:paraId="3FCDE281" w14:textId="7386049E" w:rsidR="0017002A" w:rsidRPr="00440AFB" w:rsidRDefault="0017002A" w:rsidP="0017002A">
      <w:pPr>
        <w:widowControl/>
        <w:autoSpaceDE/>
        <w:autoSpaceDN/>
        <w:adjustRightInd/>
        <w:jc w:val="both"/>
        <w:rPr>
          <w:rFonts w:ascii="Arial" w:hAnsi="Arial" w:cs="Arial"/>
          <w:bCs/>
          <w:sz w:val="22"/>
          <w:szCs w:val="22"/>
        </w:rPr>
      </w:pPr>
      <w:r w:rsidRPr="00441FE7">
        <w:rPr>
          <w:rFonts w:ascii="Arial" w:hAnsi="Arial" w:cs="Arial"/>
          <w:b/>
          <w:bCs/>
          <w:sz w:val="22"/>
          <w:szCs w:val="22"/>
        </w:rPr>
        <w:t>Linky MHD - plně integrované linky</w:t>
      </w:r>
      <w:r w:rsidR="00440AFB">
        <w:rPr>
          <w:rFonts w:ascii="Arial" w:hAnsi="Arial" w:cs="Arial"/>
          <w:b/>
          <w:bCs/>
          <w:sz w:val="22"/>
          <w:szCs w:val="22"/>
        </w:rPr>
        <w:t xml:space="preserve"> </w:t>
      </w:r>
      <w:r w:rsidR="00440AFB" w:rsidRPr="00440AFB">
        <w:rPr>
          <w:rFonts w:ascii="Arial" w:hAnsi="Arial" w:cs="Arial"/>
          <w:bCs/>
          <w:sz w:val="22"/>
          <w:szCs w:val="22"/>
        </w:rPr>
        <w:t>-</w:t>
      </w:r>
      <w:r w:rsidRPr="00441FE7">
        <w:rPr>
          <w:rFonts w:ascii="Arial" w:hAnsi="Arial" w:cs="Arial"/>
          <w:b/>
          <w:bCs/>
          <w:sz w:val="22"/>
          <w:szCs w:val="22"/>
        </w:rPr>
        <w:t xml:space="preserve"> </w:t>
      </w:r>
      <w:r w:rsidRPr="00440AFB">
        <w:rPr>
          <w:rFonts w:ascii="Arial" w:hAnsi="Arial" w:cs="Arial"/>
          <w:bCs/>
          <w:sz w:val="22"/>
          <w:szCs w:val="22"/>
        </w:rPr>
        <w:t xml:space="preserve">na těchto linkách jsou vydávány a uznávány jízdní doklady DÚK v papírové podobě i na bázi </w:t>
      </w:r>
      <w:proofErr w:type="spellStart"/>
      <w:r w:rsidR="006D41C9" w:rsidRPr="00440AFB">
        <w:rPr>
          <w:rFonts w:ascii="Arial" w:hAnsi="Arial" w:cs="Arial"/>
          <w:bCs/>
          <w:sz w:val="22"/>
          <w:szCs w:val="22"/>
        </w:rPr>
        <w:t>DÚKapky</w:t>
      </w:r>
      <w:proofErr w:type="spellEnd"/>
      <w:r w:rsidR="006D41C9" w:rsidRPr="00440AFB">
        <w:rPr>
          <w:rFonts w:ascii="Arial" w:hAnsi="Arial" w:cs="Arial"/>
          <w:bCs/>
          <w:sz w:val="22"/>
          <w:szCs w:val="22"/>
        </w:rPr>
        <w:t xml:space="preserve">, </w:t>
      </w:r>
      <w:r w:rsidRPr="00440AFB">
        <w:rPr>
          <w:rFonts w:ascii="Arial" w:hAnsi="Arial" w:cs="Arial"/>
          <w:bCs/>
          <w:sz w:val="22"/>
          <w:szCs w:val="22"/>
        </w:rPr>
        <w:t>BČK DÚK a elektronické peněženky na BČK DÚK:</w:t>
      </w:r>
    </w:p>
    <w:p w14:paraId="587732E6" w14:textId="77777777" w:rsidR="002B1425" w:rsidRDefault="002B1425" w:rsidP="0017002A">
      <w:pPr>
        <w:widowControl/>
        <w:autoSpaceDE/>
        <w:autoSpaceDN/>
        <w:adjustRightInd/>
        <w:jc w:val="both"/>
        <w:rPr>
          <w:rFonts w:ascii="Arial" w:hAnsi="Arial" w:cs="Arial"/>
          <w:b/>
          <w:bCs/>
          <w:sz w:val="22"/>
          <w:szCs w:val="22"/>
        </w:rPr>
      </w:pPr>
    </w:p>
    <w:p w14:paraId="6FE878B2" w14:textId="77777777" w:rsidR="0026534F" w:rsidRDefault="0026534F" w:rsidP="0017002A">
      <w:pPr>
        <w:widowControl/>
        <w:autoSpaceDE/>
        <w:autoSpaceDN/>
        <w:adjustRightInd/>
        <w:jc w:val="both"/>
        <w:rPr>
          <w:rFonts w:ascii="Arial" w:hAnsi="Arial" w:cs="Arial"/>
          <w:b/>
          <w:bCs/>
          <w:sz w:val="22"/>
          <w:szCs w:val="22"/>
        </w:rPr>
      </w:pPr>
      <w:r>
        <w:rPr>
          <w:rFonts w:ascii="Arial" w:hAnsi="Arial" w:cs="Arial"/>
          <w:b/>
          <w:bCs/>
          <w:sz w:val="22"/>
          <w:szCs w:val="22"/>
        </w:rPr>
        <w:t>Ústí nad Labem</w:t>
      </w:r>
    </w:p>
    <w:p w14:paraId="446B2805" w14:textId="77777777" w:rsidR="0026534F" w:rsidRDefault="0026534F" w:rsidP="0017002A">
      <w:pPr>
        <w:widowControl/>
        <w:autoSpaceDE/>
        <w:autoSpaceDN/>
        <w:adjustRightInd/>
        <w:jc w:val="both"/>
        <w:rPr>
          <w:rFonts w:ascii="Arial" w:hAnsi="Arial" w:cs="Arial"/>
          <w:b/>
          <w:bCs/>
          <w:sz w:val="22"/>
          <w:szCs w:val="22"/>
        </w:rPr>
      </w:pPr>
    </w:p>
    <w:p w14:paraId="5DEB1C42" w14:textId="04A769F3" w:rsidR="0026534F" w:rsidRPr="002121CA" w:rsidRDefault="0026534F" w:rsidP="0026534F">
      <w:pPr>
        <w:tabs>
          <w:tab w:val="left" w:pos="851"/>
        </w:tabs>
        <w:ind w:left="709" w:hanging="709"/>
        <w:rPr>
          <w:rFonts w:ascii="Arial" w:hAnsi="Arial" w:cs="Arial"/>
          <w:sz w:val="22"/>
          <w:szCs w:val="22"/>
          <w:lang w:eastAsia="cs-CZ"/>
        </w:rPr>
      </w:pPr>
      <w:r w:rsidRPr="002121CA">
        <w:rPr>
          <w:rFonts w:ascii="Arial" w:hAnsi="Arial" w:cs="Arial"/>
          <w:sz w:val="22"/>
          <w:szCs w:val="22"/>
          <w:lang w:eastAsia="cs-CZ"/>
        </w:rPr>
        <w:t>2</w:t>
      </w:r>
      <w:r w:rsidRPr="002121CA">
        <w:rPr>
          <w:rFonts w:ascii="Arial" w:hAnsi="Arial" w:cs="Arial"/>
          <w:sz w:val="22"/>
          <w:szCs w:val="22"/>
          <w:lang w:eastAsia="cs-CZ"/>
        </w:rPr>
        <w:tab/>
        <w:t>Mírová - Poliklinika - Vozovna DP - Globus - Trmická - Pod Svahem - Divadlo - Hlavní nádraží</w:t>
      </w:r>
    </w:p>
    <w:p w14:paraId="1FA80504" w14:textId="3C2C1A17" w:rsidR="0026534F" w:rsidRPr="002121CA" w:rsidRDefault="0026534F" w:rsidP="0026534F">
      <w:pPr>
        <w:ind w:left="705" w:hanging="705"/>
        <w:rPr>
          <w:rFonts w:ascii="Arial" w:hAnsi="Arial" w:cs="Arial"/>
          <w:sz w:val="22"/>
          <w:szCs w:val="22"/>
          <w:lang w:eastAsia="cs-CZ"/>
        </w:rPr>
      </w:pPr>
      <w:r w:rsidRPr="002121CA">
        <w:rPr>
          <w:rFonts w:ascii="Arial" w:hAnsi="Arial" w:cs="Arial"/>
          <w:sz w:val="22"/>
          <w:szCs w:val="22"/>
          <w:lang w:eastAsia="cs-CZ"/>
        </w:rPr>
        <w:t>3</w:t>
      </w:r>
      <w:r w:rsidRPr="002121CA">
        <w:rPr>
          <w:rFonts w:ascii="Arial" w:hAnsi="Arial" w:cs="Arial"/>
          <w:sz w:val="22"/>
          <w:szCs w:val="22"/>
          <w:lang w:eastAsia="cs-CZ"/>
        </w:rPr>
        <w:tab/>
      </w:r>
      <w:proofErr w:type="spellStart"/>
      <w:r w:rsidRPr="002121CA">
        <w:rPr>
          <w:rFonts w:ascii="Arial" w:hAnsi="Arial" w:cs="Arial"/>
          <w:sz w:val="22"/>
          <w:szCs w:val="22"/>
          <w:lang w:eastAsia="cs-CZ"/>
        </w:rPr>
        <w:t>Koštov</w:t>
      </w:r>
      <w:proofErr w:type="spellEnd"/>
      <w:r w:rsidRPr="002121CA">
        <w:rPr>
          <w:rFonts w:ascii="Arial" w:hAnsi="Arial" w:cs="Arial"/>
          <w:sz w:val="22"/>
          <w:szCs w:val="22"/>
          <w:lang w:eastAsia="cs-CZ"/>
        </w:rPr>
        <w:t xml:space="preserve"> konečná - Václavské náměstí </w:t>
      </w:r>
      <w:r w:rsidR="000A56D4" w:rsidRPr="002121CA">
        <w:rPr>
          <w:rFonts w:ascii="Arial" w:hAnsi="Arial" w:cs="Arial"/>
          <w:sz w:val="22"/>
          <w:szCs w:val="22"/>
          <w:lang w:eastAsia="cs-CZ"/>
        </w:rPr>
        <w:t>-</w:t>
      </w:r>
      <w:r w:rsidRPr="002121CA">
        <w:rPr>
          <w:rFonts w:ascii="Arial" w:hAnsi="Arial" w:cs="Arial"/>
          <w:sz w:val="22"/>
          <w:szCs w:val="22"/>
          <w:lang w:eastAsia="cs-CZ"/>
        </w:rPr>
        <w:t xml:space="preserve"> Jezero Milada - Nové Předlice - Divadlo - Hlavní nádraží</w:t>
      </w:r>
    </w:p>
    <w:p w14:paraId="0BD539A8" w14:textId="2B344430" w:rsidR="0026534F" w:rsidRPr="002121CA" w:rsidRDefault="0026534F" w:rsidP="00C4561B">
      <w:pPr>
        <w:ind w:left="705" w:hanging="705"/>
        <w:rPr>
          <w:rFonts w:ascii="Arial" w:hAnsi="Arial" w:cs="Arial"/>
          <w:sz w:val="22"/>
          <w:szCs w:val="22"/>
          <w:lang w:eastAsia="cs-CZ"/>
        </w:rPr>
      </w:pPr>
      <w:r w:rsidRPr="002121CA">
        <w:rPr>
          <w:rFonts w:ascii="Arial" w:hAnsi="Arial" w:cs="Arial"/>
          <w:sz w:val="22"/>
          <w:szCs w:val="22"/>
          <w:lang w:eastAsia="cs-CZ"/>
        </w:rPr>
        <w:t>5</w:t>
      </w:r>
      <w:r w:rsidRPr="002121CA">
        <w:rPr>
          <w:rFonts w:ascii="Arial" w:hAnsi="Arial" w:cs="Arial"/>
          <w:sz w:val="22"/>
          <w:szCs w:val="22"/>
          <w:lang w:eastAsia="cs-CZ"/>
        </w:rPr>
        <w:tab/>
        <w:t>Všebořice obch. centrum - Severní Terasa - Stříbrníky - Výstupní - Krásné Březno</w:t>
      </w:r>
      <w:r w:rsidR="00C4561B" w:rsidRPr="002121CA">
        <w:rPr>
          <w:rFonts w:ascii="Arial" w:hAnsi="Arial" w:cs="Arial"/>
          <w:sz w:val="22"/>
          <w:szCs w:val="22"/>
          <w:lang w:eastAsia="cs-CZ"/>
        </w:rPr>
        <w:t xml:space="preserve"> - (Pod Vyhlídkou)</w:t>
      </w:r>
    </w:p>
    <w:p w14:paraId="0E119549" w14:textId="0C5735A7" w:rsidR="0026534F" w:rsidRPr="002121CA" w:rsidRDefault="0026534F" w:rsidP="0026534F">
      <w:pPr>
        <w:ind w:left="705" w:hanging="705"/>
        <w:rPr>
          <w:rFonts w:ascii="Arial" w:hAnsi="Arial" w:cs="Arial"/>
          <w:sz w:val="22"/>
          <w:szCs w:val="22"/>
          <w:lang w:eastAsia="cs-CZ"/>
        </w:rPr>
      </w:pPr>
      <w:r w:rsidRPr="002121CA">
        <w:rPr>
          <w:rFonts w:ascii="Arial" w:hAnsi="Arial" w:cs="Arial"/>
          <w:sz w:val="22"/>
          <w:szCs w:val="22"/>
          <w:lang w:eastAsia="cs-CZ"/>
        </w:rPr>
        <w:t>7</w:t>
      </w:r>
      <w:r w:rsidRPr="002121CA">
        <w:rPr>
          <w:rFonts w:ascii="Arial" w:hAnsi="Arial" w:cs="Arial"/>
          <w:sz w:val="22"/>
          <w:szCs w:val="22"/>
          <w:lang w:eastAsia="cs-CZ"/>
        </w:rPr>
        <w:tab/>
        <w:t xml:space="preserve">Severní Terasa - Mírová - Malátova - Poliklinika - Vozovna DP - Nové Předlice </w:t>
      </w:r>
      <w:r w:rsidR="000A56D4" w:rsidRPr="002121CA">
        <w:rPr>
          <w:rFonts w:ascii="Arial" w:hAnsi="Arial" w:cs="Arial"/>
          <w:sz w:val="22"/>
          <w:szCs w:val="22"/>
          <w:lang w:eastAsia="cs-CZ"/>
        </w:rPr>
        <w:t>-</w:t>
      </w:r>
      <w:r w:rsidRPr="002121CA">
        <w:rPr>
          <w:rFonts w:ascii="Arial" w:hAnsi="Arial" w:cs="Arial"/>
          <w:sz w:val="22"/>
          <w:szCs w:val="22"/>
          <w:lang w:eastAsia="cs-CZ"/>
        </w:rPr>
        <w:t xml:space="preserve"> Jezero Milada - Václavské náměstí</w:t>
      </w:r>
    </w:p>
    <w:p w14:paraId="5398CE49" w14:textId="56D5B5CB"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9</w:t>
      </w:r>
      <w:r w:rsidRPr="002121CA">
        <w:rPr>
          <w:rFonts w:ascii="Arial" w:hAnsi="Arial" w:cs="Arial"/>
          <w:sz w:val="22"/>
          <w:szCs w:val="22"/>
          <w:lang w:eastAsia="cs-CZ"/>
        </w:rPr>
        <w:tab/>
        <w:t>Vozovna DP - Kaufland - Divadlo - Nové krematorium - (Nová Ves - Kojetice)</w:t>
      </w:r>
    </w:p>
    <w:p w14:paraId="282EAC46" w14:textId="5FAC0B14" w:rsidR="0026534F" w:rsidRPr="002121CA" w:rsidRDefault="0026534F" w:rsidP="0026534F">
      <w:pPr>
        <w:ind w:left="705" w:hanging="705"/>
        <w:rPr>
          <w:rFonts w:ascii="Arial" w:hAnsi="Arial" w:cs="Arial"/>
          <w:sz w:val="22"/>
          <w:szCs w:val="22"/>
          <w:lang w:eastAsia="cs-CZ"/>
        </w:rPr>
      </w:pPr>
      <w:r w:rsidRPr="002121CA">
        <w:rPr>
          <w:rFonts w:ascii="Arial" w:hAnsi="Arial" w:cs="Arial"/>
          <w:sz w:val="22"/>
          <w:szCs w:val="22"/>
          <w:lang w:eastAsia="cs-CZ"/>
        </w:rPr>
        <w:t>11</w:t>
      </w:r>
      <w:r w:rsidRPr="002121CA">
        <w:rPr>
          <w:rFonts w:ascii="Arial" w:hAnsi="Arial" w:cs="Arial"/>
          <w:sz w:val="22"/>
          <w:szCs w:val="22"/>
          <w:lang w:eastAsia="cs-CZ"/>
        </w:rPr>
        <w:tab/>
        <w:t xml:space="preserve">Přestanov - </w:t>
      </w:r>
      <w:proofErr w:type="spellStart"/>
      <w:r w:rsidRPr="002121CA">
        <w:rPr>
          <w:rFonts w:ascii="Arial" w:hAnsi="Arial" w:cs="Arial"/>
          <w:sz w:val="22"/>
          <w:szCs w:val="22"/>
          <w:lang w:eastAsia="cs-CZ"/>
        </w:rPr>
        <w:t>Stradov</w:t>
      </w:r>
      <w:proofErr w:type="spellEnd"/>
      <w:r w:rsidRPr="002121CA">
        <w:rPr>
          <w:rFonts w:ascii="Arial" w:hAnsi="Arial" w:cs="Arial"/>
          <w:sz w:val="22"/>
          <w:szCs w:val="22"/>
          <w:lang w:eastAsia="cs-CZ"/>
        </w:rPr>
        <w:t xml:space="preserve"> - Chlumec - Všebořice obchodní centrum - Na Spálence - Hlavní nádraží</w:t>
      </w:r>
    </w:p>
    <w:p w14:paraId="2193C688" w14:textId="6631F267"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13</w:t>
      </w:r>
      <w:r w:rsidRPr="002121CA">
        <w:rPr>
          <w:rFonts w:ascii="Arial" w:hAnsi="Arial" w:cs="Arial"/>
          <w:sz w:val="22"/>
          <w:szCs w:val="22"/>
          <w:lang w:eastAsia="cs-CZ"/>
        </w:rPr>
        <w:tab/>
        <w:t>Divadlo - Olšinky - Svádov nádraží - Svádov obec - Olešnice</w:t>
      </w:r>
    </w:p>
    <w:p w14:paraId="3D3425B9" w14:textId="7B3E0D16"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15</w:t>
      </w:r>
      <w:r w:rsidRPr="002121CA">
        <w:rPr>
          <w:rFonts w:ascii="Arial" w:hAnsi="Arial" w:cs="Arial"/>
          <w:sz w:val="22"/>
          <w:szCs w:val="22"/>
          <w:lang w:eastAsia="cs-CZ"/>
        </w:rPr>
        <w:tab/>
        <w:t xml:space="preserve">(Dolní Zálezly) - </w:t>
      </w:r>
      <w:proofErr w:type="spellStart"/>
      <w:r w:rsidRPr="002121CA">
        <w:rPr>
          <w:rFonts w:ascii="Arial" w:hAnsi="Arial" w:cs="Arial"/>
          <w:sz w:val="22"/>
          <w:szCs w:val="22"/>
          <w:lang w:eastAsia="cs-CZ"/>
        </w:rPr>
        <w:t>Vaňov</w:t>
      </w:r>
      <w:proofErr w:type="spellEnd"/>
      <w:r w:rsidRPr="002121CA">
        <w:rPr>
          <w:rFonts w:ascii="Arial" w:hAnsi="Arial" w:cs="Arial"/>
          <w:sz w:val="22"/>
          <w:szCs w:val="22"/>
          <w:lang w:eastAsia="cs-CZ"/>
        </w:rPr>
        <w:t xml:space="preserve"> - Divadlo -</w:t>
      </w:r>
      <w:r w:rsidR="00A35F79" w:rsidRPr="002121CA">
        <w:rPr>
          <w:rFonts w:ascii="Arial" w:hAnsi="Arial" w:cs="Arial"/>
          <w:sz w:val="22"/>
          <w:szCs w:val="22"/>
          <w:lang w:eastAsia="cs-CZ"/>
        </w:rPr>
        <w:t xml:space="preserve"> Božtěšice - (Neznabohy)</w:t>
      </w:r>
      <w:r w:rsidRPr="002121CA">
        <w:rPr>
          <w:rFonts w:ascii="Arial" w:hAnsi="Arial" w:cs="Arial"/>
          <w:sz w:val="22"/>
          <w:szCs w:val="22"/>
          <w:lang w:eastAsia="cs-CZ"/>
        </w:rPr>
        <w:t xml:space="preserve"> </w:t>
      </w:r>
      <w:r w:rsidR="00A35F79" w:rsidRPr="002121CA">
        <w:rPr>
          <w:rFonts w:ascii="Arial" w:hAnsi="Arial" w:cs="Arial"/>
          <w:sz w:val="22"/>
          <w:szCs w:val="22"/>
          <w:lang w:eastAsia="cs-CZ"/>
        </w:rPr>
        <w:t xml:space="preserve">- </w:t>
      </w:r>
      <w:proofErr w:type="spellStart"/>
      <w:r w:rsidRPr="002121CA">
        <w:rPr>
          <w:rFonts w:ascii="Arial" w:hAnsi="Arial" w:cs="Arial"/>
          <w:sz w:val="22"/>
          <w:szCs w:val="22"/>
          <w:lang w:eastAsia="cs-CZ"/>
        </w:rPr>
        <w:t>Habrovice</w:t>
      </w:r>
      <w:proofErr w:type="spellEnd"/>
      <w:r w:rsidRPr="002121CA">
        <w:rPr>
          <w:rFonts w:ascii="Arial" w:hAnsi="Arial" w:cs="Arial"/>
          <w:sz w:val="22"/>
          <w:szCs w:val="22"/>
          <w:lang w:eastAsia="cs-CZ"/>
        </w:rPr>
        <w:t xml:space="preserve"> - Strážky</w:t>
      </w:r>
    </w:p>
    <w:p w14:paraId="14980DA4" w14:textId="4A2046B0"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16</w:t>
      </w:r>
      <w:r w:rsidRPr="002121CA">
        <w:rPr>
          <w:rFonts w:ascii="Arial" w:hAnsi="Arial" w:cs="Arial"/>
          <w:sz w:val="22"/>
          <w:szCs w:val="22"/>
          <w:lang w:eastAsia="cs-CZ"/>
        </w:rPr>
        <w:tab/>
        <w:t xml:space="preserve">Strážky - </w:t>
      </w:r>
      <w:proofErr w:type="spellStart"/>
      <w:r w:rsidRPr="002121CA">
        <w:rPr>
          <w:rFonts w:ascii="Arial" w:hAnsi="Arial" w:cs="Arial"/>
          <w:sz w:val="22"/>
          <w:szCs w:val="22"/>
          <w:lang w:eastAsia="cs-CZ"/>
        </w:rPr>
        <w:t>Habrovice</w:t>
      </w:r>
      <w:proofErr w:type="spellEnd"/>
      <w:r w:rsidRPr="002121CA">
        <w:rPr>
          <w:rFonts w:ascii="Arial" w:hAnsi="Arial" w:cs="Arial"/>
          <w:sz w:val="22"/>
          <w:szCs w:val="22"/>
          <w:lang w:eastAsia="cs-CZ"/>
        </w:rPr>
        <w:t xml:space="preserve"> - Skorotice </w:t>
      </w:r>
      <w:r w:rsidR="0070089C" w:rsidRPr="002121CA">
        <w:rPr>
          <w:rFonts w:ascii="Arial" w:hAnsi="Arial" w:cs="Arial"/>
          <w:sz w:val="22"/>
          <w:szCs w:val="22"/>
          <w:lang w:eastAsia="cs-CZ"/>
        </w:rPr>
        <w:t xml:space="preserve">- (Neznabohy) </w:t>
      </w:r>
      <w:r w:rsidRPr="002121CA">
        <w:rPr>
          <w:rFonts w:ascii="Arial" w:hAnsi="Arial" w:cs="Arial"/>
          <w:sz w:val="22"/>
          <w:szCs w:val="22"/>
          <w:lang w:eastAsia="cs-CZ"/>
        </w:rPr>
        <w:t>- Božtěšice - Kpt. Jaroše - Všebořice</w:t>
      </w:r>
    </w:p>
    <w:p w14:paraId="2850017B" w14:textId="2DDE834D"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17</w:t>
      </w:r>
      <w:r w:rsidRPr="002121CA">
        <w:rPr>
          <w:rFonts w:ascii="Arial" w:hAnsi="Arial" w:cs="Arial"/>
          <w:sz w:val="22"/>
          <w:szCs w:val="22"/>
          <w:lang w:eastAsia="cs-CZ"/>
        </w:rPr>
        <w:tab/>
        <w:t xml:space="preserve">(Předlická - Předlice </w:t>
      </w:r>
      <w:proofErr w:type="spellStart"/>
      <w:r w:rsidRPr="002121CA">
        <w:rPr>
          <w:rFonts w:ascii="Arial" w:hAnsi="Arial" w:cs="Arial"/>
          <w:sz w:val="22"/>
          <w:szCs w:val="22"/>
          <w:lang w:eastAsia="cs-CZ"/>
        </w:rPr>
        <w:t>Kolonice</w:t>
      </w:r>
      <w:proofErr w:type="spellEnd"/>
      <w:r w:rsidRPr="002121CA">
        <w:rPr>
          <w:rFonts w:ascii="Arial" w:hAnsi="Arial" w:cs="Arial"/>
          <w:sz w:val="22"/>
          <w:szCs w:val="22"/>
          <w:lang w:eastAsia="cs-CZ"/>
        </w:rPr>
        <w:t xml:space="preserve">) - Vozovna DP - Kaufland - Divadlo - </w:t>
      </w:r>
      <w:proofErr w:type="spellStart"/>
      <w:r w:rsidRPr="002121CA">
        <w:rPr>
          <w:rFonts w:ascii="Arial" w:hAnsi="Arial" w:cs="Arial"/>
          <w:sz w:val="22"/>
          <w:szCs w:val="22"/>
          <w:lang w:eastAsia="cs-CZ"/>
        </w:rPr>
        <w:t>Brná</w:t>
      </w:r>
      <w:proofErr w:type="spellEnd"/>
      <w:r w:rsidRPr="002121CA">
        <w:rPr>
          <w:rFonts w:ascii="Arial" w:hAnsi="Arial" w:cs="Arial"/>
          <w:sz w:val="22"/>
          <w:szCs w:val="22"/>
          <w:lang w:eastAsia="cs-CZ"/>
        </w:rPr>
        <w:t xml:space="preserve"> - (Církvice)</w:t>
      </w:r>
    </w:p>
    <w:p w14:paraId="2055884E" w14:textId="4C5FE442" w:rsidR="0026534F" w:rsidRPr="002121CA" w:rsidRDefault="0026534F" w:rsidP="0026534F">
      <w:pPr>
        <w:ind w:left="705" w:hanging="705"/>
        <w:rPr>
          <w:rFonts w:ascii="Arial" w:hAnsi="Arial" w:cs="Arial"/>
          <w:sz w:val="22"/>
          <w:szCs w:val="22"/>
          <w:lang w:eastAsia="cs-CZ"/>
        </w:rPr>
      </w:pPr>
      <w:r w:rsidRPr="002121CA">
        <w:rPr>
          <w:rFonts w:ascii="Arial" w:hAnsi="Arial" w:cs="Arial"/>
          <w:sz w:val="22"/>
          <w:szCs w:val="22"/>
          <w:lang w:eastAsia="cs-CZ"/>
        </w:rPr>
        <w:t>18</w:t>
      </w:r>
      <w:r w:rsidRPr="002121CA">
        <w:rPr>
          <w:rFonts w:ascii="Arial" w:hAnsi="Arial" w:cs="Arial"/>
          <w:sz w:val="22"/>
          <w:szCs w:val="22"/>
          <w:lang w:eastAsia="cs-CZ"/>
        </w:rPr>
        <w:tab/>
        <w:t xml:space="preserve">Všebořice obchodní centrum - </w:t>
      </w:r>
      <w:proofErr w:type="spellStart"/>
      <w:r w:rsidRPr="002121CA">
        <w:rPr>
          <w:rFonts w:ascii="Arial" w:hAnsi="Arial" w:cs="Arial"/>
          <w:sz w:val="22"/>
          <w:szCs w:val="22"/>
          <w:lang w:eastAsia="cs-CZ"/>
        </w:rPr>
        <w:t>Klíše</w:t>
      </w:r>
      <w:proofErr w:type="spellEnd"/>
      <w:r w:rsidRPr="002121CA">
        <w:rPr>
          <w:rFonts w:ascii="Arial" w:hAnsi="Arial" w:cs="Arial"/>
          <w:sz w:val="22"/>
          <w:szCs w:val="22"/>
          <w:lang w:eastAsia="cs-CZ"/>
        </w:rPr>
        <w:t xml:space="preserve"> lázně - (Metal) - (Jezero Milada) - Václavské náměstí</w:t>
      </w:r>
    </w:p>
    <w:p w14:paraId="0C5AC9CB" w14:textId="315E07B1" w:rsidR="0026534F" w:rsidRPr="002121CA" w:rsidRDefault="0026534F" w:rsidP="0026534F">
      <w:pPr>
        <w:ind w:left="705" w:hanging="705"/>
        <w:rPr>
          <w:rFonts w:ascii="Arial" w:hAnsi="Arial" w:cs="Arial"/>
          <w:sz w:val="22"/>
          <w:szCs w:val="22"/>
          <w:lang w:eastAsia="cs-CZ"/>
        </w:rPr>
      </w:pPr>
      <w:r w:rsidRPr="002121CA">
        <w:rPr>
          <w:rFonts w:ascii="Arial" w:hAnsi="Arial" w:cs="Arial"/>
          <w:sz w:val="22"/>
          <w:szCs w:val="22"/>
          <w:lang w:eastAsia="cs-CZ"/>
        </w:rPr>
        <w:t>19</w:t>
      </w:r>
      <w:r w:rsidRPr="002121CA">
        <w:rPr>
          <w:rFonts w:ascii="Arial" w:hAnsi="Arial" w:cs="Arial"/>
          <w:sz w:val="22"/>
          <w:szCs w:val="22"/>
          <w:lang w:eastAsia="cs-CZ"/>
        </w:rPr>
        <w:tab/>
        <w:t xml:space="preserve">Václavské náměstí </w:t>
      </w:r>
      <w:r w:rsidR="000A56D4" w:rsidRPr="002121CA">
        <w:rPr>
          <w:rFonts w:ascii="Arial" w:hAnsi="Arial" w:cs="Arial"/>
          <w:sz w:val="22"/>
          <w:szCs w:val="22"/>
          <w:lang w:eastAsia="cs-CZ"/>
        </w:rPr>
        <w:t>-</w:t>
      </w:r>
      <w:r w:rsidRPr="002121CA">
        <w:rPr>
          <w:rFonts w:ascii="Arial" w:hAnsi="Arial" w:cs="Arial"/>
          <w:sz w:val="22"/>
          <w:szCs w:val="22"/>
          <w:lang w:eastAsia="cs-CZ"/>
        </w:rPr>
        <w:t xml:space="preserve"> Jezero Milada - (Pod Svahem) - Divadlo - Pekařská - OD Květ - Sibiřská - (Ryjice)</w:t>
      </w:r>
    </w:p>
    <w:p w14:paraId="66914130" w14:textId="3D7B5D31"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23</w:t>
      </w:r>
      <w:r w:rsidRPr="002121CA">
        <w:rPr>
          <w:rFonts w:ascii="Arial" w:hAnsi="Arial" w:cs="Arial"/>
          <w:sz w:val="22"/>
          <w:szCs w:val="22"/>
          <w:lang w:eastAsia="cs-CZ"/>
        </w:rPr>
        <w:tab/>
      </w:r>
      <w:proofErr w:type="spellStart"/>
      <w:r w:rsidRPr="002121CA">
        <w:rPr>
          <w:rFonts w:ascii="Arial" w:hAnsi="Arial" w:cs="Arial"/>
          <w:sz w:val="22"/>
          <w:szCs w:val="22"/>
          <w:lang w:eastAsia="cs-CZ"/>
        </w:rPr>
        <w:t>Dobětice</w:t>
      </w:r>
      <w:proofErr w:type="spellEnd"/>
      <w:r w:rsidRPr="002121CA">
        <w:rPr>
          <w:rFonts w:ascii="Arial" w:hAnsi="Arial" w:cs="Arial"/>
          <w:sz w:val="22"/>
          <w:szCs w:val="22"/>
          <w:lang w:eastAsia="cs-CZ"/>
        </w:rPr>
        <w:t xml:space="preserve"> - Severní Terasa - Hornická - </w:t>
      </w:r>
      <w:proofErr w:type="spellStart"/>
      <w:r w:rsidRPr="002121CA">
        <w:rPr>
          <w:rFonts w:ascii="Arial" w:hAnsi="Arial" w:cs="Arial"/>
          <w:sz w:val="22"/>
          <w:szCs w:val="22"/>
          <w:lang w:eastAsia="cs-CZ"/>
        </w:rPr>
        <w:t>Klíše</w:t>
      </w:r>
      <w:proofErr w:type="spellEnd"/>
      <w:r w:rsidRPr="002121CA">
        <w:rPr>
          <w:rFonts w:ascii="Arial" w:hAnsi="Arial" w:cs="Arial"/>
          <w:sz w:val="22"/>
          <w:szCs w:val="22"/>
          <w:lang w:eastAsia="cs-CZ"/>
        </w:rPr>
        <w:t xml:space="preserve"> Hvězda - Vozovna DP</w:t>
      </w:r>
    </w:p>
    <w:p w14:paraId="6D7EAC8C" w14:textId="17FE9CA7"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27</w:t>
      </w:r>
      <w:r w:rsidRPr="002121CA">
        <w:rPr>
          <w:rFonts w:ascii="Arial" w:hAnsi="Arial" w:cs="Arial"/>
          <w:sz w:val="22"/>
          <w:szCs w:val="22"/>
          <w:lang w:eastAsia="cs-CZ"/>
        </w:rPr>
        <w:tab/>
        <w:t xml:space="preserve">Vozovna DP - Klíšská - Divadlo - </w:t>
      </w:r>
      <w:proofErr w:type="spellStart"/>
      <w:r w:rsidRPr="002121CA">
        <w:rPr>
          <w:rFonts w:ascii="Arial" w:hAnsi="Arial" w:cs="Arial"/>
          <w:sz w:val="22"/>
          <w:szCs w:val="22"/>
          <w:lang w:eastAsia="cs-CZ"/>
        </w:rPr>
        <w:t>Střekov</w:t>
      </w:r>
      <w:proofErr w:type="spellEnd"/>
      <w:r w:rsidRPr="002121CA">
        <w:rPr>
          <w:rFonts w:ascii="Arial" w:hAnsi="Arial" w:cs="Arial"/>
          <w:sz w:val="22"/>
          <w:szCs w:val="22"/>
          <w:lang w:eastAsia="cs-CZ"/>
        </w:rPr>
        <w:t xml:space="preserve"> osada - </w:t>
      </w:r>
      <w:proofErr w:type="spellStart"/>
      <w:r w:rsidRPr="002121CA">
        <w:rPr>
          <w:rFonts w:ascii="Arial" w:hAnsi="Arial" w:cs="Arial"/>
          <w:sz w:val="22"/>
          <w:szCs w:val="22"/>
          <w:lang w:eastAsia="cs-CZ"/>
        </w:rPr>
        <w:t>Brná</w:t>
      </w:r>
      <w:proofErr w:type="spellEnd"/>
      <w:r w:rsidR="00451893" w:rsidRPr="002121CA">
        <w:rPr>
          <w:rFonts w:ascii="Arial" w:hAnsi="Arial" w:cs="Arial"/>
          <w:sz w:val="22"/>
          <w:szCs w:val="22"/>
          <w:lang w:eastAsia="cs-CZ"/>
        </w:rPr>
        <w:t xml:space="preserve"> - (Církvice)</w:t>
      </w:r>
    </w:p>
    <w:p w14:paraId="2FAE5618" w14:textId="2CC1FD33"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41</w:t>
      </w:r>
      <w:r w:rsidRPr="002121CA">
        <w:rPr>
          <w:rFonts w:ascii="Arial" w:hAnsi="Arial" w:cs="Arial"/>
          <w:sz w:val="22"/>
          <w:szCs w:val="22"/>
          <w:lang w:eastAsia="cs-CZ"/>
        </w:rPr>
        <w:tab/>
        <w:t xml:space="preserve">NOČNÍ LINKA </w:t>
      </w:r>
      <w:proofErr w:type="spellStart"/>
      <w:r w:rsidRPr="002121CA">
        <w:rPr>
          <w:rFonts w:ascii="Arial" w:hAnsi="Arial" w:cs="Arial"/>
          <w:sz w:val="22"/>
          <w:szCs w:val="22"/>
          <w:lang w:eastAsia="cs-CZ"/>
        </w:rPr>
        <w:t>Klíše</w:t>
      </w:r>
      <w:proofErr w:type="spellEnd"/>
      <w:r w:rsidRPr="002121CA">
        <w:rPr>
          <w:rFonts w:ascii="Arial" w:hAnsi="Arial" w:cs="Arial"/>
          <w:sz w:val="22"/>
          <w:szCs w:val="22"/>
          <w:lang w:eastAsia="cs-CZ"/>
        </w:rPr>
        <w:t xml:space="preserve"> lázně - Divadlo - Krásné Březno - </w:t>
      </w:r>
      <w:proofErr w:type="spellStart"/>
      <w:r w:rsidRPr="002121CA">
        <w:rPr>
          <w:rFonts w:ascii="Arial" w:hAnsi="Arial" w:cs="Arial"/>
          <w:sz w:val="22"/>
          <w:szCs w:val="22"/>
          <w:lang w:eastAsia="cs-CZ"/>
        </w:rPr>
        <w:t>Mojžíř</w:t>
      </w:r>
      <w:proofErr w:type="spellEnd"/>
      <w:r w:rsidRPr="002121CA">
        <w:rPr>
          <w:rFonts w:ascii="Arial" w:hAnsi="Arial" w:cs="Arial"/>
          <w:sz w:val="22"/>
          <w:szCs w:val="22"/>
          <w:lang w:eastAsia="cs-CZ"/>
        </w:rPr>
        <w:t xml:space="preserve"> sídliště - Skalka</w:t>
      </w:r>
    </w:p>
    <w:p w14:paraId="4E29AB76" w14:textId="291B64AC" w:rsidR="0026534F" w:rsidRPr="002121CA" w:rsidRDefault="0026534F" w:rsidP="0026534F">
      <w:pPr>
        <w:ind w:left="705" w:hanging="705"/>
        <w:rPr>
          <w:rFonts w:ascii="Arial" w:hAnsi="Arial" w:cs="Arial"/>
          <w:sz w:val="22"/>
          <w:szCs w:val="22"/>
          <w:lang w:eastAsia="cs-CZ"/>
        </w:rPr>
      </w:pPr>
      <w:r w:rsidRPr="002121CA">
        <w:rPr>
          <w:rFonts w:ascii="Arial" w:hAnsi="Arial" w:cs="Arial"/>
          <w:sz w:val="22"/>
          <w:szCs w:val="22"/>
          <w:lang w:eastAsia="cs-CZ"/>
        </w:rPr>
        <w:t>42</w:t>
      </w:r>
      <w:r w:rsidRPr="002121CA">
        <w:rPr>
          <w:rFonts w:ascii="Arial" w:hAnsi="Arial" w:cs="Arial"/>
          <w:sz w:val="22"/>
          <w:szCs w:val="22"/>
          <w:lang w:eastAsia="cs-CZ"/>
        </w:rPr>
        <w:tab/>
        <w:t xml:space="preserve">NOČNÍ LINKA (Staré Předlice) - (U Vozovny) - (Václavské nám.) - Divadlo - </w:t>
      </w:r>
      <w:proofErr w:type="spellStart"/>
      <w:r w:rsidRPr="002121CA">
        <w:rPr>
          <w:rFonts w:ascii="Arial" w:hAnsi="Arial" w:cs="Arial"/>
          <w:sz w:val="22"/>
          <w:szCs w:val="22"/>
          <w:lang w:eastAsia="cs-CZ"/>
        </w:rPr>
        <w:t>Střekov</w:t>
      </w:r>
      <w:proofErr w:type="spellEnd"/>
      <w:r w:rsidRPr="002121CA">
        <w:rPr>
          <w:rFonts w:ascii="Arial" w:hAnsi="Arial" w:cs="Arial"/>
          <w:sz w:val="22"/>
          <w:szCs w:val="22"/>
          <w:lang w:eastAsia="cs-CZ"/>
        </w:rPr>
        <w:t xml:space="preserve"> II - </w:t>
      </w:r>
      <w:proofErr w:type="spellStart"/>
      <w:r w:rsidRPr="002121CA">
        <w:rPr>
          <w:rFonts w:ascii="Arial" w:hAnsi="Arial" w:cs="Arial"/>
          <w:sz w:val="22"/>
          <w:szCs w:val="22"/>
          <w:lang w:eastAsia="cs-CZ"/>
        </w:rPr>
        <w:t>Brná</w:t>
      </w:r>
      <w:proofErr w:type="spellEnd"/>
    </w:p>
    <w:p w14:paraId="2FA3B86B" w14:textId="1AF1D77B" w:rsidR="0026534F" w:rsidRPr="002121CA" w:rsidRDefault="0026534F" w:rsidP="0026534F">
      <w:pPr>
        <w:ind w:left="705" w:hanging="705"/>
        <w:rPr>
          <w:rFonts w:ascii="Arial" w:hAnsi="Arial" w:cs="Arial"/>
          <w:sz w:val="22"/>
          <w:szCs w:val="22"/>
          <w:lang w:eastAsia="cs-CZ"/>
        </w:rPr>
      </w:pPr>
      <w:r w:rsidRPr="002121CA">
        <w:rPr>
          <w:rFonts w:ascii="Arial" w:hAnsi="Arial" w:cs="Arial"/>
          <w:sz w:val="22"/>
          <w:szCs w:val="22"/>
          <w:lang w:eastAsia="cs-CZ"/>
        </w:rPr>
        <w:t>43</w:t>
      </w:r>
      <w:r w:rsidRPr="002121CA">
        <w:rPr>
          <w:rFonts w:ascii="Arial" w:hAnsi="Arial" w:cs="Arial"/>
          <w:sz w:val="22"/>
          <w:szCs w:val="22"/>
          <w:lang w:eastAsia="cs-CZ"/>
        </w:rPr>
        <w:tab/>
        <w:t xml:space="preserve">NOČNÍ DOPRAVA Severní Terasa - Mírová - Hornická - Divadlo - Malátova - </w:t>
      </w:r>
      <w:proofErr w:type="spellStart"/>
      <w:r w:rsidRPr="002121CA">
        <w:rPr>
          <w:rFonts w:ascii="Arial" w:hAnsi="Arial" w:cs="Arial"/>
          <w:sz w:val="22"/>
          <w:szCs w:val="22"/>
          <w:lang w:eastAsia="cs-CZ"/>
        </w:rPr>
        <w:t>Dobětice</w:t>
      </w:r>
      <w:proofErr w:type="spellEnd"/>
    </w:p>
    <w:p w14:paraId="36E69F96" w14:textId="4AE4379D"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46</w:t>
      </w:r>
      <w:r w:rsidRPr="002121CA">
        <w:rPr>
          <w:rFonts w:ascii="Arial" w:hAnsi="Arial" w:cs="Arial"/>
          <w:sz w:val="22"/>
          <w:szCs w:val="22"/>
          <w:lang w:eastAsia="cs-CZ"/>
        </w:rPr>
        <w:tab/>
        <w:t>NOČNÍ DOPRAVA Všebořice - Divadlo - Výstupní - Pod Vyhlídkou</w:t>
      </w:r>
    </w:p>
    <w:p w14:paraId="4885189B" w14:textId="30366923"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51</w:t>
      </w:r>
      <w:r w:rsidRPr="002121CA">
        <w:rPr>
          <w:rFonts w:ascii="Arial" w:hAnsi="Arial" w:cs="Arial"/>
          <w:sz w:val="22"/>
          <w:szCs w:val="22"/>
          <w:lang w:eastAsia="cs-CZ"/>
        </w:rPr>
        <w:tab/>
        <w:t>Mírová - Severní Terasa - Divadlo - Krásné Březno - Skalka</w:t>
      </w:r>
    </w:p>
    <w:p w14:paraId="6CA5A7C0" w14:textId="76A90917"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53</w:t>
      </w:r>
      <w:r w:rsidRPr="002121CA">
        <w:rPr>
          <w:rFonts w:ascii="Arial" w:hAnsi="Arial" w:cs="Arial"/>
          <w:sz w:val="22"/>
          <w:szCs w:val="22"/>
          <w:lang w:eastAsia="cs-CZ"/>
        </w:rPr>
        <w:tab/>
        <w:t xml:space="preserve">Severní Terasa - Mírová - Hornická - Divadlo - Malátova - </w:t>
      </w:r>
      <w:proofErr w:type="spellStart"/>
      <w:r w:rsidRPr="002121CA">
        <w:rPr>
          <w:rFonts w:ascii="Arial" w:hAnsi="Arial" w:cs="Arial"/>
          <w:sz w:val="22"/>
          <w:szCs w:val="22"/>
          <w:lang w:eastAsia="cs-CZ"/>
        </w:rPr>
        <w:t>Dobětice</w:t>
      </w:r>
      <w:proofErr w:type="spellEnd"/>
    </w:p>
    <w:p w14:paraId="2A216BB6" w14:textId="40677ADD"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54</w:t>
      </w:r>
      <w:r w:rsidRPr="002121CA">
        <w:rPr>
          <w:rFonts w:ascii="Arial" w:hAnsi="Arial" w:cs="Arial"/>
          <w:sz w:val="22"/>
          <w:szCs w:val="22"/>
          <w:lang w:eastAsia="cs-CZ"/>
        </w:rPr>
        <w:tab/>
        <w:t xml:space="preserve">Všebořice - Městský stadion - Divadlo - Malátova - </w:t>
      </w:r>
      <w:proofErr w:type="spellStart"/>
      <w:r w:rsidRPr="002121CA">
        <w:rPr>
          <w:rFonts w:ascii="Arial" w:hAnsi="Arial" w:cs="Arial"/>
          <w:sz w:val="22"/>
          <w:szCs w:val="22"/>
          <w:lang w:eastAsia="cs-CZ"/>
        </w:rPr>
        <w:t>Dobětice</w:t>
      </w:r>
      <w:proofErr w:type="spellEnd"/>
    </w:p>
    <w:p w14:paraId="5F2DDB70" w14:textId="7F4954CC"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55</w:t>
      </w:r>
      <w:r w:rsidRPr="002121CA">
        <w:rPr>
          <w:rFonts w:ascii="Arial" w:hAnsi="Arial" w:cs="Arial"/>
          <w:sz w:val="22"/>
          <w:szCs w:val="22"/>
          <w:lang w:eastAsia="cs-CZ"/>
        </w:rPr>
        <w:tab/>
      </w:r>
      <w:r w:rsidR="00D968D0" w:rsidRPr="002121CA">
        <w:rPr>
          <w:rFonts w:ascii="Arial" w:hAnsi="Arial" w:cs="Arial"/>
          <w:sz w:val="22"/>
          <w:szCs w:val="22"/>
          <w:lang w:eastAsia="cs-CZ"/>
        </w:rPr>
        <w:t>(</w:t>
      </w:r>
      <w:r w:rsidRPr="002121CA">
        <w:rPr>
          <w:rFonts w:ascii="Arial" w:hAnsi="Arial" w:cs="Arial"/>
          <w:sz w:val="22"/>
          <w:szCs w:val="22"/>
          <w:lang w:eastAsia="cs-CZ"/>
        </w:rPr>
        <w:t>Severní Terasa</w:t>
      </w:r>
      <w:r w:rsidR="00D968D0" w:rsidRPr="002121CA">
        <w:rPr>
          <w:rFonts w:ascii="Arial" w:hAnsi="Arial" w:cs="Arial"/>
          <w:sz w:val="22"/>
          <w:szCs w:val="22"/>
          <w:lang w:eastAsia="cs-CZ"/>
        </w:rPr>
        <w:t>)</w:t>
      </w:r>
      <w:r w:rsidRPr="002121CA">
        <w:rPr>
          <w:rFonts w:ascii="Arial" w:hAnsi="Arial" w:cs="Arial"/>
          <w:sz w:val="22"/>
          <w:szCs w:val="22"/>
          <w:lang w:eastAsia="cs-CZ"/>
        </w:rPr>
        <w:t xml:space="preserve"> </w:t>
      </w:r>
      <w:r w:rsidR="00D968D0" w:rsidRPr="002121CA">
        <w:rPr>
          <w:rFonts w:ascii="Arial" w:hAnsi="Arial" w:cs="Arial"/>
          <w:sz w:val="22"/>
          <w:szCs w:val="22"/>
          <w:lang w:eastAsia="cs-CZ"/>
        </w:rPr>
        <w:t xml:space="preserve">- Mírová </w:t>
      </w:r>
      <w:r w:rsidRPr="002121CA">
        <w:rPr>
          <w:rFonts w:ascii="Arial" w:hAnsi="Arial" w:cs="Arial"/>
          <w:sz w:val="22"/>
          <w:szCs w:val="22"/>
          <w:lang w:eastAsia="cs-CZ"/>
        </w:rPr>
        <w:t>- Hornická - Divadlo - Výstupní - Žežická</w:t>
      </w:r>
    </w:p>
    <w:p w14:paraId="7D484BF9" w14:textId="4C1EA5B1"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56</w:t>
      </w:r>
      <w:r w:rsidRPr="002121CA">
        <w:rPr>
          <w:rFonts w:ascii="Arial" w:hAnsi="Arial" w:cs="Arial"/>
          <w:sz w:val="22"/>
          <w:szCs w:val="22"/>
          <w:lang w:eastAsia="cs-CZ"/>
        </w:rPr>
        <w:tab/>
        <w:t>Všebořice - Divadlo - Výstupní - Pod Vyhlídkou</w:t>
      </w:r>
    </w:p>
    <w:p w14:paraId="59978C10" w14:textId="4DCE9CBC"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57</w:t>
      </w:r>
      <w:r w:rsidRPr="002121CA">
        <w:rPr>
          <w:rFonts w:ascii="Arial" w:hAnsi="Arial" w:cs="Arial"/>
          <w:sz w:val="22"/>
          <w:szCs w:val="22"/>
          <w:lang w:eastAsia="cs-CZ"/>
        </w:rPr>
        <w:tab/>
      </w:r>
      <w:proofErr w:type="spellStart"/>
      <w:r w:rsidR="00D968D0" w:rsidRPr="002121CA">
        <w:rPr>
          <w:rFonts w:ascii="Arial" w:hAnsi="Arial" w:cs="Arial"/>
          <w:sz w:val="22"/>
          <w:szCs w:val="22"/>
          <w:lang w:eastAsia="cs-CZ"/>
        </w:rPr>
        <w:t>Klíše</w:t>
      </w:r>
      <w:proofErr w:type="spellEnd"/>
      <w:r w:rsidR="00D968D0" w:rsidRPr="002121CA">
        <w:rPr>
          <w:rFonts w:ascii="Arial" w:hAnsi="Arial" w:cs="Arial"/>
          <w:sz w:val="22"/>
          <w:szCs w:val="22"/>
          <w:lang w:eastAsia="cs-CZ"/>
        </w:rPr>
        <w:t xml:space="preserve"> lázně</w:t>
      </w:r>
      <w:r w:rsidRPr="002121CA">
        <w:rPr>
          <w:rFonts w:ascii="Arial" w:hAnsi="Arial" w:cs="Arial"/>
          <w:sz w:val="22"/>
          <w:szCs w:val="22"/>
          <w:lang w:eastAsia="cs-CZ"/>
        </w:rPr>
        <w:t xml:space="preserve"> - Divadlo - Krásné Březno </w:t>
      </w:r>
      <w:r w:rsidR="000A56D4" w:rsidRPr="002121CA">
        <w:rPr>
          <w:rFonts w:ascii="Arial" w:hAnsi="Arial" w:cs="Arial"/>
          <w:sz w:val="22"/>
          <w:szCs w:val="22"/>
          <w:lang w:eastAsia="cs-CZ"/>
        </w:rPr>
        <w:t>-</w:t>
      </w:r>
      <w:r w:rsidRPr="002121CA">
        <w:rPr>
          <w:rFonts w:ascii="Arial" w:hAnsi="Arial" w:cs="Arial"/>
          <w:sz w:val="22"/>
          <w:szCs w:val="22"/>
          <w:lang w:eastAsia="cs-CZ"/>
        </w:rPr>
        <w:t xml:space="preserve"> </w:t>
      </w:r>
      <w:proofErr w:type="spellStart"/>
      <w:r w:rsidRPr="002121CA">
        <w:rPr>
          <w:rFonts w:ascii="Arial" w:hAnsi="Arial" w:cs="Arial"/>
          <w:sz w:val="22"/>
          <w:szCs w:val="22"/>
          <w:lang w:eastAsia="cs-CZ"/>
        </w:rPr>
        <w:t>Mojžíř</w:t>
      </w:r>
      <w:proofErr w:type="spellEnd"/>
    </w:p>
    <w:p w14:paraId="25E51E5A" w14:textId="4B42C2C3"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58</w:t>
      </w:r>
      <w:r w:rsidRPr="002121CA">
        <w:rPr>
          <w:rFonts w:ascii="Arial" w:hAnsi="Arial" w:cs="Arial"/>
          <w:sz w:val="22"/>
          <w:szCs w:val="22"/>
          <w:lang w:eastAsia="cs-CZ"/>
        </w:rPr>
        <w:tab/>
      </w:r>
      <w:proofErr w:type="spellStart"/>
      <w:r w:rsidRPr="002121CA">
        <w:rPr>
          <w:rFonts w:ascii="Arial" w:hAnsi="Arial" w:cs="Arial"/>
          <w:sz w:val="22"/>
          <w:szCs w:val="22"/>
          <w:lang w:eastAsia="cs-CZ"/>
        </w:rPr>
        <w:t>Klíše</w:t>
      </w:r>
      <w:proofErr w:type="spellEnd"/>
      <w:r w:rsidRPr="002121CA">
        <w:rPr>
          <w:rFonts w:ascii="Arial" w:hAnsi="Arial" w:cs="Arial"/>
          <w:sz w:val="22"/>
          <w:szCs w:val="22"/>
          <w:lang w:eastAsia="cs-CZ"/>
        </w:rPr>
        <w:t xml:space="preserve"> lázně - Divadlo - Výstupní - Krásné Březno </w:t>
      </w:r>
      <w:r w:rsidR="000A56D4" w:rsidRPr="002121CA">
        <w:rPr>
          <w:rFonts w:ascii="Arial" w:hAnsi="Arial" w:cs="Arial"/>
          <w:sz w:val="22"/>
          <w:szCs w:val="22"/>
          <w:lang w:eastAsia="cs-CZ"/>
        </w:rPr>
        <w:t>-</w:t>
      </w:r>
      <w:r w:rsidRPr="002121CA">
        <w:rPr>
          <w:rFonts w:ascii="Arial" w:hAnsi="Arial" w:cs="Arial"/>
          <w:sz w:val="22"/>
          <w:szCs w:val="22"/>
          <w:lang w:eastAsia="cs-CZ"/>
        </w:rPr>
        <w:t xml:space="preserve"> Skalka</w:t>
      </w:r>
    </w:p>
    <w:p w14:paraId="61CA22AF" w14:textId="0D7B45E3"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59</w:t>
      </w:r>
      <w:r w:rsidRPr="002121CA">
        <w:rPr>
          <w:rFonts w:ascii="Arial" w:hAnsi="Arial" w:cs="Arial"/>
          <w:sz w:val="22"/>
          <w:szCs w:val="22"/>
          <w:lang w:eastAsia="cs-CZ"/>
        </w:rPr>
        <w:tab/>
      </w:r>
      <w:proofErr w:type="spellStart"/>
      <w:r w:rsidRPr="002121CA">
        <w:rPr>
          <w:rFonts w:ascii="Arial" w:hAnsi="Arial" w:cs="Arial"/>
          <w:sz w:val="22"/>
          <w:szCs w:val="22"/>
          <w:lang w:eastAsia="cs-CZ"/>
        </w:rPr>
        <w:t>Klíše</w:t>
      </w:r>
      <w:proofErr w:type="spellEnd"/>
      <w:r w:rsidRPr="002121CA">
        <w:rPr>
          <w:rFonts w:ascii="Arial" w:hAnsi="Arial" w:cs="Arial"/>
          <w:sz w:val="22"/>
          <w:szCs w:val="22"/>
          <w:lang w:eastAsia="cs-CZ"/>
        </w:rPr>
        <w:t xml:space="preserve"> lázně - Divadlo - Krásné Březno - Pod Vyhlídkou</w:t>
      </w:r>
    </w:p>
    <w:p w14:paraId="22A17210" w14:textId="4D34D41B"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60</w:t>
      </w:r>
      <w:r w:rsidRPr="002121CA">
        <w:rPr>
          <w:rFonts w:ascii="Arial" w:hAnsi="Arial" w:cs="Arial"/>
          <w:sz w:val="22"/>
          <w:szCs w:val="22"/>
          <w:lang w:eastAsia="cs-CZ"/>
        </w:rPr>
        <w:tab/>
        <w:t>Mírová - Masarykova nemocnice - Vinařská - Divadlo - Kamenný Vrch - Karla IV.</w:t>
      </w:r>
    </w:p>
    <w:p w14:paraId="4AD4CD62" w14:textId="05688075" w:rsidR="006450CB" w:rsidRPr="002121CA" w:rsidRDefault="006450CB" w:rsidP="006450CB">
      <w:pPr>
        <w:ind w:left="705" w:hanging="705"/>
        <w:rPr>
          <w:rFonts w:ascii="Arial" w:hAnsi="Arial" w:cs="Arial"/>
          <w:sz w:val="22"/>
          <w:szCs w:val="22"/>
          <w:lang w:eastAsia="cs-CZ"/>
        </w:rPr>
      </w:pPr>
      <w:r w:rsidRPr="002121CA">
        <w:rPr>
          <w:rFonts w:ascii="Arial" w:hAnsi="Arial" w:cs="Arial"/>
          <w:sz w:val="22"/>
          <w:szCs w:val="22"/>
          <w:lang w:eastAsia="cs-CZ"/>
        </w:rPr>
        <w:t>61</w:t>
      </w:r>
      <w:r w:rsidRPr="002121CA">
        <w:rPr>
          <w:rFonts w:ascii="Arial" w:hAnsi="Arial" w:cs="Arial"/>
          <w:sz w:val="22"/>
          <w:szCs w:val="22"/>
          <w:lang w:eastAsia="cs-CZ"/>
        </w:rPr>
        <w:tab/>
        <w:t>Severní Terasa – Mírová – Malátova – Divadlo – Nové Předlice – (Globus) – Staré Předlice</w:t>
      </w:r>
    </w:p>
    <w:p w14:paraId="26A1852A" w14:textId="4D70C2B1" w:rsidR="0026534F" w:rsidRPr="002121CA" w:rsidRDefault="0026534F" w:rsidP="0026534F">
      <w:pPr>
        <w:rPr>
          <w:rFonts w:ascii="Arial" w:hAnsi="Arial" w:cs="Arial"/>
          <w:sz w:val="22"/>
          <w:szCs w:val="22"/>
          <w:lang w:eastAsia="cs-CZ"/>
        </w:rPr>
      </w:pPr>
      <w:r w:rsidRPr="002121CA">
        <w:rPr>
          <w:rFonts w:ascii="Arial" w:hAnsi="Arial" w:cs="Arial"/>
          <w:sz w:val="22"/>
          <w:szCs w:val="22"/>
          <w:lang w:eastAsia="cs-CZ"/>
        </w:rPr>
        <w:t>62</w:t>
      </w:r>
      <w:r w:rsidRPr="002121CA">
        <w:rPr>
          <w:rFonts w:ascii="Arial" w:hAnsi="Arial" w:cs="Arial"/>
          <w:sz w:val="22"/>
          <w:szCs w:val="22"/>
          <w:lang w:eastAsia="cs-CZ"/>
        </w:rPr>
        <w:tab/>
      </w:r>
      <w:r w:rsidR="006450CB" w:rsidRPr="002121CA">
        <w:rPr>
          <w:rFonts w:ascii="Arial" w:hAnsi="Arial" w:cs="Arial"/>
          <w:sz w:val="22"/>
          <w:szCs w:val="22"/>
          <w:lang w:eastAsia="cs-CZ"/>
        </w:rPr>
        <w:t>(</w:t>
      </w:r>
      <w:r w:rsidRPr="002121CA">
        <w:rPr>
          <w:rFonts w:ascii="Arial" w:hAnsi="Arial" w:cs="Arial"/>
          <w:sz w:val="22"/>
          <w:szCs w:val="22"/>
          <w:lang w:eastAsia="cs-CZ"/>
        </w:rPr>
        <w:t>Globus</w:t>
      </w:r>
      <w:r w:rsidR="006450CB" w:rsidRPr="002121CA">
        <w:rPr>
          <w:rFonts w:ascii="Arial" w:hAnsi="Arial" w:cs="Arial"/>
          <w:sz w:val="22"/>
          <w:szCs w:val="22"/>
          <w:lang w:eastAsia="cs-CZ"/>
        </w:rPr>
        <w:t>)</w:t>
      </w:r>
      <w:r w:rsidRPr="002121CA">
        <w:rPr>
          <w:rFonts w:ascii="Arial" w:hAnsi="Arial" w:cs="Arial"/>
          <w:sz w:val="22"/>
          <w:szCs w:val="22"/>
          <w:lang w:eastAsia="cs-CZ"/>
        </w:rPr>
        <w:t xml:space="preserve"> - Divadlo - Kamenný Vrch - Karla IV.</w:t>
      </w:r>
    </w:p>
    <w:p w14:paraId="04EB6310" w14:textId="77777777" w:rsidR="009811E7" w:rsidRPr="00441FE7" w:rsidRDefault="009811E7" w:rsidP="0017002A">
      <w:pPr>
        <w:widowControl/>
        <w:autoSpaceDE/>
        <w:autoSpaceDN/>
        <w:adjustRightInd/>
        <w:jc w:val="both"/>
        <w:rPr>
          <w:rFonts w:ascii="Arial" w:hAnsi="Arial" w:cs="Arial"/>
          <w:b/>
          <w:bCs/>
          <w:sz w:val="22"/>
          <w:szCs w:val="22"/>
        </w:rPr>
      </w:pPr>
    </w:p>
    <w:p w14:paraId="0AA133E8" w14:textId="441759B8" w:rsidR="00A40D76" w:rsidRPr="009811E7" w:rsidRDefault="009811E7" w:rsidP="009811E7">
      <w:pPr>
        <w:widowControl/>
        <w:tabs>
          <w:tab w:val="left" w:pos="1134"/>
        </w:tabs>
        <w:autoSpaceDE/>
        <w:autoSpaceDN/>
        <w:adjustRightInd/>
        <w:ind w:left="1134" w:hanging="1134"/>
        <w:rPr>
          <w:rFonts w:ascii="Arial" w:hAnsi="Arial" w:cs="Arial"/>
          <w:b/>
          <w:bCs/>
          <w:sz w:val="22"/>
          <w:szCs w:val="22"/>
        </w:rPr>
      </w:pPr>
      <w:r w:rsidRPr="009811E7">
        <w:rPr>
          <w:rFonts w:ascii="Arial" w:hAnsi="Arial" w:cs="Arial"/>
          <w:b/>
          <w:bCs/>
          <w:sz w:val="22"/>
          <w:szCs w:val="22"/>
        </w:rPr>
        <w:t>Teplice</w:t>
      </w:r>
      <w:r w:rsidR="00382819" w:rsidRPr="009811E7">
        <w:rPr>
          <w:rFonts w:ascii="Arial" w:hAnsi="Arial" w:cs="Arial"/>
          <w:b/>
          <w:bCs/>
          <w:sz w:val="22"/>
          <w:szCs w:val="22"/>
        </w:rPr>
        <w:tab/>
      </w:r>
    </w:p>
    <w:p w14:paraId="0F2E6EBA" w14:textId="77777777" w:rsidR="009811E7" w:rsidRDefault="009811E7" w:rsidP="00A40D76">
      <w:pPr>
        <w:widowControl/>
        <w:autoSpaceDE/>
        <w:autoSpaceDN/>
        <w:adjustRightInd/>
        <w:jc w:val="both"/>
        <w:rPr>
          <w:rFonts w:ascii="Arial" w:hAnsi="Arial" w:cs="Arial"/>
          <w:b/>
          <w:bCs/>
          <w:sz w:val="22"/>
          <w:szCs w:val="22"/>
        </w:rPr>
      </w:pPr>
    </w:p>
    <w:p w14:paraId="275A87DE" w14:textId="77777777" w:rsidR="009811E7" w:rsidRPr="002121CA" w:rsidRDefault="009811E7" w:rsidP="002121CA">
      <w:pPr>
        <w:rPr>
          <w:rFonts w:ascii="Arial" w:hAnsi="Arial" w:cs="Arial"/>
          <w:bCs/>
          <w:sz w:val="22"/>
          <w:szCs w:val="22"/>
        </w:rPr>
      </w:pPr>
      <w:r w:rsidRPr="002121CA">
        <w:rPr>
          <w:rFonts w:ascii="Arial" w:hAnsi="Arial" w:cs="Arial"/>
          <w:bCs/>
          <w:sz w:val="22"/>
          <w:szCs w:val="22"/>
        </w:rPr>
        <w:t>101</w:t>
      </w:r>
      <w:r w:rsidRPr="002121CA">
        <w:rPr>
          <w:rFonts w:ascii="Arial" w:hAnsi="Arial" w:cs="Arial"/>
          <w:bCs/>
          <w:sz w:val="22"/>
          <w:szCs w:val="22"/>
        </w:rPr>
        <w:tab/>
      </w:r>
      <w:r w:rsidRPr="002121CA">
        <w:rPr>
          <w:rFonts w:ascii="Arial" w:hAnsi="Arial" w:cs="Arial"/>
          <w:sz w:val="22"/>
          <w:szCs w:val="22"/>
          <w:lang w:eastAsia="cs-CZ"/>
        </w:rPr>
        <w:t>Nová</w:t>
      </w:r>
      <w:r w:rsidRPr="002121CA">
        <w:rPr>
          <w:rFonts w:ascii="Arial" w:hAnsi="Arial" w:cs="Arial"/>
          <w:bCs/>
          <w:sz w:val="22"/>
          <w:szCs w:val="22"/>
        </w:rPr>
        <w:t xml:space="preserve"> Ves - Bílá cesta - Benešovo náměstí - Plavecká hala - Šanov II - </w:t>
      </w:r>
      <w:proofErr w:type="spellStart"/>
      <w:r w:rsidRPr="002121CA">
        <w:rPr>
          <w:rFonts w:ascii="Arial" w:hAnsi="Arial" w:cs="Arial"/>
          <w:bCs/>
          <w:sz w:val="22"/>
          <w:szCs w:val="22"/>
        </w:rPr>
        <w:t>Anger</w:t>
      </w:r>
      <w:proofErr w:type="spellEnd"/>
    </w:p>
    <w:p w14:paraId="571B2405" w14:textId="77777777" w:rsidR="009811E7" w:rsidRPr="002121CA" w:rsidRDefault="009811E7" w:rsidP="009811E7">
      <w:pPr>
        <w:widowControl/>
        <w:autoSpaceDE/>
        <w:autoSpaceDN/>
        <w:adjustRightInd/>
        <w:jc w:val="both"/>
        <w:rPr>
          <w:rFonts w:ascii="Arial" w:hAnsi="Arial" w:cs="Arial"/>
          <w:bCs/>
          <w:sz w:val="22"/>
          <w:szCs w:val="22"/>
        </w:rPr>
      </w:pPr>
      <w:r w:rsidRPr="002121CA">
        <w:rPr>
          <w:rFonts w:ascii="Arial" w:hAnsi="Arial" w:cs="Arial"/>
          <w:bCs/>
          <w:sz w:val="22"/>
          <w:szCs w:val="22"/>
        </w:rPr>
        <w:t>102</w:t>
      </w:r>
      <w:r w:rsidRPr="002121CA">
        <w:rPr>
          <w:rFonts w:ascii="Arial" w:hAnsi="Arial" w:cs="Arial"/>
          <w:bCs/>
          <w:sz w:val="22"/>
          <w:szCs w:val="22"/>
        </w:rPr>
        <w:tab/>
      </w:r>
      <w:proofErr w:type="spellStart"/>
      <w:r w:rsidRPr="002121CA">
        <w:rPr>
          <w:rFonts w:ascii="Arial" w:hAnsi="Arial" w:cs="Arial"/>
          <w:bCs/>
          <w:sz w:val="22"/>
          <w:szCs w:val="22"/>
        </w:rPr>
        <w:t>Řetenice,Tolstého</w:t>
      </w:r>
      <w:proofErr w:type="spellEnd"/>
      <w:r w:rsidRPr="002121CA">
        <w:rPr>
          <w:rFonts w:ascii="Arial" w:hAnsi="Arial" w:cs="Arial"/>
          <w:bCs/>
          <w:sz w:val="22"/>
          <w:szCs w:val="22"/>
        </w:rPr>
        <w:t xml:space="preserve"> - Nemocnice - Benešovo náměstí - Trnovany - </w:t>
      </w:r>
      <w:proofErr w:type="spellStart"/>
      <w:r w:rsidRPr="002121CA">
        <w:rPr>
          <w:rFonts w:ascii="Arial" w:hAnsi="Arial" w:cs="Arial"/>
          <w:bCs/>
          <w:sz w:val="22"/>
          <w:szCs w:val="22"/>
        </w:rPr>
        <w:t>Anger</w:t>
      </w:r>
      <w:proofErr w:type="spellEnd"/>
      <w:r w:rsidRPr="002121CA">
        <w:rPr>
          <w:rFonts w:ascii="Arial" w:hAnsi="Arial" w:cs="Arial"/>
          <w:bCs/>
          <w:sz w:val="22"/>
          <w:szCs w:val="22"/>
        </w:rPr>
        <w:t xml:space="preserve">                                                                                                                                                                                                                                                                                                                                                                                                                                                                                                                                                                                                                                                                                                                                                                                                                                                                           </w:t>
      </w:r>
    </w:p>
    <w:p w14:paraId="4741A706" w14:textId="77777777" w:rsidR="009811E7" w:rsidRPr="002121CA" w:rsidRDefault="009811E7" w:rsidP="009811E7">
      <w:pPr>
        <w:widowControl/>
        <w:autoSpaceDE/>
        <w:autoSpaceDN/>
        <w:adjustRightInd/>
        <w:jc w:val="both"/>
        <w:rPr>
          <w:rFonts w:ascii="Arial" w:hAnsi="Arial" w:cs="Arial"/>
          <w:bCs/>
          <w:sz w:val="22"/>
          <w:szCs w:val="22"/>
        </w:rPr>
      </w:pPr>
      <w:r w:rsidRPr="002121CA">
        <w:rPr>
          <w:rFonts w:ascii="Arial" w:hAnsi="Arial" w:cs="Arial"/>
          <w:bCs/>
          <w:sz w:val="22"/>
          <w:szCs w:val="22"/>
        </w:rPr>
        <w:t>103</w:t>
      </w:r>
      <w:r w:rsidRPr="002121CA">
        <w:rPr>
          <w:rFonts w:ascii="Arial" w:hAnsi="Arial" w:cs="Arial"/>
          <w:bCs/>
          <w:sz w:val="22"/>
          <w:szCs w:val="22"/>
        </w:rPr>
        <w:tab/>
      </w:r>
      <w:proofErr w:type="spellStart"/>
      <w:r w:rsidRPr="002121CA">
        <w:rPr>
          <w:rFonts w:ascii="Arial" w:hAnsi="Arial" w:cs="Arial"/>
          <w:bCs/>
          <w:sz w:val="22"/>
          <w:szCs w:val="22"/>
        </w:rPr>
        <w:t>Prosetice</w:t>
      </w:r>
      <w:proofErr w:type="spellEnd"/>
      <w:r w:rsidRPr="002121CA">
        <w:rPr>
          <w:rFonts w:ascii="Arial" w:hAnsi="Arial" w:cs="Arial"/>
          <w:bCs/>
          <w:sz w:val="22"/>
          <w:szCs w:val="22"/>
        </w:rPr>
        <w:t xml:space="preserve"> - Pražská - Benešovo náměstí - Hlavní nádraží - Trnovany - Šanov II - Panorama</w:t>
      </w:r>
    </w:p>
    <w:p w14:paraId="3CB17330" w14:textId="77777777" w:rsidR="009811E7" w:rsidRPr="002121CA" w:rsidRDefault="009811E7" w:rsidP="009811E7">
      <w:pPr>
        <w:widowControl/>
        <w:autoSpaceDE/>
        <w:autoSpaceDN/>
        <w:adjustRightInd/>
        <w:jc w:val="both"/>
        <w:rPr>
          <w:rFonts w:ascii="Arial" w:hAnsi="Arial" w:cs="Arial"/>
          <w:bCs/>
          <w:sz w:val="22"/>
          <w:szCs w:val="22"/>
        </w:rPr>
      </w:pPr>
      <w:r w:rsidRPr="002121CA">
        <w:rPr>
          <w:rFonts w:ascii="Arial" w:hAnsi="Arial" w:cs="Arial"/>
          <w:bCs/>
          <w:sz w:val="22"/>
          <w:szCs w:val="22"/>
        </w:rPr>
        <w:t>104</w:t>
      </w:r>
      <w:r w:rsidRPr="002121CA">
        <w:rPr>
          <w:rFonts w:ascii="Arial" w:hAnsi="Arial" w:cs="Arial"/>
          <w:bCs/>
          <w:sz w:val="22"/>
          <w:szCs w:val="22"/>
        </w:rPr>
        <w:tab/>
      </w:r>
      <w:proofErr w:type="spellStart"/>
      <w:r w:rsidRPr="002121CA">
        <w:rPr>
          <w:rFonts w:ascii="Arial" w:hAnsi="Arial" w:cs="Arial"/>
          <w:bCs/>
          <w:sz w:val="22"/>
          <w:szCs w:val="22"/>
        </w:rPr>
        <w:t>Hudcov</w:t>
      </w:r>
      <w:proofErr w:type="spellEnd"/>
      <w:r w:rsidRPr="002121CA">
        <w:rPr>
          <w:rFonts w:ascii="Arial" w:hAnsi="Arial" w:cs="Arial"/>
          <w:bCs/>
          <w:sz w:val="22"/>
          <w:szCs w:val="22"/>
        </w:rPr>
        <w:t xml:space="preserve"> - Nemocnice - Valy - Benešovo náměstí - Hlavní nádraží - Plavecká hala - Panorama</w:t>
      </w:r>
    </w:p>
    <w:p w14:paraId="7E9CC263" w14:textId="77777777" w:rsidR="009811E7" w:rsidRPr="002121CA" w:rsidRDefault="009811E7" w:rsidP="009811E7">
      <w:pPr>
        <w:widowControl/>
        <w:autoSpaceDE/>
        <w:autoSpaceDN/>
        <w:adjustRightInd/>
        <w:jc w:val="both"/>
        <w:rPr>
          <w:rFonts w:ascii="Arial" w:hAnsi="Arial" w:cs="Arial"/>
          <w:bCs/>
          <w:sz w:val="22"/>
          <w:szCs w:val="22"/>
        </w:rPr>
      </w:pPr>
      <w:r w:rsidRPr="002121CA">
        <w:rPr>
          <w:rFonts w:ascii="Arial" w:hAnsi="Arial" w:cs="Arial"/>
          <w:bCs/>
          <w:sz w:val="22"/>
          <w:szCs w:val="22"/>
        </w:rPr>
        <w:t>105</w:t>
      </w:r>
      <w:r w:rsidRPr="002121CA">
        <w:rPr>
          <w:rFonts w:ascii="Arial" w:hAnsi="Arial" w:cs="Arial"/>
          <w:bCs/>
          <w:sz w:val="22"/>
          <w:szCs w:val="22"/>
        </w:rPr>
        <w:tab/>
      </w:r>
      <w:proofErr w:type="spellStart"/>
      <w:proofErr w:type="gramStart"/>
      <w:r w:rsidRPr="002121CA">
        <w:rPr>
          <w:rFonts w:ascii="Arial" w:hAnsi="Arial" w:cs="Arial"/>
          <w:bCs/>
          <w:sz w:val="22"/>
          <w:szCs w:val="22"/>
        </w:rPr>
        <w:t>Řetenice,Tolstého</w:t>
      </w:r>
      <w:proofErr w:type="spellEnd"/>
      <w:proofErr w:type="gramEnd"/>
      <w:r w:rsidRPr="002121CA">
        <w:rPr>
          <w:rFonts w:ascii="Arial" w:hAnsi="Arial" w:cs="Arial"/>
          <w:bCs/>
          <w:sz w:val="22"/>
          <w:szCs w:val="22"/>
        </w:rPr>
        <w:t xml:space="preserve"> - Nemocnice - Benešovo náměstí - Trnovany - Šanov II - Panorama</w:t>
      </w:r>
    </w:p>
    <w:p w14:paraId="5EDA5AE1" w14:textId="77777777" w:rsidR="009811E7" w:rsidRPr="002121CA" w:rsidRDefault="009811E7" w:rsidP="009811E7">
      <w:pPr>
        <w:widowControl/>
        <w:autoSpaceDE/>
        <w:autoSpaceDN/>
        <w:adjustRightInd/>
        <w:ind w:left="709" w:hanging="709"/>
        <w:jc w:val="both"/>
        <w:rPr>
          <w:rFonts w:ascii="Arial" w:hAnsi="Arial" w:cs="Arial"/>
          <w:bCs/>
          <w:sz w:val="22"/>
          <w:szCs w:val="22"/>
        </w:rPr>
      </w:pPr>
      <w:r w:rsidRPr="002121CA">
        <w:rPr>
          <w:rFonts w:ascii="Arial" w:hAnsi="Arial" w:cs="Arial"/>
          <w:bCs/>
          <w:sz w:val="22"/>
          <w:szCs w:val="22"/>
        </w:rPr>
        <w:t>106</w:t>
      </w:r>
      <w:r w:rsidRPr="002121CA">
        <w:rPr>
          <w:rFonts w:ascii="Arial" w:hAnsi="Arial" w:cs="Arial"/>
          <w:bCs/>
          <w:sz w:val="22"/>
          <w:szCs w:val="22"/>
        </w:rPr>
        <w:tab/>
        <w:t>Nová Ves - Novoveská - Bílá cesta - Třešňovka - Nemocnice - Jateční - Benešovo náměstí - Pražská - Šanov I lázně - Raisova - Panorama</w:t>
      </w:r>
    </w:p>
    <w:p w14:paraId="79DD60F2" w14:textId="77777777" w:rsidR="009811E7" w:rsidRPr="002121CA" w:rsidRDefault="009811E7" w:rsidP="009811E7">
      <w:pPr>
        <w:widowControl/>
        <w:autoSpaceDE/>
        <w:autoSpaceDN/>
        <w:adjustRightInd/>
        <w:jc w:val="both"/>
        <w:rPr>
          <w:rFonts w:ascii="Arial" w:hAnsi="Arial" w:cs="Arial"/>
          <w:bCs/>
          <w:sz w:val="22"/>
          <w:szCs w:val="22"/>
        </w:rPr>
      </w:pPr>
      <w:r w:rsidRPr="002121CA">
        <w:rPr>
          <w:rFonts w:ascii="Arial" w:hAnsi="Arial" w:cs="Arial"/>
          <w:bCs/>
          <w:sz w:val="22"/>
          <w:szCs w:val="22"/>
        </w:rPr>
        <w:t>107</w:t>
      </w:r>
      <w:r w:rsidRPr="002121CA">
        <w:rPr>
          <w:rFonts w:ascii="Arial" w:hAnsi="Arial" w:cs="Arial"/>
          <w:bCs/>
          <w:sz w:val="22"/>
          <w:szCs w:val="22"/>
        </w:rPr>
        <w:tab/>
      </w:r>
      <w:proofErr w:type="spellStart"/>
      <w:proofErr w:type="gramStart"/>
      <w:r w:rsidRPr="002121CA">
        <w:rPr>
          <w:rFonts w:ascii="Arial" w:hAnsi="Arial" w:cs="Arial"/>
          <w:bCs/>
          <w:sz w:val="22"/>
          <w:szCs w:val="22"/>
        </w:rPr>
        <w:t>Řetenice,Tolstého</w:t>
      </w:r>
      <w:proofErr w:type="spellEnd"/>
      <w:proofErr w:type="gramEnd"/>
      <w:r w:rsidRPr="002121CA">
        <w:rPr>
          <w:rFonts w:ascii="Arial" w:hAnsi="Arial" w:cs="Arial"/>
          <w:bCs/>
          <w:sz w:val="22"/>
          <w:szCs w:val="22"/>
        </w:rPr>
        <w:t xml:space="preserve"> - Nemocnice - Benešovo náměstí - Pražská - </w:t>
      </w:r>
      <w:proofErr w:type="spellStart"/>
      <w:r w:rsidRPr="002121CA">
        <w:rPr>
          <w:rFonts w:ascii="Arial" w:hAnsi="Arial" w:cs="Arial"/>
          <w:bCs/>
          <w:sz w:val="22"/>
          <w:szCs w:val="22"/>
        </w:rPr>
        <w:t>Prosetice</w:t>
      </w:r>
      <w:proofErr w:type="spellEnd"/>
    </w:p>
    <w:p w14:paraId="3CDD23BE" w14:textId="77777777" w:rsidR="009811E7" w:rsidRPr="002121CA" w:rsidRDefault="009811E7" w:rsidP="009811E7">
      <w:pPr>
        <w:widowControl/>
        <w:autoSpaceDE/>
        <w:autoSpaceDN/>
        <w:adjustRightInd/>
        <w:jc w:val="both"/>
        <w:rPr>
          <w:rFonts w:ascii="Arial" w:hAnsi="Arial" w:cs="Arial"/>
          <w:bCs/>
          <w:sz w:val="22"/>
          <w:szCs w:val="22"/>
        </w:rPr>
      </w:pPr>
      <w:r w:rsidRPr="002121CA">
        <w:rPr>
          <w:rFonts w:ascii="Arial" w:hAnsi="Arial" w:cs="Arial"/>
          <w:bCs/>
          <w:sz w:val="22"/>
          <w:szCs w:val="22"/>
        </w:rPr>
        <w:t>108</w:t>
      </w:r>
      <w:r w:rsidRPr="002121CA">
        <w:rPr>
          <w:rFonts w:ascii="Arial" w:hAnsi="Arial" w:cs="Arial"/>
          <w:bCs/>
          <w:sz w:val="22"/>
          <w:szCs w:val="22"/>
        </w:rPr>
        <w:tab/>
        <w:t xml:space="preserve">Nová Ves - Bílá cesta - Třešňovka - Benešovo náměstí - Trnovany - </w:t>
      </w:r>
      <w:proofErr w:type="spellStart"/>
      <w:r w:rsidRPr="002121CA">
        <w:rPr>
          <w:rFonts w:ascii="Arial" w:hAnsi="Arial" w:cs="Arial"/>
          <w:bCs/>
          <w:sz w:val="22"/>
          <w:szCs w:val="22"/>
        </w:rPr>
        <w:t>Anger</w:t>
      </w:r>
      <w:proofErr w:type="spellEnd"/>
    </w:p>
    <w:p w14:paraId="0AB1055F" w14:textId="77777777" w:rsidR="009811E7" w:rsidRPr="002121CA" w:rsidRDefault="009811E7" w:rsidP="009811E7">
      <w:pPr>
        <w:widowControl/>
        <w:autoSpaceDE/>
        <w:autoSpaceDN/>
        <w:adjustRightInd/>
        <w:ind w:left="709" w:hanging="709"/>
        <w:jc w:val="both"/>
        <w:rPr>
          <w:rFonts w:ascii="Arial" w:hAnsi="Arial" w:cs="Arial"/>
          <w:bCs/>
          <w:sz w:val="22"/>
          <w:szCs w:val="22"/>
        </w:rPr>
      </w:pPr>
      <w:r w:rsidRPr="002121CA">
        <w:rPr>
          <w:rFonts w:ascii="Arial" w:hAnsi="Arial" w:cs="Arial"/>
          <w:bCs/>
          <w:sz w:val="22"/>
          <w:szCs w:val="22"/>
        </w:rPr>
        <w:lastRenderedPageBreak/>
        <w:t>111</w:t>
      </w:r>
      <w:r w:rsidRPr="002121CA">
        <w:rPr>
          <w:rFonts w:ascii="Arial" w:hAnsi="Arial" w:cs="Arial"/>
          <w:bCs/>
          <w:sz w:val="22"/>
          <w:szCs w:val="22"/>
        </w:rPr>
        <w:tab/>
        <w:t>Šanov I lázně - Pražská - Benešovo náměstí - Alejní - Bílá cesta - Nová Ves - Bílá cesta - Třešňovka - Nemocnice - Jateční - Hlavní nádraží - (Dopravní podnik) - Trnovany - Šanov II - Panorama (nostalgická linka)</w:t>
      </w:r>
    </w:p>
    <w:p w14:paraId="4427BCB7" w14:textId="77777777" w:rsidR="009811E7" w:rsidRPr="002121CA" w:rsidRDefault="009811E7" w:rsidP="009811E7">
      <w:pPr>
        <w:widowControl/>
        <w:autoSpaceDE/>
        <w:autoSpaceDN/>
        <w:adjustRightInd/>
        <w:jc w:val="both"/>
        <w:rPr>
          <w:rFonts w:ascii="Arial" w:hAnsi="Arial" w:cs="Arial"/>
          <w:bCs/>
          <w:sz w:val="22"/>
          <w:szCs w:val="22"/>
        </w:rPr>
      </w:pPr>
      <w:r w:rsidRPr="002121CA">
        <w:rPr>
          <w:rFonts w:ascii="Arial" w:hAnsi="Arial" w:cs="Arial"/>
          <w:bCs/>
          <w:sz w:val="22"/>
          <w:szCs w:val="22"/>
        </w:rPr>
        <w:t>112</w:t>
      </w:r>
      <w:r w:rsidRPr="002121CA">
        <w:rPr>
          <w:rFonts w:ascii="Arial" w:hAnsi="Arial" w:cs="Arial"/>
          <w:bCs/>
          <w:sz w:val="22"/>
          <w:szCs w:val="22"/>
        </w:rPr>
        <w:tab/>
        <w:t>Benešovo náměstí - Hlavní nádraží - Trnovany - Olympia</w:t>
      </w:r>
    </w:p>
    <w:p w14:paraId="437FA2F4" w14:textId="77777777" w:rsidR="009811E7" w:rsidRPr="002121CA" w:rsidRDefault="009811E7" w:rsidP="009811E7">
      <w:pPr>
        <w:widowControl/>
        <w:autoSpaceDE/>
        <w:autoSpaceDN/>
        <w:adjustRightInd/>
        <w:ind w:left="709" w:hanging="709"/>
        <w:jc w:val="both"/>
        <w:rPr>
          <w:rFonts w:ascii="Arial" w:hAnsi="Arial" w:cs="Arial"/>
          <w:bCs/>
          <w:sz w:val="22"/>
          <w:szCs w:val="22"/>
        </w:rPr>
      </w:pPr>
      <w:r w:rsidRPr="002121CA">
        <w:rPr>
          <w:rFonts w:ascii="Arial" w:hAnsi="Arial" w:cs="Arial"/>
          <w:bCs/>
          <w:sz w:val="22"/>
          <w:szCs w:val="22"/>
        </w:rPr>
        <w:t>113</w:t>
      </w:r>
      <w:r w:rsidRPr="002121CA">
        <w:rPr>
          <w:rFonts w:ascii="Arial" w:hAnsi="Arial" w:cs="Arial"/>
          <w:bCs/>
          <w:sz w:val="22"/>
          <w:szCs w:val="22"/>
        </w:rPr>
        <w:tab/>
      </w:r>
      <w:proofErr w:type="spellStart"/>
      <w:r w:rsidRPr="002121CA">
        <w:rPr>
          <w:rFonts w:ascii="Arial" w:hAnsi="Arial" w:cs="Arial"/>
          <w:bCs/>
          <w:sz w:val="22"/>
          <w:szCs w:val="22"/>
        </w:rPr>
        <w:t>Prosetice</w:t>
      </w:r>
      <w:proofErr w:type="spellEnd"/>
      <w:r w:rsidRPr="002121CA">
        <w:rPr>
          <w:rFonts w:ascii="Arial" w:hAnsi="Arial" w:cs="Arial"/>
          <w:bCs/>
          <w:sz w:val="22"/>
          <w:szCs w:val="22"/>
        </w:rPr>
        <w:t xml:space="preserve"> - Šanov I lázně - Pražská - Benešovo náměstí - Hlavní nádraží - Trnovany - Šanov II - Panorama</w:t>
      </w:r>
    </w:p>
    <w:p w14:paraId="129B48C1" w14:textId="77777777" w:rsidR="009811E7" w:rsidRPr="002121CA" w:rsidRDefault="009811E7" w:rsidP="009811E7">
      <w:pPr>
        <w:widowControl/>
        <w:autoSpaceDE/>
        <w:autoSpaceDN/>
        <w:adjustRightInd/>
        <w:ind w:left="709" w:hanging="709"/>
        <w:jc w:val="both"/>
        <w:rPr>
          <w:rFonts w:ascii="Arial" w:hAnsi="Arial" w:cs="Arial"/>
          <w:bCs/>
          <w:sz w:val="22"/>
          <w:szCs w:val="22"/>
        </w:rPr>
      </w:pPr>
      <w:r w:rsidRPr="002121CA">
        <w:rPr>
          <w:rFonts w:ascii="Arial" w:hAnsi="Arial" w:cs="Arial"/>
          <w:bCs/>
          <w:sz w:val="22"/>
          <w:szCs w:val="22"/>
        </w:rPr>
        <w:t>122</w:t>
      </w:r>
      <w:r w:rsidRPr="002121CA">
        <w:rPr>
          <w:rFonts w:ascii="Arial" w:hAnsi="Arial" w:cs="Arial"/>
          <w:bCs/>
          <w:sz w:val="22"/>
          <w:szCs w:val="22"/>
        </w:rPr>
        <w:tab/>
        <w:t xml:space="preserve">Bystřany, hřbitov - </w:t>
      </w:r>
      <w:proofErr w:type="spellStart"/>
      <w:r w:rsidRPr="002121CA">
        <w:rPr>
          <w:rFonts w:ascii="Arial" w:hAnsi="Arial" w:cs="Arial"/>
          <w:bCs/>
          <w:sz w:val="22"/>
          <w:szCs w:val="22"/>
        </w:rPr>
        <w:t>Prosetice</w:t>
      </w:r>
      <w:proofErr w:type="spellEnd"/>
      <w:r w:rsidRPr="002121CA">
        <w:rPr>
          <w:rFonts w:ascii="Arial" w:hAnsi="Arial" w:cs="Arial"/>
          <w:bCs/>
          <w:sz w:val="22"/>
          <w:szCs w:val="22"/>
        </w:rPr>
        <w:t xml:space="preserve"> - Pražská - Šanov I lázně - Zeyerovo náměstí - Benešovo náměstí - Hlavní nádraží - Městské sály - Zemská - Luna - J. Koziny - Maršovská - </w:t>
      </w:r>
      <w:proofErr w:type="spellStart"/>
      <w:r w:rsidRPr="002121CA">
        <w:rPr>
          <w:rFonts w:ascii="Arial" w:hAnsi="Arial" w:cs="Arial"/>
          <w:bCs/>
          <w:sz w:val="22"/>
          <w:szCs w:val="22"/>
        </w:rPr>
        <w:t>Sobědruhy</w:t>
      </w:r>
      <w:proofErr w:type="spellEnd"/>
      <w:r w:rsidRPr="002121CA">
        <w:rPr>
          <w:rFonts w:ascii="Arial" w:hAnsi="Arial" w:cs="Arial"/>
          <w:bCs/>
          <w:sz w:val="22"/>
          <w:szCs w:val="22"/>
        </w:rPr>
        <w:t xml:space="preserve">, Rudné doly - </w:t>
      </w:r>
      <w:proofErr w:type="spellStart"/>
      <w:r w:rsidRPr="002121CA">
        <w:rPr>
          <w:rFonts w:ascii="Arial" w:hAnsi="Arial" w:cs="Arial"/>
          <w:bCs/>
          <w:sz w:val="22"/>
          <w:szCs w:val="22"/>
        </w:rPr>
        <w:t>Sobědruhy</w:t>
      </w:r>
      <w:proofErr w:type="spellEnd"/>
      <w:r w:rsidRPr="002121CA">
        <w:rPr>
          <w:rFonts w:ascii="Arial" w:hAnsi="Arial" w:cs="Arial"/>
          <w:bCs/>
          <w:sz w:val="22"/>
          <w:szCs w:val="22"/>
        </w:rPr>
        <w:t xml:space="preserve"> - Olympia - Gagarinova - Šanov II </w:t>
      </w:r>
    </w:p>
    <w:p w14:paraId="6A42CCFB" w14:textId="77777777" w:rsidR="009811E7" w:rsidRPr="002121CA" w:rsidRDefault="009811E7" w:rsidP="009811E7">
      <w:pPr>
        <w:widowControl/>
        <w:autoSpaceDE/>
        <w:autoSpaceDN/>
        <w:adjustRightInd/>
        <w:ind w:left="709" w:hanging="709"/>
        <w:jc w:val="both"/>
        <w:rPr>
          <w:rFonts w:ascii="Arial" w:hAnsi="Arial" w:cs="Arial"/>
          <w:bCs/>
          <w:sz w:val="22"/>
          <w:szCs w:val="22"/>
        </w:rPr>
      </w:pPr>
      <w:r w:rsidRPr="002121CA">
        <w:rPr>
          <w:rFonts w:ascii="Arial" w:hAnsi="Arial" w:cs="Arial"/>
          <w:bCs/>
          <w:sz w:val="22"/>
          <w:szCs w:val="22"/>
        </w:rPr>
        <w:t>123</w:t>
      </w:r>
      <w:r w:rsidRPr="002121CA">
        <w:rPr>
          <w:rFonts w:ascii="Arial" w:hAnsi="Arial" w:cs="Arial"/>
          <w:bCs/>
          <w:sz w:val="22"/>
          <w:szCs w:val="22"/>
        </w:rPr>
        <w:tab/>
        <w:t xml:space="preserve">Proboštov, </w:t>
      </w:r>
      <w:proofErr w:type="spellStart"/>
      <w:r w:rsidRPr="002121CA">
        <w:rPr>
          <w:rFonts w:ascii="Arial" w:hAnsi="Arial" w:cs="Arial"/>
          <w:bCs/>
          <w:sz w:val="22"/>
          <w:szCs w:val="22"/>
        </w:rPr>
        <w:t>Přítkov</w:t>
      </w:r>
      <w:proofErr w:type="spellEnd"/>
      <w:r w:rsidRPr="002121CA">
        <w:rPr>
          <w:rFonts w:ascii="Arial" w:hAnsi="Arial" w:cs="Arial"/>
          <w:bCs/>
          <w:sz w:val="22"/>
          <w:szCs w:val="22"/>
        </w:rPr>
        <w:t xml:space="preserve"> - Proboštov - </w:t>
      </w:r>
      <w:proofErr w:type="spellStart"/>
      <w:r w:rsidRPr="002121CA">
        <w:rPr>
          <w:rFonts w:ascii="Arial" w:hAnsi="Arial" w:cs="Arial"/>
          <w:bCs/>
          <w:sz w:val="22"/>
          <w:szCs w:val="22"/>
        </w:rPr>
        <w:t>Anger</w:t>
      </w:r>
      <w:proofErr w:type="spellEnd"/>
      <w:r w:rsidRPr="002121CA">
        <w:rPr>
          <w:rFonts w:ascii="Arial" w:hAnsi="Arial" w:cs="Arial"/>
          <w:bCs/>
          <w:sz w:val="22"/>
          <w:szCs w:val="22"/>
        </w:rPr>
        <w:t xml:space="preserve"> - Maršovská - J. Koziny - Luna - Zemská - Městské sály - Benešovo náměstí - Dubská - Hřbitovní - Libušina - Nemocnice - Buzulucká</w:t>
      </w:r>
    </w:p>
    <w:p w14:paraId="4ED9CB6C" w14:textId="1FBEB438" w:rsidR="009811E7" w:rsidRPr="009811E7" w:rsidRDefault="009811E7" w:rsidP="009811E7">
      <w:pPr>
        <w:widowControl/>
        <w:autoSpaceDE/>
        <w:autoSpaceDN/>
        <w:adjustRightInd/>
        <w:ind w:left="709" w:hanging="709"/>
        <w:jc w:val="both"/>
        <w:rPr>
          <w:rFonts w:ascii="Arial" w:hAnsi="Arial" w:cs="Arial"/>
          <w:bCs/>
          <w:sz w:val="22"/>
          <w:szCs w:val="22"/>
        </w:rPr>
      </w:pPr>
      <w:r w:rsidRPr="002121CA">
        <w:rPr>
          <w:rFonts w:ascii="Arial" w:hAnsi="Arial" w:cs="Arial"/>
          <w:bCs/>
          <w:sz w:val="22"/>
          <w:szCs w:val="22"/>
        </w:rPr>
        <w:t>131</w:t>
      </w:r>
      <w:r w:rsidRPr="002121CA">
        <w:rPr>
          <w:rFonts w:ascii="Arial" w:hAnsi="Arial" w:cs="Arial"/>
          <w:bCs/>
          <w:sz w:val="22"/>
          <w:szCs w:val="22"/>
        </w:rPr>
        <w:tab/>
      </w:r>
      <w:proofErr w:type="spellStart"/>
      <w:r w:rsidRPr="002121CA">
        <w:rPr>
          <w:rFonts w:ascii="Arial" w:hAnsi="Arial" w:cs="Arial"/>
          <w:bCs/>
          <w:sz w:val="22"/>
          <w:szCs w:val="22"/>
        </w:rPr>
        <w:t>Anger</w:t>
      </w:r>
      <w:proofErr w:type="spellEnd"/>
      <w:r w:rsidRPr="002121CA">
        <w:rPr>
          <w:rFonts w:ascii="Arial" w:hAnsi="Arial" w:cs="Arial"/>
          <w:bCs/>
          <w:sz w:val="22"/>
          <w:szCs w:val="22"/>
        </w:rPr>
        <w:t xml:space="preserve"> - Maršovská - J. Koziny - Luna - Městské sály - Trnovany - Gagarinova - Panorama - Plavecká hala - Hlavní nádraží - Benešovo náměstí - Pražská - </w:t>
      </w:r>
      <w:proofErr w:type="spellStart"/>
      <w:r w:rsidRPr="002121CA">
        <w:rPr>
          <w:rFonts w:ascii="Arial" w:hAnsi="Arial" w:cs="Arial"/>
          <w:bCs/>
          <w:sz w:val="22"/>
          <w:szCs w:val="22"/>
        </w:rPr>
        <w:t>Prosetice</w:t>
      </w:r>
      <w:proofErr w:type="spellEnd"/>
      <w:r w:rsidRPr="002121CA">
        <w:rPr>
          <w:rFonts w:ascii="Arial" w:hAnsi="Arial" w:cs="Arial"/>
          <w:bCs/>
          <w:sz w:val="22"/>
          <w:szCs w:val="22"/>
        </w:rPr>
        <w:t xml:space="preserve"> - </w:t>
      </w:r>
      <w:proofErr w:type="spellStart"/>
      <w:r w:rsidRPr="002121CA">
        <w:rPr>
          <w:rFonts w:ascii="Arial" w:hAnsi="Arial" w:cs="Arial"/>
          <w:bCs/>
          <w:sz w:val="22"/>
          <w:szCs w:val="22"/>
        </w:rPr>
        <w:t>Bystřanská</w:t>
      </w:r>
      <w:proofErr w:type="spellEnd"/>
      <w:r w:rsidRPr="002121CA">
        <w:rPr>
          <w:rFonts w:ascii="Arial" w:hAnsi="Arial" w:cs="Arial"/>
          <w:bCs/>
          <w:sz w:val="22"/>
          <w:szCs w:val="22"/>
        </w:rPr>
        <w:t xml:space="preserve"> - Bílá cesta - Nová Ves (noční linka)</w:t>
      </w:r>
    </w:p>
    <w:p w14:paraId="45B67D22" w14:textId="77777777" w:rsidR="009811E7" w:rsidRDefault="009811E7" w:rsidP="00A40D76">
      <w:pPr>
        <w:widowControl/>
        <w:autoSpaceDE/>
        <w:autoSpaceDN/>
        <w:adjustRightInd/>
        <w:jc w:val="both"/>
        <w:rPr>
          <w:rFonts w:ascii="Arial" w:hAnsi="Arial" w:cs="Arial"/>
          <w:b/>
          <w:bCs/>
          <w:sz w:val="22"/>
          <w:szCs w:val="22"/>
        </w:rPr>
      </w:pPr>
    </w:p>
    <w:p w14:paraId="6551014D" w14:textId="77777777" w:rsidR="00A40D76" w:rsidRPr="00A40D76" w:rsidRDefault="00A40D76" w:rsidP="00A40D76">
      <w:pPr>
        <w:widowControl/>
        <w:autoSpaceDE/>
        <w:autoSpaceDN/>
        <w:adjustRightInd/>
        <w:jc w:val="both"/>
        <w:rPr>
          <w:rFonts w:ascii="Arial" w:hAnsi="Arial" w:cs="Arial"/>
          <w:b/>
          <w:bCs/>
          <w:sz w:val="22"/>
          <w:szCs w:val="22"/>
        </w:rPr>
      </w:pPr>
      <w:r w:rsidRPr="00A40D76">
        <w:rPr>
          <w:rFonts w:ascii="Arial" w:hAnsi="Arial" w:cs="Arial"/>
          <w:b/>
          <w:bCs/>
          <w:sz w:val="22"/>
          <w:szCs w:val="22"/>
        </w:rPr>
        <w:t>Varnsdorf</w:t>
      </w:r>
    </w:p>
    <w:p w14:paraId="6FABE5C0" w14:textId="77777777" w:rsidR="00A40D76" w:rsidRPr="00A40D76" w:rsidRDefault="00A40D76" w:rsidP="00A40D76">
      <w:pPr>
        <w:widowControl/>
        <w:autoSpaceDE/>
        <w:autoSpaceDN/>
        <w:adjustRightInd/>
        <w:jc w:val="both"/>
        <w:rPr>
          <w:rFonts w:ascii="Arial" w:hAnsi="Arial" w:cs="Arial"/>
          <w:bCs/>
          <w:sz w:val="22"/>
          <w:szCs w:val="22"/>
          <w:highlight w:val="yellow"/>
        </w:rPr>
      </w:pPr>
    </w:p>
    <w:p w14:paraId="3099DD7A" w14:textId="7BC9FE51" w:rsidR="00A40D76" w:rsidRPr="00A40D76" w:rsidRDefault="00A40D76" w:rsidP="00A40D76">
      <w:pPr>
        <w:widowControl/>
        <w:autoSpaceDE/>
        <w:autoSpaceDN/>
        <w:adjustRightInd/>
        <w:jc w:val="both"/>
        <w:rPr>
          <w:rFonts w:ascii="Arial" w:hAnsi="Arial" w:cs="Arial"/>
          <w:bCs/>
          <w:sz w:val="22"/>
          <w:szCs w:val="22"/>
        </w:rPr>
      </w:pPr>
      <w:r w:rsidRPr="00A40D76">
        <w:rPr>
          <w:rFonts w:ascii="Arial" w:hAnsi="Arial" w:cs="Arial"/>
          <w:bCs/>
          <w:sz w:val="22"/>
          <w:szCs w:val="22"/>
        </w:rPr>
        <w:t>191</w:t>
      </w:r>
      <w:r w:rsidR="009811E7">
        <w:rPr>
          <w:rFonts w:ascii="Arial" w:hAnsi="Arial" w:cs="Arial"/>
          <w:bCs/>
          <w:sz w:val="22"/>
          <w:szCs w:val="22"/>
        </w:rPr>
        <w:tab/>
      </w:r>
      <w:r w:rsidRPr="00A40D76">
        <w:rPr>
          <w:rFonts w:ascii="Arial" w:hAnsi="Arial" w:cs="Arial"/>
          <w:bCs/>
          <w:sz w:val="22"/>
          <w:szCs w:val="22"/>
        </w:rPr>
        <w:t xml:space="preserve">Mlékárna </w:t>
      </w:r>
      <w:r w:rsidR="009811E7">
        <w:rPr>
          <w:rFonts w:ascii="Arial" w:hAnsi="Arial" w:cs="Arial"/>
          <w:bCs/>
          <w:sz w:val="22"/>
          <w:szCs w:val="22"/>
        </w:rPr>
        <w:t>-</w:t>
      </w:r>
      <w:r w:rsidR="009811E7" w:rsidRPr="00A40D76">
        <w:rPr>
          <w:rFonts w:ascii="Arial" w:hAnsi="Arial" w:cs="Arial"/>
          <w:bCs/>
          <w:sz w:val="22"/>
          <w:szCs w:val="22"/>
        </w:rPr>
        <w:t xml:space="preserve"> </w:t>
      </w:r>
      <w:r w:rsidRPr="00A40D76">
        <w:rPr>
          <w:rFonts w:ascii="Arial" w:hAnsi="Arial" w:cs="Arial"/>
          <w:bCs/>
          <w:sz w:val="22"/>
          <w:szCs w:val="22"/>
        </w:rPr>
        <w:t xml:space="preserve">Autobusové nádraží </w:t>
      </w:r>
      <w:r w:rsidR="009811E7">
        <w:rPr>
          <w:rFonts w:ascii="Arial" w:hAnsi="Arial" w:cs="Arial"/>
          <w:bCs/>
          <w:sz w:val="22"/>
          <w:szCs w:val="22"/>
        </w:rPr>
        <w:t>-</w:t>
      </w:r>
      <w:r w:rsidR="009811E7" w:rsidRPr="00A40D76">
        <w:rPr>
          <w:rFonts w:ascii="Arial" w:hAnsi="Arial" w:cs="Arial"/>
          <w:bCs/>
          <w:sz w:val="22"/>
          <w:szCs w:val="22"/>
        </w:rPr>
        <w:t xml:space="preserve"> </w:t>
      </w:r>
      <w:r w:rsidRPr="00A40D76">
        <w:rPr>
          <w:rFonts w:ascii="Arial" w:hAnsi="Arial" w:cs="Arial"/>
          <w:bCs/>
          <w:sz w:val="22"/>
          <w:szCs w:val="22"/>
        </w:rPr>
        <w:t>Nemocnice</w:t>
      </w:r>
    </w:p>
    <w:p w14:paraId="3893D37F" w14:textId="77777777" w:rsidR="0017002A" w:rsidRPr="00441FE7" w:rsidRDefault="0017002A" w:rsidP="0017002A">
      <w:pPr>
        <w:widowControl/>
        <w:autoSpaceDE/>
        <w:autoSpaceDN/>
        <w:adjustRightInd/>
        <w:rPr>
          <w:rFonts w:ascii="Arial" w:hAnsi="Arial" w:cs="Arial"/>
          <w:bCs/>
          <w:sz w:val="22"/>
          <w:szCs w:val="22"/>
        </w:rPr>
      </w:pPr>
    </w:p>
    <w:p w14:paraId="1A259352" w14:textId="77777777" w:rsidR="0017002A" w:rsidRPr="00396A7C" w:rsidRDefault="00B53652" w:rsidP="0017002A">
      <w:pPr>
        <w:widowControl/>
        <w:autoSpaceDE/>
        <w:autoSpaceDN/>
        <w:adjustRightInd/>
        <w:jc w:val="both"/>
        <w:rPr>
          <w:rFonts w:ascii="Arial" w:hAnsi="Arial" w:cs="Arial"/>
          <w:b/>
          <w:bCs/>
          <w:sz w:val="22"/>
          <w:szCs w:val="22"/>
        </w:rPr>
      </w:pPr>
      <w:r w:rsidRPr="00396A7C">
        <w:rPr>
          <w:rFonts w:ascii="Arial" w:hAnsi="Arial" w:cs="Arial"/>
          <w:b/>
          <w:bCs/>
          <w:sz w:val="22"/>
          <w:szCs w:val="22"/>
        </w:rPr>
        <w:t>Děčín</w:t>
      </w:r>
    </w:p>
    <w:p w14:paraId="2E915EA6" w14:textId="77777777" w:rsidR="0017002A" w:rsidRPr="00441FE7" w:rsidRDefault="0017002A" w:rsidP="0017002A">
      <w:pPr>
        <w:widowControl/>
        <w:autoSpaceDE/>
        <w:autoSpaceDN/>
        <w:adjustRightInd/>
        <w:jc w:val="both"/>
        <w:rPr>
          <w:rFonts w:ascii="Arial" w:hAnsi="Arial" w:cs="Arial"/>
          <w:b/>
          <w:bCs/>
          <w:sz w:val="22"/>
          <w:szCs w:val="22"/>
        </w:rPr>
      </w:pPr>
    </w:p>
    <w:tbl>
      <w:tblPr>
        <w:tblW w:w="5072" w:type="pct"/>
        <w:tblLayout w:type="fixed"/>
        <w:tblCellMar>
          <w:left w:w="70" w:type="dxa"/>
          <w:right w:w="70" w:type="dxa"/>
        </w:tblCellMar>
        <w:tblLook w:val="04A0" w:firstRow="1" w:lastRow="0" w:firstColumn="1" w:lastColumn="0" w:noHBand="0" w:noVBand="1"/>
      </w:tblPr>
      <w:tblGrid>
        <w:gridCol w:w="628"/>
        <w:gridCol w:w="9150"/>
      </w:tblGrid>
      <w:tr w:rsidR="00441FE7" w:rsidRPr="00441FE7" w14:paraId="3209D1B9" w14:textId="77777777" w:rsidTr="00C666E3">
        <w:trPr>
          <w:trHeight w:val="300"/>
        </w:trPr>
        <w:tc>
          <w:tcPr>
            <w:tcW w:w="321" w:type="pct"/>
            <w:tcBorders>
              <w:top w:val="nil"/>
              <w:left w:val="nil"/>
              <w:bottom w:val="nil"/>
              <w:right w:val="nil"/>
            </w:tcBorders>
            <w:shd w:val="clear" w:color="auto" w:fill="auto"/>
            <w:noWrap/>
          </w:tcPr>
          <w:p w14:paraId="19E8C014" w14:textId="77777777" w:rsidR="0017002A" w:rsidRPr="00441FE7" w:rsidRDefault="00803143" w:rsidP="00C666E3">
            <w:pPr>
              <w:widowControl/>
              <w:autoSpaceDE/>
              <w:autoSpaceDN/>
              <w:adjustRightInd/>
              <w:ind w:right="-69"/>
              <w:rPr>
                <w:rFonts w:ascii="Arial" w:hAnsi="Arial" w:cs="Arial"/>
                <w:sz w:val="22"/>
                <w:szCs w:val="22"/>
                <w:lang w:eastAsia="cs-CZ"/>
              </w:rPr>
            </w:pPr>
            <w:r>
              <w:rPr>
                <w:rFonts w:ascii="Arial" w:hAnsi="Arial" w:cs="Arial"/>
                <w:sz w:val="22"/>
                <w:szCs w:val="22"/>
                <w:lang w:eastAsia="cs-CZ"/>
              </w:rPr>
              <w:t>201</w:t>
            </w:r>
          </w:p>
        </w:tc>
        <w:tc>
          <w:tcPr>
            <w:tcW w:w="4679" w:type="pct"/>
            <w:tcBorders>
              <w:top w:val="nil"/>
              <w:left w:val="nil"/>
              <w:bottom w:val="nil"/>
              <w:right w:val="nil"/>
            </w:tcBorders>
            <w:shd w:val="clear" w:color="auto" w:fill="auto"/>
            <w:noWrap/>
          </w:tcPr>
          <w:p w14:paraId="111D7478" w14:textId="5771F8DD" w:rsidR="0017002A" w:rsidRPr="00441FE7" w:rsidRDefault="0017002A" w:rsidP="001364F6">
            <w:pPr>
              <w:widowControl/>
              <w:autoSpaceDE/>
              <w:autoSpaceDN/>
              <w:adjustRightInd/>
              <w:ind w:left="497"/>
              <w:rPr>
                <w:rFonts w:ascii="Arial" w:hAnsi="Arial" w:cs="Arial"/>
                <w:sz w:val="22"/>
                <w:szCs w:val="22"/>
                <w:lang w:eastAsia="cs-CZ"/>
              </w:rPr>
            </w:pPr>
            <w:proofErr w:type="spellStart"/>
            <w:r w:rsidRPr="00441FE7">
              <w:rPr>
                <w:rFonts w:ascii="Arial" w:hAnsi="Arial" w:cs="Arial"/>
                <w:bCs/>
                <w:sz w:val="22"/>
                <w:szCs w:val="22"/>
              </w:rPr>
              <w:t>Chrochvice</w:t>
            </w:r>
            <w:proofErr w:type="spellEnd"/>
            <w:r w:rsidRPr="00441FE7">
              <w:rPr>
                <w:rFonts w:ascii="Arial" w:hAnsi="Arial" w:cs="Arial"/>
                <w:bCs/>
                <w:sz w:val="22"/>
                <w:szCs w:val="22"/>
              </w:rPr>
              <w:t xml:space="preserve"> </w:t>
            </w:r>
            <w:r w:rsidR="000A56D4">
              <w:rPr>
                <w:rFonts w:ascii="Arial" w:hAnsi="Arial" w:cs="Arial"/>
                <w:bCs/>
                <w:sz w:val="22"/>
                <w:szCs w:val="22"/>
              </w:rPr>
              <w:t>-</w:t>
            </w:r>
            <w:r w:rsidRPr="00441FE7">
              <w:rPr>
                <w:rFonts w:ascii="Arial" w:hAnsi="Arial" w:cs="Arial"/>
                <w:bCs/>
                <w:sz w:val="22"/>
                <w:szCs w:val="22"/>
              </w:rPr>
              <w:t xml:space="preserve"> Nemocnice</w:t>
            </w:r>
          </w:p>
        </w:tc>
      </w:tr>
      <w:tr w:rsidR="00441FE7" w:rsidRPr="00441FE7" w14:paraId="11BCC74E" w14:textId="77777777" w:rsidTr="00C666E3">
        <w:trPr>
          <w:trHeight w:val="300"/>
        </w:trPr>
        <w:tc>
          <w:tcPr>
            <w:tcW w:w="321" w:type="pct"/>
            <w:tcBorders>
              <w:top w:val="nil"/>
              <w:left w:val="nil"/>
              <w:bottom w:val="nil"/>
              <w:right w:val="nil"/>
            </w:tcBorders>
            <w:shd w:val="clear" w:color="auto" w:fill="auto"/>
            <w:noWrap/>
          </w:tcPr>
          <w:p w14:paraId="3DBF6D8A" w14:textId="77777777" w:rsidR="0017002A" w:rsidRPr="00441FE7" w:rsidRDefault="00803143" w:rsidP="00C666E3">
            <w:pPr>
              <w:widowControl/>
              <w:autoSpaceDE/>
              <w:autoSpaceDN/>
              <w:adjustRightInd/>
              <w:ind w:right="-210"/>
              <w:rPr>
                <w:rFonts w:ascii="Arial" w:hAnsi="Arial" w:cs="Arial"/>
                <w:sz w:val="22"/>
                <w:szCs w:val="22"/>
                <w:lang w:eastAsia="cs-CZ"/>
              </w:rPr>
            </w:pPr>
            <w:r>
              <w:rPr>
                <w:rFonts w:ascii="Arial" w:hAnsi="Arial" w:cs="Arial"/>
                <w:sz w:val="22"/>
                <w:szCs w:val="22"/>
                <w:lang w:eastAsia="cs-CZ"/>
              </w:rPr>
              <w:t>202</w:t>
            </w:r>
          </w:p>
        </w:tc>
        <w:tc>
          <w:tcPr>
            <w:tcW w:w="4679" w:type="pct"/>
            <w:tcBorders>
              <w:top w:val="nil"/>
              <w:left w:val="nil"/>
              <w:bottom w:val="nil"/>
              <w:right w:val="nil"/>
            </w:tcBorders>
            <w:shd w:val="clear" w:color="auto" w:fill="auto"/>
            <w:noWrap/>
          </w:tcPr>
          <w:p w14:paraId="73DA1DF9" w14:textId="240B5792" w:rsidR="0017002A" w:rsidRPr="00441FE7" w:rsidRDefault="0017002A" w:rsidP="001364F6">
            <w:pPr>
              <w:widowControl/>
              <w:autoSpaceDE/>
              <w:autoSpaceDN/>
              <w:adjustRightInd/>
              <w:ind w:firstLine="497"/>
              <w:rPr>
                <w:rFonts w:ascii="Arial" w:hAnsi="Arial" w:cs="Arial"/>
                <w:sz w:val="22"/>
                <w:szCs w:val="22"/>
                <w:lang w:eastAsia="cs-CZ"/>
              </w:rPr>
            </w:pPr>
            <w:proofErr w:type="spellStart"/>
            <w:r w:rsidRPr="00441FE7">
              <w:rPr>
                <w:rFonts w:ascii="Arial" w:hAnsi="Arial" w:cs="Arial"/>
                <w:bCs/>
                <w:sz w:val="22"/>
                <w:szCs w:val="22"/>
              </w:rPr>
              <w:t>Bynov</w:t>
            </w:r>
            <w:proofErr w:type="spellEnd"/>
            <w:r w:rsidRPr="00441FE7">
              <w:rPr>
                <w:rFonts w:ascii="Arial" w:hAnsi="Arial" w:cs="Arial"/>
                <w:bCs/>
                <w:sz w:val="22"/>
                <w:szCs w:val="22"/>
              </w:rPr>
              <w:t xml:space="preserve"> </w:t>
            </w:r>
            <w:r w:rsidR="000A56D4">
              <w:rPr>
                <w:rFonts w:ascii="Arial" w:hAnsi="Arial" w:cs="Arial"/>
                <w:bCs/>
                <w:sz w:val="22"/>
                <w:szCs w:val="22"/>
              </w:rPr>
              <w:t>-</w:t>
            </w:r>
            <w:r w:rsidRPr="00441FE7">
              <w:rPr>
                <w:rFonts w:ascii="Arial" w:hAnsi="Arial" w:cs="Arial"/>
                <w:bCs/>
                <w:sz w:val="22"/>
                <w:szCs w:val="22"/>
              </w:rPr>
              <w:t xml:space="preserve"> Staré Město</w:t>
            </w:r>
          </w:p>
        </w:tc>
      </w:tr>
      <w:tr w:rsidR="00441FE7" w:rsidRPr="00441FE7" w14:paraId="3FB89601" w14:textId="77777777" w:rsidTr="00C666E3">
        <w:trPr>
          <w:trHeight w:val="300"/>
        </w:trPr>
        <w:tc>
          <w:tcPr>
            <w:tcW w:w="321" w:type="pct"/>
            <w:tcBorders>
              <w:top w:val="nil"/>
              <w:left w:val="nil"/>
              <w:bottom w:val="nil"/>
              <w:right w:val="nil"/>
            </w:tcBorders>
            <w:shd w:val="clear" w:color="auto" w:fill="auto"/>
            <w:noWrap/>
            <w:hideMark/>
          </w:tcPr>
          <w:p w14:paraId="1236B9E7" w14:textId="77777777" w:rsidR="0017002A" w:rsidRPr="00441FE7" w:rsidRDefault="00803143" w:rsidP="00C666E3">
            <w:pPr>
              <w:widowControl/>
              <w:autoSpaceDE/>
              <w:autoSpaceDN/>
              <w:adjustRightInd/>
              <w:rPr>
                <w:rFonts w:ascii="Arial" w:hAnsi="Arial" w:cs="Arial"/>
                <w:sz w:val="22"/>
                <w:szCs w:val="22"/>
                <w:lang w:eastAsia="cs-CZ"/>
              </w:rPr>
            </w:pPr>
            <w:r>
              <w:rPr>
                <w:rFonts w:ascii="Arial" w:hAnsi="Arial" w:cs="Arial"/>
                <w:sz w:val="22"/>
                <w:szCs w:val="22"/>
                <w:lang w:eastAsia="cs-CZ"/>
              </w:rPr>
              <w:t>204</w:t>
            </w:r>
          </w:p>
        </w:tc>
        <w:tc>
          <w:tcPr>
            <w:tcW w:w="4679" w:type="pct"/>
            <w:tcBorders>
              <w:top w:val="nil"/>
              <w:left w:val="nil"/>
              <w:bottom w:val="nil"/>
              <w:right w:val="nil"/>
            </w:tcBorders>
            <w:shd w:val="clear" w:color="auto" w:fill="auto"/>
            <w:noWrap/>
          </w:tcPr>
          <w:p w14:paraId="5886A018" w14:textId="33342E4A" w:rsidR="0017002A" w:rsidRPr="00441FE7" w:rsidRDefault="0017002A" w:rsidP="001364F6">
            <w:pPr>
              <w:widowControl/>
              <w:autoSpaceDE/>
              <w:autoSpaceDN/>
              <w:adjustRightInd/>
              <w:ind w:firstLine="497"/>
              <w:rPr>
                <w:rFonts w:ascii="Arial" w:hAnsi="Arial" w:cs="Arial"/>
                <w:sz w:val="22"/>
                <w:szCs w:val="22"/>
                <w:lang w:eastAsia="cs-CZ"/>
              </w:rPr>
            </w:pPr>
            <w:r w:rsidRPr="00441FE7">
              <w:rPr>
                <w:rFonts w:ascii="Arial" w:hAnsi="Arial" w:cs="Arial"/>
                <w:bCs/>
                <w:sz w:val="22"/>
                <w:szCs w:val="22"/>
              </w:rPr>
              <w:t xml:space="preserve">Letná </w:t>
            </w:r>
            <w:r w:rsidR="000A56D4">
              <w:rPr>
                <w:rFonts w:ascii="Arial" w:hAnsi="Arial" w:cs="Arial"/>
                <w:bCs/>
                <w:sz w:val="22"/>
                <w:szCs w:val="22"/>
              </w:rPr>
              <w:t>-</w:t>
            </w:r>
            <w:r w:rsidR="00D45359">
              <w:rPr>
                <w:rFonts w:ascii="Arial" w:hAnsi="Arial" w:cs="Arial"/>
                <w:bCs/>
                <w:sz w:val="22"/>
                <w:szCs w:val="22"/>
              </w:rPr>
              <w:t xml:space="preserve"> </w:t>
            </w:r>
            <w:r w:rsidRPr="00441FE7">
              <w:rPr>
                <w:rFonts w:ascii="Arial" w:hAnsi="Arial" w:cs="Arial"/>
                <w:bCs/>
                <w:sz w:val="22"/>
                <w:szCs w:val="22"/>
              </w:rPr>
              <w:t>Březiny</w:t>
            </w:r>
          </w:p>
        </w:tc>
      </w:tr>
      <w:tr w:rsidR="00441FE7" w:rsidRPr="00441FE7" w14:paraId="5EDB39B8" w14:textId="77777777" w:rsidTr="00C666E3">
        <w:trPr>
          <w:trHeight w:val="300"/>
        </w:trPr>
        <w:tc>
          <w:tcPr>
            <w:tcW w:w="321" w:type="pct"/>
            <w:tcBorders>
              <w:top w:val="nil"/>
              <w:left w:val="nil"/>
              <w:bottom w:val="nil"/>
              <w:right w:val="nil"/>
            </w:tcBorders>
            <w:shd w:val="clear" w:color="auto" w:fill="auto"/>
            <w:noWrap/>
            <w:hideMark/>
          </w:tcPr>
          <w:p w14:paraId="275F83AD" w14:textId="77777777" w:rsidR="0017002A" w:rsidRPr="00441FE7" w:rsidRDefault="00803143" w:rsidP="00C666E3">
            <w:pPr>
              <w:widowControl/>
              <w:autoSpaceDE/>
              <w:autoSpaceDN/>
              <w:adjustRightInd/>
              <w:rPr>
                <w:rFonts w:ascii="Arial" w:hAnsi="Arial" w:cs="Arial"/>
                <w:sz w:val="22"/>
                <w:szCs w:val="22"/>
                <w:lang w:eastAsia="cs-CZ"/>
              </w:rPr>
            </w:pPr>
            <w:r>
              <w:rPr>
                <w:rFonts w:ascii="Arial" w:hAnsi="Arial" w:cs="Arial"/>
                <w:sz w:val="22"/>
                <w:szCs w:val="22"/>
                <w:lang w:eastAsia="cs-CZ"/>
              </w:rPr>
              <w:t>207</w:t>
            </w:r>
          </w:p>
        </w:tc>
        <w:tc>
          <w:tcPr>
            <w:tcW w:w="4679" w:type="pct"/>
            <w:tcBorders>
              <w:top w:val="nil"/>
              <w:left w:val="nil"/>
              <w:bottom w:val="nil"/>
              <w:right w:val="nil"/>
            </w:tcBorders>
            <w:shd w:val="clear" w:color="auto" w:fill="auto"/>
            <w:noWrap/>
          </w:tcPr>
          <w:p w14:paraId="164B3920" w14:textId="0D9F4AEA" w:rsidR="0017002A" w:rsidRPr="00441FE7" w:rsidRDefault="0017002A" w:rsidP="001364F6">
            <w:pPr>
              <w:widowControl/>
              <w:autoSpaceDE/>
              <w:autoSpaceDN/>
              <w:adjustRightInd/>
              <w:ind w:firstLine="497"/>
              <w:rPr>
                <w:rFonts w:ascii="Arial" w:hAnsi="Arial" w:cs="Arial"/>
                <w:sz w:val="22"/>
                <w:szCs w:val="22"/>
                <w:lang w:eastAsia="cs-CZ"/>
              </w:rPr>
            </w:pPr>
            <w:r w:rsidRPr="00441FE7">
              <w:rPr>
                <w:rFonts w:ascii="Arial" w:hAnsi="Arial" w:cs="Arial"/>
                <w:bCs/>
                <w:sz w:val="22"/>
                <w:szCs w:val="22"/>
              </w:rPr>
              <w:t xml:space="preserve">Želenice </w:t>
            </w:r>
            <w:r w:rsidR="000A56D4">
              <w:rPr>
                <w:rFonts w:ascii="Arial" w:hAnsi="Arial" w:cs="Arial"/>
                <w:bCs/>
                <w:sz w:val="22"/>
                <w:szCs w:val="22"/>
              </w:rPr>
              <w:t>-</w:t>
            </w:r>
            <w:r w:rsidRPr="00441FE7">
              <w:rPr>
                <w:rFonts w:ascii="Arial" w:hAnsi="Arial" w:cs="Arial"/>
                <w:bCs/>
                <w:sz w:val="22"/>
                <w:szCs w:val="22"/>
              </w:rPr>
              <w:t xml:space="preserve"> Pod Nemocnicí</w:t>
            </w:r>
          </w:p>
        </w:tc>
      </w:tr>
      <w:tr w:rsidR="00441FE7" w:rsidRPr="00441FE7" w14:paraId="11F30F52" w14:textId="77777777" w:rsidTr="00C666E3">
        <w:trPr>
          <w:trHeight w:val="300"/>
        </w:trPr>
        <w:tc>
          <w:tcPr>
            <w:tcW w:w="321" w:type="pct"/>
            <w:tcBorders>
              <w:top w:val="nil"/>
              <w:left w:val="nil"/>
              <w:bottom w:val="nil"/>
              <w:right w:val="nil"/>
            </w:tcBorders>
            <w:shd w:val="clear" w:color="auto" w:fill="auto"/>
            <w:noWrap/>
            <w:hideMark/>
          </w:tcPr>
          <w:p w14:paraId="1B42316C" w14:textId="77777777" w:rsidR="0017002A" w:rsidRPr="00441FE7" w:rsidRDefault="00803143" w:rsidP="00C666E3">
            <w:pPr>
              <w:widowControl/>
              <w:autoSpaceDE/>
              <w:autoSpaceDN/>
              <w:adjustRightInd/>
              <w:rPr>
                <w:rFonts w:ascii="Arial" w:hAnsi="Arial" w:cs="Arial"/>
                <w:sz w:val="22"/>
                <w:szCs w:val="22"/>
                <w:lang w:eastAsia="cs-CZ"/>
              </w:rPr>
            </w:pPr>
            <w:r>
              <w:rPr>
                <w:rFonts w:ascii="Arial" w:hAnsi="Arial" w:cs="Arial"/>
                <w:sz w:val="22"/>
                <w:szCs w:val="22"/>
                <w:lang w:eastAsia="cs-CZ"/>
              </w:rPr>
              <w:t>208</w:t>
            </w:r>
          </w:p>
        </w:tc>
        <w:tc>
          <w:tcPr>
            <w:tcW w:w="4679" w:type="pct"/>
            <w:tcBorders>
              <w:top w:val="nil"/>
              <w:left w:val="nil"/>
              <w:bottom w:val="nil"/>
              <w:right w:val="nil"/>
            </w:tcBorders>
            <w:shd w:val="clear" w:color="auto" w:fill="auto"/>
            <w:noWrap/>
          </w:tcPr>
          <w:p w14:paraId="556EAD16" w14:textId="16839ADB" w:rsidR="0017002A" w:rsidRPr="00441FE7" w:rsidRDefault="0017002A" w:rsidP="001364F6">
            <w:pPr>
              <w:widowControl/>
              <w:autoSpaceDE/>
              <w:autoSpaceDN/>
              <w:adjustRightInd/>
              <w:ind w:firstLine="497"/>
              <w:rPr>
                <w:rFonts w:ascii="Arial" w:hAnsi="Arial" w:cs="Arial"/>
                <w:sz w:val="22"/>
                <w:szCs w:val="22"/>
                <w:lang w:eastAsia="cs-CZ"/>
              </w:rPr>
            </w:pPr>
            <w:r w:rsidRPr="00441FE7">
              <w:rPr>
                <w:rFonts w:ascii="Arial" w:hAnsi="Arial" w:cs="Arial"/>
                <w:bCs/>
                <w:sz w:val="22"/>
                <w:szCs w:val="22"/>
              </w:rPr>
              <w:t xml:space="preserve">Autobusové nádraží </w:t>
            </w:r>
            <w:r w:rsidR="000A56D4">
              <w:rPr>
                <w:rFonts w:ascii="Arial" w:hAnsi="Arial" w:cs="Arial"/>
                <w:bCs/>
                <w:sz w:val="22"/>
                <w:szCs w:val="22"/>
              </w:rPr>
              <w:t>-</w:t>
            </w:r>
            <w:r w:rsidRPr="00441FE7">
              <w:rPr>
                <w:rFonts w:ascii="Arial" w:hAnsi="Arial" w:cs="Arial"/>
                <w:bCs/>
                <w:sz w:val="22"/>
                <w:szCs w:val="22"/>
              </w:rPr>
              <w:t xml:space="preserve"> Velká Veleň</w:t>
            </w:r>
          </w:p>
        </w:tc>
      </w:tr>
      <w:tr w:rsidR="00441FE7" w:rsidRPr="00441FE7" w14:paraId="62268A5E" w14:textId="77777777" w:rsidTr="00C666E3">
        <w:trPr>
          <w:trHeight w:val="300"/>
        </w:trPr>
        <w:tc>
          <w:tcPr>
            <w:tcW w:w="321" w:type="pct"/>
            <w:tcBorders>
              <w:top w:val="nil"/>
              <w:left w:val="nil"/>
              <w:bottom w:val="nil"/>
              <w:right w:val="nil"/>
            </w:tcBorders>
            <w:shd w:val="clear" w:color="auto" w:fill="auto"/>
            <w:noWrap/>
            <w:hideMark/>
          </w:tcPr>
          <w:p w14:paraId="349F669A" w14:textId="77777777" w:rsidR="0017002A" w:rsidRPr="00441FE7" w:rsidRDefault="00803143" w:rsidP="00C666E3">
            <w:pPr>
              <w:widowControl/>
              <w:autoSpaceDE/>
              <w:autoSpaceDN/>
              <w:adjustRightInd/>
              <w:rPr>
                <w:rFonts w:ascii="Arial" w:hAnsi="Arial" w:cs="Arial"/>
                <w:sz w:val="22"/>
                <w:szCs w:val="22"/>
                <w:lang w:eastAsia="cs-CZ"/>
              </w:rPr>
            </w:pPr>
            <w:r>
              <w:rPr>
                <w:rFonts w:ascii="Arial" w:hAnsi="Arial" w:cs="Arial"/>
                <w:sz w:val="22"/>
                <w:szCs w:val="22"/>
                <w:lang w:eastAsia="cs-CZ"/>
              </w:rPr>
              <w:t>209</w:t>
            </w:r>
          </w:p>
        </w:tc>
        <w:tc>
          <w:tcPr>
            <w:tcW w:w="4679" w:type="pct"/>
            <w:tcBorders>
              <w:top w:val="nil"/>
              <w:left w:val="nil"/>
              <w:bottom w:val="nil"/>
              <w:right w:val="nil"/>
            </w:tcBorders>
            <w:shd w:val="clear" w:color="auto" w:fill="auto"/>
            <w:noWrap/>
          </w:tcPr>
          <w:p w14:paraId="622FE30E" w14:textId="7B410492" w:rsidR="0017002A" w:rsidRPr="00441FE7" w:rsidRDefault="0017002A" w:rsidP="001364F6">
            <w:pPr>
              <w:widowControl/>
              <w:autoSpaceDE/>
              <w:autoSpaceDN/>
              <w:adjustRightInd/>
              <w:ind w:firstLine="497"/>
              <w:rPr>
                <w:rFonts w:ascii="Arial" w:hAnsi="Arial" w:cs="Arial"/>
                <w:sz w:val="22"/>
                <w:szCs w:val="22"/>
                <w:lang w:eastAsia="cs-CZ"/>
              </w:rPr>
            </w:pPr>
            <w:r w:rsidRPr="00441FE7">
              <w:rPr>
                <w:rFonts w:ascii="Arial" w:hAnsi="Arial" w:cs="Arial"/>
                <w:bCs/>
                <w:sz w:val="22"/>
                <w:szCs w:val="22"/>
              </w:rPr>
              <w:t xml:space="preserve">Autobusové nádraží </w:t>
            </w:r>
            <w:r w:rsidR="000A56D4">
              <w:rPr>
                <w:rFonts w:ascii="Arial" w:hAnsi="Arial" w:cs="Arial"/>
                <w:bCs/>
                <w:sz w:val="22"/>
                <w:szCs w:val="22"/>
              </w:rPr>
              <w:t>-</w:t>
            </w:r>
            <w:r w:rsidRPr="00441FE7">
              <w:rPr>
                <w:rFonts w:ascii="Arial" w:hAnsi="Arial" w:cs="Arial"/>
                <w:bCs/>
                <w:sz w:val="22"/>
                <w:szCs w:val="22"/>
              </w:rPr>
              <w:t xml:space="preserve"> </w:t>
            </w:r>
            <w:proofErr w:type="spellStart"/>
            <w:r w:rsidRPr="00441FE7">
              <w:rPr>
                <w:rFonts w:ascii="Arial" w:hAnsi="Arial" w:cs="Arial"/>
                <w:bCs/>
                <w:sz w:val="22"/>
                <w:szCs w:val="22"/>
              </w:rPr>
              <w:t>Nebočady</w:t>
            </w:r>
            <w:proofErr w:type="spellEnd"/>
          </w:p>
        </w:tc>
      </w:tr>
      <w:tr w:rsidR="00441FE7" w:rsidRPr="00441FE7" w14:paraId="42191D2D" w14:textId="77777777" w:rsidTr="00C666E3">
        <w:trPr>
          <w:trHeight w:val="300"/>
        </w:trPr>
        <w:tc>
          <w:tcPr>
            <w:tcW w:w="321" w:type="pct"/>
            <w:tcBorders>
              <w:top w:val="nil"/>
              <w:left w:val="nil"/>
              <w:bottom w:val="nil"/>
              <w:right w:val="nil"/>
            </w:tcBorders>
            <w:shd w:val="clear" w:color="auto" w:fill="auto"/>
            <w:noWrap/>
            <w:hideMark/>
          </w:tcPr>
          <w:p w14:paraId="7B9722C5" w14:textId="77777777" w:rsidR="0017002A" w:rsidRPr="00441FE7" w:rsidRDefault="00803143" w:rsidP="00C666E3">
            <w:pPr>
              <w:widowControl/>
              <w:autoSpaceDE/>
              <w:autoSpaceDN/>
              <w:adjustRightInd/>
              <w:rPr>
                <w:rFonts w:ascii="Arial" w:hAnsi="Arial" w:cs="Arial"/>
                <w:sz w:val="22"/>
                <w:szCs w:val="22"/>
                <w:lang w:eastAsia="cs-CZ"/>
              </w:rPr>
            </w:pPr>
            <w:r>
              <w:rPr>
                <w:rFonts w:ascii="Arial" w:hAnsi="Arial" w:cs="Arial"/>
                <w:sz w:val="22"/>
                <w:szCs w:val="22"/>
                <w:lang w:eastAsia="cs-CZ"/>
              </w:rPr>
              <w:t>210</w:t>
            </w:r>
          </w:p>
        </w:tc>
        <w:tc>
          <w:tcPr>
            <w:tcW w:w="4679" w:type="pct"/>
            <w:tcBorders>
              <w:top w:val="nil"/>
              <w:left w:val="nil"/>
              <w:bottom w:val="nil"/>
              <w:right w:val="nil"/>
            </w:tcBorders>
            <w:shd w:val="clear" w:color="auto" w:fill="auto"/>
            <w:noWrap/>
          </w:tcPr>
          <w:p w14:paraId="701DCB9C" w14:textId="67BA6B2A" w:rsidR="0017002A" w:rsidRPr="00441FE7" w:rsidRDefault="0017002A" w:rsidP="001364F6">
            <w:pPr>
              <w:widowControl/>
              <w:autoSpaceDE/>
              <w:autoSpaceDN/>
              <w:adjustRightInd/>
              <w:ind w:firstLine="497"/>
              <w:rPr>
                <w:rFonts w:ascii="Arial" w:hAnsi="Arial" w:cs="Arial"/>
                <w:sz w:val="22"/>
                <w:szCs w:val="22"/>
                <w:lang w:eastAsia="cs-CZ"/>
              </w:rPr>
            </w:pPr>
            <w:r w:rsidRPr="00441FE7">
              <w:rPr>
                <w:rFonts w:ascii="Arial" w:hAnsi="Arial" w:cs="Arial"/>
                <w:bCs/>
                <w:sz w:val="22"/>
                <w:szCs w:val="22"/>
              </w:rPr>
              <w:t xml:space="preserve">Krásný Studenec </w:t>
            </w:r>
            <w:r w:rsidR="000A56D4">
              <w:rPr>
                <w:rFonts w:ascii="Arial" w:hAnsi="Arial" w:cs="Arial"/>
                <w:bCs/>
                <w:sz w:val="22"/>
                <w:szCs w:val="22"/>
              </w:rPr>
              <w:t>-</w:t>
            </w:r>
            <w:r w:rsidRPr="00441FE7">
              <w:rPr>
                <w:rFonts w:ascii="Arial" w:hAnsi="Arial" w:cs="Arial"/>
                <w:bCs/>
                <w:sz w:val="22"/>
                <w:szCs w:val="22"/>
              </w:rPr>
              <w:t xml:space="preserve"> </w:t>
            </w:r>
            <w:proofErr w:type="spellStart"/>
            <w:r w:rsidRPr="00441FE7">
              <w:rPr>
                <w:rFonts w:ascii="Arial" w:hAnsi="Arial" w:cs="Arial"/>
                <w:bCs/>
                <w:sz w:val="22"/>
                <w:szCs w:val="22"/>
              </w:rPr>
              <w:t>Maxičky</w:t>
            </w:r>
            <w:proofErr w:type="spellEnd"/>
          </w:p>
        </w:tc>
      </w:tr>
      <w:tr w:rsidR="00441FE7" w:rsidRPr="00441FE7" w14:paraId="7EBCFD90" w14:textId="77777777" w:rsidTr="00C666E3">
        <w:trPr>
          <w:trHeight w:val="300"/>
        </w:trPr>
        <w:tc>
          <w:tcPr>
            <w:tcW w:w="321" w:type="pct"/>
            <w:tcBorders>
              <w:top w:val="nil"/>
              <w:left w:val="nil"/>
              <w:bottom w:val="nil"/>
              <w:right w:val="nil"/>
            </w:tcBorders>
            <w:shd w:val="clear" w:color="auto" w:fill="auto"/>
            <w:noWrap/>
            <w:hideMark/>
          </w:tcPr>
          <w:p w14:paraId="58812AC7" w14:textId="77777777" w:rsidR="0017002A" w:rsidRPr="00441FE7" w:rsidRDefault="00803143" w:rsidP="00C666E3">
            <w:pPr>
              <w:widowControl/>
              <w:autoSpaceDE/>
              <w:autoSpaceDN/>
              <w:adjustRightInd/>
              <w:rPr>
                <w:rFonts w:ascii="Arial" w:hAnsi="Arial" w:cs="Arial"/>
                <w:sz w:val="22"/>
                <w:szCs w:val="22"/>
                <w:lang w:eastAsia="cs-CZ"/>
              </w:rPr>
            </w:pPr>
            <w:r>
              <w:rPr>
                <w:rFonts w:ascii="Arial" w:hAnsi="Arial" w:cs="Arial"/>
                <w:sz w:val="22"/>
                <w:szCs w:val="22"/>
                <w:lang w:eastAsia="cs-CZ"/>
              </w:rPr>
              <w:t>212</w:t>
            </w:r>
          </w:p>
        </w:tc>
        <w:tc>
          <w:tcPr>
            <w:tcW w:w="4679" w:type="pct"/>
            <w:tcBorders>
              <w:top w:val="nil"/>
              <w:left w:val="nil"/>
              <w:bottom w:val="nil"/>
              <w:right w:val="nil"/>
            </w:tcBorders>
            <w:shd w:val="clear" w:color="auto" w:fill="auto"/>
            <w:noWrap/>
          </w:tcPr>
          <w:p w14:paraId="6E52EF8E" w14:textId="30A09C17" w:rsidR="0017002A" w:rsidRPr="00A40D76" w:rsidRDefault="0017002A" w:rsidP="001364F6">
            <w:pPr>
              <w:widowControl/>
              <w:autoSpaceDE/>
              <w:autoSpaceDN/>
              <w:adjustRightInd/>
              <w:ind w:firstLine="497"/>
              <w:rPr>
                <w:rFonts w:ascii="Arial" w:hAnsi="Arial" w:cs="Arial"/>
                <w:color w:val="FF0000"/>
                <w:sz w:val="22"/>
                <w:szCs w:val="22"/>
                <w:lang w:eastAsia="cs-CZ"/>
              </w:rPr>
            </w:pPr>
            <w:r w:rsidRPr="00396A7C">
              <w:rPr>
                <w:rFonts w:ascii="Arial" w:hAnsi="Arial" w:cs="Arial"/>
                <w:bCs/>
                <w:sz w:val="22"/>
                <w:szCs w:val="22"/>
              </w:rPr>
              <w:t xml:space="preserve">Bělá </w:t>
            </w:r>
            <w:r w:rsidR="000A56D4">
              <w:rPr>
                <w:rFonts w:ascii="Arial" w:hAnsi="Arial" w:cs="Arial"/>
                <w:bCs/>
                <w:sz w:val="22"/>
                <w:szCs w:val="22"/>
              </w:rPr>
              <w:t>-</w:t>
            </w:r>
            <w:r w:rsidRPr="00396A7C">
              <w:rPr>
                <w:rFonts w:ascii="Arial" w:hAnsi="Arial" w:cs="Arial"/>
                <w:bCs/>
                <w:sz w:val="22"/>
                <w:szCs w:val="22"/>
              </w:rPr>
              <w:t xml:space="preserve"> </w:t>
            </w:r>
            <w:proofErr w:type="spellStart"/>
            <w:r w:rsidRPr="00396A7C">
              <w:rPr>
                <w:rFonts w:ascii="Arial" w:hAnsi="Arial" w:cs="Arial"/>
                <w:bCs/>
                <w:sz w:val="22"/>
                <w:szCs w:val="22"/>
              </w:rPr>
              <w:t>Folknáře</w:t>
            </w:r>
            <w:proofErr w:type="spellEnd"/>
          </w:p>
        </w:tc>
      </w:tr>
      <w:tr w:rsidR="00441FE7" w:rsidRPr="00441FE7" w14:paraId="0151AC3B" w14:textId="77777777" w:rsidTr="00C666E3">
        <w:trPr>
          <w:trHeight w:val="300"/>
        </w:trPr>
        <w:tc>
          <w:tcPr>
            <w:tcW w:w="321" w:type="pct"/>
            <w:tcBorders>
              <w:top w:val="nil"/>
              <w:left w:val="nil"/>
              <w:bottom w:val="nil"/>
              <w:right w:val="nil"/>
            </w:tcBorders>
            <w:shd w:val="clear" w:color="auto" w:fill="auto"/>
            <w:noWrap/>
            <w:hideMark/>
          </w:tcPr>
          <w:p w14:paraId="33587B91" w14:textId="77777777" w:rsidR="0017002A" w:rsidRPr="00441FE7" w:rsidRDefault="00803143" w:rsidP="00C666E3">
            <w:pPr>
              <w:widowControl/>
              <w:autoSpaceDE/>
              <w:autoSpaceDN/>
              <w:adjustRightInd/>
              <w:rPr>
                <w:rFonts w:ascii="Arial" w:hAnsi="Arial" w:cs="Arial"/>
                <w:sz w:val="22"/>
                <w:szCs w:val="22"/>
                <w:lang w:eastAsia="cs-CZ"/>
              </w:rPr>
            </w:pPr>
            <w:r>
              <w:rPr>
                <w:rFonts w:ascii="Arial" w:hAnsi="Arial" w:cs="Arial"/>
                <w:sz w:val="22"/>
                <w:szCs w:val="22"/>
                <w:lang w:eastAsia="cs-CZ"/>
              </w:rPr>
              <w:t>214</w:t>
            </w:r>
          </w:p>
        </w:tc>
        <w:tc>
          <w:tcPr>
            <w:tcW w:w="4679" w:type="pct"/>
            <w:tcBorders>
              <w:top w:val="nil"/>
              <w:left w:val="nil"/>
              <w:bottom w:val="nil"/>
              <w:right w:val="nil"/>
            </w:tcBorders>
            <w:shd w:val="clear" w:color="auto" w:fill="auto"/>
            <w:noWrap/>
          </w:tcPr>
          <w:p w14:paraId="6489460F" w14:textId="7F5DB58A" w:rsidR="0017002A" w:rsidRPr="00396A7C" w:rsidRDefault="0017002A" w:rsidP="001364F6">
            <w:pPr>
              <w:widowControl/>
              <w:autoSpaceDE/>
              <w:autoSpaceDN/>
              <w:adjustRightInd/>
              <w:ind w:firstLine="497"/>
              <w:rPr>
                <w:rFonts w:ascii="Arial" w:hAnsi="Arial" w:cs="Arial"/>
                <w:sz w:val="22"/>
                <w:szCs w:val="22"/>
                <w:lang w:eastAsia="cs-CZ"/>
              </w:rPr>
            </w:pPr>
            <w:r w:rsidRPr="00396A7C">
              <w:rPr>
                <w:rFonts w:ascii="Arial" w:hAnsi="Arial" w:cs="Arial"/>
                <w:bCs/>
                <w:sz w:val="22"/>
                <w:szCs w:val="22"/>
              </w:rPr>
              <w:t xml:space="preserve">Škrabky </w:t>
            </w:r>
            <w:r w:rsidR="000A56D4">
              <w:rPr>
                <w:rFonts w:ascii="Arial" w:hAnsi="Arial" w:cs="Arial"/>
                <w:bCs/>
                <w:sz w:val="22"/>
                <w:szCs w:val="22"/>
              </w:rPr>
              <w:t>-</w:t>
            </w:r>
            <w:r w:rsidRPr="00396A7C">
              <w:rPr>
                <w:rFonts w:ascii="Arial" w:hAnsi="Arial" w:cs="Arial"/>
                <w:bCs/>
                <w:sz w:val="22"/>
                <w:szCs w:val="22"/>
              </w:rPr>
              <w:t xml:space="preserve"> </w:t>
            </w:r>
            <w:proofErr w:type="gramStart"/>
            <w:r w:rsidRPr="00396A7C">
              <w:rPr>
                <w:rFonts w:ascii="Arial" w:hAnsi="Arial" w:cs="Arial"/>
                <w:bCs/>
                <w:sz w:val="22"/>
                <w:szCs w:val="22"/>
              </w:rPr>
              <w:t>Loubí</w:t>
            </w:r>
            <w:r w:rsidR="00D45359" w:rsidRPr="00396A7C">
              <w:rPr>
                <w:rFonts w:ascii="Arial" w:hAnsi="Arial" w:cs="Arial"/>
                <w:bCs/>
                <w:sz w:val="22"/>
                <w:szCs w:val="22"/>
              </w:rPr>
              <w:t xml:space="preserve"> </w:t>
            </w:r>
            <w:r w:rsidRPr="00396A7C">
              <w:rPr>
                <w:rFonts w:ascii="Arial" w:hAnsi="Arial" w:cs="Arial"/>
                <w:bCs/>
                <w:sz w:val="22"/>
                <w:szCs w:val="22"/>
              </w:rPr>
              <w:t>,Podskalí</w:t>
            </w:r>
            <w:proofErr w:type="gramEnd"/>
          </w:p>
        </w:tc>
      </w:tr>
      <w:tr w:rsidR="00441FE7" w:rsidRPr="00441FE7" w14:paraId="626B2F82" w14:textId="77777777" w:rsidTr="00C666E3">
        <w:trPr>
          <w:trHeight w:val="300"/>
        </w:trPr>
        <w:tc>
          <w:tcPr>
            <w:tcW w:w="321" w:type="pct"/>
            <w:tcBorders>
              <w:top w:val="nil"/>
              <w:left w:val="nil"/>
              <w:bottom w:val="nil"/>
              <w:right w:val="nil"/>
            </w:tcBorders>
            <w:shd w:val="clear" w:color="auto" w:fill="auto"/>
            <w:noWrap/>
            <w:hideMark/>
          </w:tcPr>
          <w:p w14:paraId="354913CC" w14:textId="77777777" w:rsidR="0017002A" w:rsidRPr="00441FE7" w:rsidRDefault="00803143" w:rsidP="001364F6">
            <w:pPr>
              <w:widowControl/>
              <w:autoSpaceDE/>
              <w:autoSpaceDN/>
              <w:adjustRightInd/>
              <w:rPr>
                <w:rFonts w:ascii="Arial" w:hAnsi="Arial" w:cs="Arial"/>
                <w:sz w:val="22"/>
                <w:szCs w:val="22"/>
                <w:lang w:eastAsia="cs-CZ"/>
              </w:rPr>
            </w:pPr>
            <w:r>
              <w:rPr>
                <w:rFonts w:ascii="Arial" w:hAnsi="Arial" w:cs="Arial"/>
                <w:sz w:val="22"/>
                <w:szCs w:val="22"/>
                <w:lang w:eastAsia="cs-CZ"/>
              </w:rPr>
              <w:t>217</w:t>
            </w:r>
          </w:p>
        </w:tc>
        <w:tc>
          <w:tcPr>
            <w:tcW w:w="4679" w:type="pct"/>
            <w:tcBorders>
              <w:top w:val="nil"/>
              <w:left w:val="nil"/>
              <w:bottom w:val="nil"/>
              <w:right w:val="nil"/>
            </w:tcBorders>
            <w:shd w:val="clear" w:color="auto" w:fill="auto"/>
            <w:noWrap/>
          </w:tcPr>
          <w:p w14:paraId="4F895413" w14:textId="3285EF29" w:rsidR="0017002A" w:rsidRPr="00396A7C" w:rsidRDefault="00D45359" w:rsidP="001364F6">
            <w:pPr>
              <w:widowControl/>
              <w:autoSpaceDE/>
              <w:autoSpaceDN/>
              <w:adjustRightInd/>
              <w:ind w:firstLine="497"/>
              <w:rPr>
                <w:rFonts w:ascii="Arial" w:hAnsi="Arial" w:cs="Arial"/>
                <w:sz w:val="22"/>
                <w:szCs w:val="22"/>
                <w:lang w:eastAsia="cs-CZ"/>
              </w:rPr>
            </w:pPr>
            <w:r w:rsidRPr="00396A7C">
              <w:rPr>
                <w:rFonts w:ascii="Arial" w:hAnsi="Arial" w:cs="Arial"/>
                <w:bCs/>
                <w:sz w:val="22"/>
                <w:szCs w:val="22"/>
              </w:rPr>
              <w:t xml:space="preserve">Autobusové nádraží </w:t>
            </w:r>
            <w:r w:rsidR="000A56D4">
              <w:rPr>
                <w:rFonts w:ascii="Arial" w:hAnsi="Arial" w:cs="Arial"/>
                <w:bCs/>
                <w:sz w:val="22"/>
                <w:szCs w:val="22"/>
              </w:rPr>
              <w:t>-</w:t>
            </w:r>
            <w:r w:rsidR="0017002A" w:rsidRPr="00396A7C">
              <w:rPr>
                <w:rFonts w:ascii="Arial" w:hAnsi="Arial" w:cs="Arial"/>
                <w:bCs/>
                <w:sz w:val="22"/>
                <w:szCs w:val="22"/>
              </w:rPr>
              <w:t xml:space="preserve"> </w:t>
            </w:r>
            <w:r w:rsidRPr="00396A7C">
              <w:rPr>
                <w:rFonts w:ascii="Arial" w:hAnsi="Arial" w:cs="Arial"/>
                <w:bCs/>
                <w:sz w:val="22"/>
                <w:szCs w:val="22"/>
              </w:rPr>
              <w:t>Zámek</w:t>
            </w:r>
          </w:p>
        </w:tc>
      </w:tr>
      <w:tr w:rsidR="00441FE7" w:rsidRPr="00441FE7" w14:paraId="4482B6B1" w14:textId="77777777" w:rsidTr="00C666E3">
        <w:trPr>
          <w:trHeight w:val="300"/>
        </w:trPr>
        <w:tc>
          <w:tcPr>
            <w:tcW w:w="321" w:type="pct"/>
            <w:tcBorders>
              <w:top w:val="nil"/>
              <w:left w:val="nil"/>
              <w:bottom w:val="nil"/>
              <w:right w:val="nil"/>
            </w:tcBorders>
            <w:shd w:val="clear" w:color="auto" w:fill="auto"/>
            <w:noWrap/>
            <w:hideMark/>
          </w:tcPr>
          <w:p w14:paraId="450A8536" w14:textId="77777777" w:rsidR="0017002A" w:rsidRPr="00441FE7" w:rsidRDefault="00803143" w:rsidP="001364F6">
            <w:pPr>
              <w:widowControl/>
              <w:autoSpaceDE/>
              <w:autoSpaceDN/>
              <w:adjustRightInd/>
              <w:rPr>
                <w:rFonts w:ascii="Arial" w:hAnsi="Arial" w:cs="Arial"/>
                <w:sz w:val="22"/>
                <w:szCs w:val="22"/>
                <w:lang w:eastAsia="cs-CZ"/>
              </w:rPr>
            </w:pPr>
            <w:r>
              <w:rPr>
                <w:rFonts w:ascii="Arial" w:hAnsi="Arial" w:cs="Arial"/>
                <w:sz w:val="22"/>
                <w:szCs w:val="22"/>
                <w:lang w:eastAsia="cs-CZ"/>
              </w:rPr>
              <w:t>229</w:t>
            </w:r>
          </w:p>
        </w:tc>
        <w:tc>
          <w:tcPr>
            <w:tcW w:w="4679" w:type="pct"/>
            <w:tcBorders>
              <w:top w:val="nil"/>
              <w:left w:val="nil"/>
              <w:bottom w:val="nil"/>
              <w:right w:val="nil"/>
            </w:tcBorders>
            <w:shd w:val="clear" w:color="auto" w:fill="auto"/>
            <w:noWrap/>
          </w:tcPr>
          <w:p w14:paraId="3FA5538A" w14:textId="1DC1291B" w:rsidR="0017002A" w:rsidRPr="00396A7C" w:rsidRDefault="009631BF" w:rsidP="001364F6">
            <w:pPr>
              <w:widowControl/>
              <w:autoSpaceDE/>
              <w:autoSpaceDN/>
              <w:adjustRightInd/>
              <w:ind w:firstLine="497"/>
              <w:rPr>
                <w:rFonts w:ascii="Arial" w:hAnsi="Arial" w:cs="Arial"/>
                <w:sz w:val="22"/>
                <w:szCs w:val="22"/>
                <w:lang w:eastAsia="cs-CZ"/>
              </w:rPr>
            </w:pPr>
            <w:proofErr w:type="spellStart"/>
            <w:r w:rsidRPr="00396A7C">
              <w:rPr>
                <w:rFonts w:ascii="Arial" w:hAnsi="Arial" w:cs="Arial"/>
                <w:bCs/>
                <w:sz w:val="22"/>
                <w:szCs w:val="22"/>
              </w:rPr>
              <w:t>Bynov</w:t>
            </w:r>
            <w:proofErr w:type="spellEnd"/>
            <w:r w:rsidR="00D45359" w:rsidRPr="00396A7C">
              <w:rPr>
                <w:rFonts w:ascii="Arial" w:hAnsi="Arial" w:cs="Arial"/>
                <w:bCs/>
                <w:sz w:val="22"/>
                <w:szCs w:val="22"/>
              </w:rPr>
              <w:t xml:space="preserve"> </w:t>
            </w:r>
            <w:r w:rsidR="000A56D4">
              <w:rPr>
                <w:rFonts w:ascii="Arial" w:hAnsi="Arial" w:cs="Arial"/>
                <w:bCs/>
                <w:sz w:val="22"/>
                <w:szCs w:val="22"/>
              </w:rPr>
              <w:t>-</w:t>
            </w:r>
            <w:r w:rsidR="0017002A" w:rsidRPr="00396A7C">
              <w:rPr>
                <w:rFonts w:ascii="Arial" w:hAnsi="Arial" w:cs="Arial"/>
                <w:bCs/>
                <w:sz w:val="22"/>
                <w:szCs w:val="22"/>
              </w:rPr>
              <w:t xml:space="preserve"> </w:t>
            </w:r>
            <w:proofErr w:type="spellStart"/>
            <w:r w:rsidR="0017002A" w:rsidRPr="00396A7C">
              <w:rPr>
                <w:rFonts w:ascii="Arial" w:hAnsi="Arial" w:cs="Arial"/>
                <w:bCs/>
                <w:sz w:val="22"/>
                <w:szCs w:val="22"/>
              </w:rPr>
              <w:t>Nebočady</w:t>
            </w:r>
            <w:proofErr w:type="spellEnd"/>
          </w:p>
        </w:tc>
      </w:tr>
      <w:tr w:rsidR="0017002A" w:rsidRPr="00441FE7" w14:paraId="7C5C7358" w14:textId="77777777" w:rsidTr="00C666E3">
        <w:trPr>
          <w:trHeight w:val="300"/>
        </w:trPr>
        <w:tc>
          <w:tcPr>
            <w:tcW w:w="321" w:type="pct"/>
            <w:tcBorders>
              <w:top w:val="nil"/>
              <w:left w:val="nil"/>
              <w:bottom w:val="nil"/>
              <w:right w:val="nil"/>
            </w:tcBorders>
            <w:shd w:val="clear" w:color="auto" w:fill="auto"/>
            <w:noWrap/>
            <w:hideMark/>
          </w:tcPr>
          <w:p w14:paraId="65A76ACE" w14:textId="77777777" w:rsidR="0017002A" w:rsidRPr="00441FE7" w:rsidRDefault="00803143" w:rsidP="001364F6">
            <w:pPr>
              <w:widowControl/>
              <w:autoSpaceDE/>
              <w:autoSpaceDN/>
              <w:adjustRightInd/>
              <w:rPr>
                <w:rFonts w:ascii="Arial" w:hAnsi="Arial" w:cs="Arial"/>
                <w:sz w:val="22"/>
                <w:szCs w:val="22"/>
                <w:lang w:eastAsia="cs-CZ"/>
              </w:rPr>
            </w:pPr>
            <w:r>
              <w:rPr>
                <w:rFonts w:ascii="Arial" w:hAnsi="Arial" w:cs="Arial"/>
                <w:bCs/>
                <w:sz w:val="22"/>
                <w:szCs w:val="22"/>
              </w:rPr>
              <w:t>232</w:t>
            </w:r>
          </w:p>
        </w:tc>
        <w:tc>
          <w:tcPr>
            <w:tcW w:w="4679" w:type="pct"/>
            <w:tcBorders>
              <w:top w:val="nil"/>
              <w:left w:val="nil"/>
              <w:bottom w:val="nil"/>
              <w:right w:val="nil"/>
            </w:tcBorders>
            <w:shd w:val="clear" w:color="auto" w:fill="auto"/>
            <w:noWrap/>
          </w:tcPr>
          <w:p w14:paraId="62B95E1D" w14:textId="7B8F3506" w:rsidR="009631BF" w:rsidRPr="00396A7C" w:rsidRDefault="009631BF" w:rsidP="009631BF">
            <w:pPr>
              <w:widowControl/>
              <w:autoSpaceDE/>
              <w:autoSpaceDN/>
              <w:adjustRightInd/>
              <w:ind w:firstLine="497"/>
              <w:rPr>
                <w:rFonts w:ascii="Arial" w:hAnsi="Arial" w:cs="Arial"/>
                <w:bCs/>
                <w:sz w:val="22"/>
                <w:szCs w:val="22"/>
              </w:rPr>
            </w:pPr>
            <w:r w:rsidRPr="00396A7C">
              <w:rPr>
                <w:rFonts w:ascii="Arial" w:hAnsi="Arial" w:cs="Arial"/>
                <w:bCs/>
                <w:sz w:val="22"/>
                <w:szCs w:val="22"/>
              </w:rPr>
              <w:t>Želenice</w:t>
            </w:r>
            <w:r w:rsidR="00D45359" w:rsidRPr="00396A7C">
              <w:rPr>
                <w:rFonts w:ascii="Arial" w:hAnsi="Arial" w:cs="Arial"/>
                <w:bCs/>
                <w:sz w:val="22"/>
                <w:szCs w:val="22"/>
              </w:rPr>
              <w:t xml:space="preserve"> </w:t>
            </w:r>
            <w:r w:rsidR="000A56D4">
              <w:rPr>
                <w:rFonts w:ascii="Arial" w:hAnsi="Arial" w:cs="Arial"/>
                <w:bCs/>
                <w:sz w:val="22"/>
                <w:szCs w:val="22"/>
              </w:rPr>
              <w:t>-</w:t>
            </w:r>
            <w:r w:rsidR="0017002A" w:rsidRPr="00396A7C">
              <w:rPr>
                <w:rFonts w:ascii="Arial" w:hAnsi="Arial" w:cs="Arial"/>
                <w:bCs/>
                <w:sz w:val="22"/>
                <w:szCs w:val="22"/>
              </w:rPr>
              <w:t xml:space="preserve"> </w:t>
            </w:r>
            <w:proofErr w:type="spellStart"/>
            <w:r w:rsidRPr="00396A7C">
              <w:rPr>
                <w:rFonts w:ascii="Arial" w:hAnsi="Arial" w:cs="Arial"/>
                <w:bCs/>
                <w:sz w:val="22"/>
                <w:szCs w:val="22"/>
              </w:rPr>
              <w:t>Nebočady</w:t>
            </w:r>
            <w:proofErr w:type="spellEnd"/>
          </w:p>
        </w:tc>
      </w:tr>
      <w:tr w:rsidR="009631BF" w:rsidRPr="00441FE7" w14:paraId="637C7E37" w14:textId="77777777" w:rsidTr="009631BF">
        <w:trPr>
          <w:trHeight w:val="300"/>
        </w:trPr>
        <w:tc>
          <w:tcPr>
            <w:tcW w:w="321" w:type="pct"/>
            <w:tcBorders>
              <w:top w:val="nil"/>
              <w:left w:val="nil"/>
              <w:bottom w:val="nil"/>
              <w:right w:val="nil"/>
            </w:tcBorders>
            <w:shd w:val="clear" w:color="auto" w:fill="auto"/>
            <w:noWrap/>
            <w:hideMark/>
          </w:tcPr>
          <w:p w14:paraId="01C1FDFE" w14:textId="77777777" w:rsidR="009631BF" w:rsidRPr="009631BF" w:rsidRDefault="00803143" w:rsidP="001806D8">
            <w:pPr>
              <w:widowControl/>
              <w:autoSpaceDE/>
              <w:autoSpaceDN/>
              <w:adjustRightInd/>
              <w:rPr>
                <w:rFonts w:ascii="Arial" w:hAnsi="Arial" w:cs="Arial"/>
                <w:bCs/>
                <w:sz w:val="22"/>
                <w:szCs w:val="22"/>
              </w:rPr>
            </w:pPr>
            <w:r>
              <w:rPr>
                <w:rFonts w:ascii="Arial" w:hAnsi="Arial" w:cs="Arial"/>
                <w:bCs/>
                <w:sz w:val="22"/>
                <w:szCs w:val="22"/>
              </w:rPr>
              <w:t>233</w:t>
            </w:r>
          </w:p>
        </w:tc>
        <w:tc>
          <w:tcPr>
            <w:tcW w:w="4679" w:type="pct"/>
            <w:tcBorders>
              <w:top w:val="nil"/>
              <w:left w:val="nil"/>
              <w:bottom w:val="nil"/>
              <w:right w:val="nil"/>
            </w:tcBorders>
            <w:shd w:val="clear" w:color="auto" w:fill="auto"/>
            <w:noWrap/>
          </w:tcPr>
          <w:p w14:paraId="0A39B90B" w14:textId="47FD4B00" w:rsidR="009631BF" w:rsidRPr="00396A7C" w:rsidRDefault="009631BF" w:rsidP="009631BF">
            <w:pPr>
              <w:widowControl/>
              <w:autoSpaceDE/>
              <w:autoSpaceDN/>
              <w:adjustRightInd/>
              <w:ind w:firstLine="497"/>
              <w:rPr>
                <w:rFonts w:ascii="Arial" w:hAnsi="Arial" w:cs="Arial"/>
                <w:bCs/>
                <w:sz w:val="22"/>
                <w:szCs w:val="22"/>
              </w:rPr>
            </w:pPr>
            <w:proofErr w:type="spellStart"/>
            <w:r w:rsidRPr="00396A7C">
              <w:rPr>
                <w:rFonts w:ascii="Arial" w:hAnsi="Arial" w:cs="Arial"/>
                <w:bCs/>
                <w:sz w:val="22"/>
                <w:szCs w:val="22"/>
              </w:rPr>
              <w:t>Chrochvice</w:t>
            </w:r>
            <w:proofErr w:type="spellEnd"/>
            <w:r w:rsidRPr="00396A7C">
              <w:rPr>
                <w:rFonts w:ascii="Arial" w:hAnsi="Arial" w:cs="Arial"/>
                <w:bCs/>
                <w:sz w:val="22"/>
                <w:szCs w:val="22"/>
              </w:rPr>
              <w:t xml:space="preserve"> </w:t>
            </w:r>
            <w:r w:rsidR="000A56D4">
              <w:rPr>
                <w:rFonts w:ascii="Arial" w:hAnsi="Arial" w:cs="Arial"/>
                <w:bCs/>
                <w:sz w:val="22"/>
                <w:szCs w:val="22"/>
              </w:rPr>
              <w:t>-</w:t>
            </w:r>
            <w:r w:rsidRPr="00396A7C">
              <w:rPr>
                <w:rFonts w:ascii="Arial" w:hAnsi="Arial" w:cs="Arial"/>
                <w:bCs/>
                <w:sz w:val="22"/>
                <w:szCs w:val="22"/>
              </w:rPr>
              <w:t xml:space="preserve"> </w:t>
            </w:r>
            <w:proofErr w:type="spellStart"/>
            <w:r w:rsidRPr="00396A7C">
              <w:rPr>
                <w:rFonts w:ascii="Arial" w:hAnsi="Arial" w:cs="Arial"/>
                <w:bCs/>
                <w:sz w:val="22"/>
                <w:szCs w:val="22"/>
              </w:rPr>
              <w:t>Bynov</w:t>
            </w:r>
            <w:proofErr w:type="spellEnd"/>
          </w:p>
        </w:tc>
      </w:tr>
      <w:tr w:rsidR="009631BF" w:rsidRPr="009631BF" w14:paraId="159CAB36" w14:textId="77777777" w:rsidTr="009631BF">
        <w:trPr>
          <w:trHeight w:val="300"/>
        </w:trPr>
        <w:tc>
          <w:tcPr>
            <w:tcW w:w="321" w:type="pct"/>
            <w:tcBorders>
              <w:top w:val="nil"/>
              <w:left w:val="nil"/>
              <w:bottom w:val="nil"/>
              <w:right w:val="nil"/>
            </w:tcBorders>
            <w:shd w:val="clear" w:color="auto" w:fill="auto"/>
            <w:noWrap/>
            <w:hideMark/>
          </w:tcPr>
          <w:p w14:paraId="3A02DCB0" w14:textId="77777777" w:rsidR="009631BF" w:rsidRPr="009631BF" w:rsidRDefault="00803143" w:rsidP="001806D8">
            <w:pPr>
              <w:widowControl/>
              <w:autoSpaceDE/>
              <w:autoSpaceDN/>
              <w:adjustRightInd/>
              <w:rPr>
                <w:rFonts w:ascii="Arial" w:hAnsi="Arial" w:cs="Arial"/>
                <w:bCs/>
                <w:sz w:val="22"/>
                <w:szCs w:val="22"/>
              </w:rPr>
            </w:pPr>
            <w:r>
              <w:rPr>
                <w:rFonts w:ascii="Arial" w:hAnsi="Arial" w:cs="Arial"/>
                <w:bCs/>
                <w:sz w:val="22"/>
                <w:szCs w:val="22"/>
              </w:rPr>
              <w:t>237</w:t>
            </w:r>
          </w:p>
        </w:tc>
        <w:tc>
          <w:tcPr>
            <w:tcW w:w="4679" w:type="pct"/>
            <w:tcBorders>
              <w:top w:val="nil"/>
              <w:left w:val="nil"/>
              <w:bottom w:val="nil"/>
              <w:right w:val="nil"/>
            </w:tcBorders>
            <w:shd w:val="clear" w:color="auto" w:fill="auto"/>
            <w:noWrap/>
          </w:tcPr>
          <w:p w14:paraId="1AD918E4" w14:textId="5346D686" w:rsidR="009631BF" w:rsidRPr="00396A7C" w:rsidRDefault="009631BF" w:rsidP="009631BF">
            <w:pPr>
              <w:widowControl/>
              <w:autoSpaceDE/>
              <w:autoSpaceDN/>
              <w:adjustRightInd/>
              <w:ind w:firstLine="497"/>
              <w:rPr>
                <w:rFonts w:ascii="Arial" w:hAnsi="Arial" w:cs="Arial"/>
                <w:bCs/>
                <w:sz w:val="22"/>
                <w:szCs w:val="22"/>
              </w:rPr>
            </w:pPr>
            <w:proofErr w:type="spellStart"/>
            <w:r w:rsidRPr="00396A7C">
              <w:rPr>
                <w:rFonts w:ascii="Arial" w:hAnsi="Arial" w:cs="Arial"/>
                <w:bCs/>
                <w:sz w:val="22"/>
                <w:szCs w:val="22"/>
              </w:rPr>
              <w:t>Chrochvice</w:t>
            </w:r>
            <w:proofErr w:type="spellEnd"/>
            <w:r w:rsidRPr="00396A7C">
              <w:rPr>
                <w:rFonts w:ascii="Arial" w:hAnsi="Arial" w:cs="Arial"/>
                <w:bCs/>
                <w:sz w:val="22"/>
                <w:szCs w:val="22"/>
              </w:rPr>
              <w:t xml:space="preserve"> </w:t>
            </w:r>
            <w:r w:rsidR="000A56D4">
              <w:rPr>
                <w:rFonts w:ascii="Arial" w:hAnsi="Arial" w:cs="Arial"/>
                <w:bCs/>
                <w:sz w:val="22"/>
                <w:szCs w:val="22"/>
              </w:rPr>
              <w:t>-</w:t>
            </w:r>
            <w:r w:rsidRPr="00396A7C">
              <w:rPr>
                <w:rFonts w:ascii="Arial" w:hAnsi="Arial" w:cs="Arial"/>
                <w:bCs/>
                <w:sz w:val="22"/>
                <w:szCs w:val="22"/>
              </w:rPr>
              <w:t xml:space="preserve"> Nemocnice</w:t>
            </w:r>
          </w:p>
        </w:tc>
      </w:tr>
    </w:tbl>
    <w:p w14:paraId="41AD8D9C" w14:textId="77777777" w:rsidR="001364F6" w:rsidRDefault="001364F6" w:rsidP="0017002A">
      <w:pPr>
        <w:widowControl/>
        <w:autoSpaceDE/>
        <w:autoSpaceDN/>
        <w:adjustRightInd/>
        <w:jc w:val="both"/>
        <w:rPr>
          <w:rFonts w:ascii="Arial" w:hAnsi="Arial" w:cs="Arial"/>
          <w:b/>
          <w:bCs/>
          <w:sz w:val="22"/>
          <w:szCs w:val="22"/>
        </w:rPr>
      </w:pPr>
    </w:p>
    <w:p w14:paraId="3A1E83B2" w14:textId="77777777" w:rsidR="00A40D76" w:rsidRPr="00A40D76" w:rsidRDefault="00A40D76" w:rsidP="00A40D76">
      <w:pPr>
        <w:widowControl/>
        <w:autoSpaceDE/>
        <w:autoSpaceDN/>
        <w:adjustRightInd/>
        <w:jc w:val="both"/>
        <w:rPr>
          <w:rFonts w:ascii="Arial" w:hAnsi="Arial" w:cs="Arial"/>
          <w:b/>
          <w:bCs/>
          <w:sz w:val="22"/>
          <w:szCs w:val="22"/>
        </w:rPr>
      </w:pPr>
      <w:r w:rsidRPr="00A40D76">
        <w:rPr>
          <w:rFonts w:ascii="Arial" w:hAnsi="Arial" w:cs="Arial"/>
          <w:b/>
          <w:bCs/>
          <w:sz w:val="22"/>
          <w:szCs w:val="22"/>
        </w:rPr>
        <w:t>Bílina</w:t>
      </w:r>
    </w:p>
    <w:p w14:paraId="3FAF1E54" w14:textId="77777777" w:rsidR="00A40D76" w:rsidRPr="00A40D76" w:rsidRDefault="00A40D76" w:rsidP="00A40D76">
      <w:pPr>
        <w:widowControl/>
        <w:autoSpaceDE/>
        <w:autoSpaceDN/>
        <w:adjustRightInd/>
        <w:rPr>
          <w:rFonts w:ascii="Arial" w:hAnsi="Arial" w:cs="Arial"/>
          <w:bCs/>
          <w:sz w:val="22"/>
          <w:szCs w:val="22"/>
        </w:rPr>
      </w:pPr>
    </w:p>
    <w:tbl>
      <w:tblPr>
        <w:tblW w:w="5000" w:type="pct"/>
        <w:tblLayout w:type="fixed"/>
        <w:tblCellMar>
          <w:left w:w="70" w:type="dxa"/>
          <w:right w:w="70" w:type="dxa"/>
        </w:tblCellMar>
        <w:tblLook w:val="04A0" w:firstRow="1" w:lastRow="0" w:firstColumn="1" w:lastColumn="0" w:noHBand="0" w:noVBand="1"/>
      </w:tblPr>
      <w:tblGrid>
        <w:gridCol w:w="490"/>
        <w:gridCol w:w="9149"/>
      </w:tblGrid>
      <w:tr w:rsidR="00A40D76" w:rsidRPr="00A40D76" w14:paraId="65400959" w14:textId="77777777" w:rsidTr="00C345F5">
        <w:trPr>
          <w:trHeight w:val="300"/>
        </w:trPr>
        <w:tc>
          <w:tcPr>
            <w:tcW w:w="254" w:type="pct"/>
            <w:tcBorders>
              <w:top w:val="nil"/>
              <w:left w:val="nil"/>
              <w:bottom w:val="nil"/>
              <w:right w:val="nil"/>
            </w:tcBorders>
            <w:shd w:val="clear" w:color="auto" w:fill="auto"/>
            <w:noWrap/>
          </w:tcPr>
          <w:p w14:paraId="3C2B4E1D" w14:textId="77777777" w:rsidR="00A40D76" w:rsidRPr="00A40D76" w:rsidRDefault="00A40D76" w:rsidP="00C345F5">
            <w:pPr>
              <w:widowControl/>
              <w:autoSpaceDE/>
              <w:autoSpaceDN/>
              <w:adjustRightInd/>
              <w:ind w:left="-142" w:right="-69" w:firstLine="142"/>
              <w:jc w:val="center"/>
              <w:rPr>
                <w:rFonts w:ascii="Arial" w:hAnsi="Arial" w:cs="Arial"/>
                <w:sz w:val="22"/>
                <w:szCs w:val="22"/>
                <w:lang w:eastAsia="cs-CZ"/>
              </w:rPr>
            </w:pPr>
            <w:r w:rsidRPr="00A40D76">
              <w:rPr>
                <w:rFonts w:ascii="Arial" w:hAnsi="Arial" w:cs="Arial"/>
                <w:sz w:val="22"/>
                <w:szCs w:val="22"/>
                <w:lang w:eastAsia="cs-CZ"/>
              </w:rPr>
              <w:t>281</w:t>
            </w:r>
          </w:p>
        </w:tc>
        <w:tc>
          <w:tcPr>
            <w:tcW w:w="4746" w:type="pct"/>
            <w:tcBorders>
              <w:top w:val="nil"/>
              <w:left w:val="nil"/>
              <w:bottom w:val="nil"/>
              <w:right w:val="nil"/>
            </w:tcBorders>
            <w:shd w:val="clear" w:color="auto" w:fill="auto"/>
            <w:noWrap/>
          </w:tcPr>
          <w:p w14:paraId="646080F4" w14:textId="77777777" w:rsidR="00A40D76" w:rsidRPr="00A40D76" w:rsidRDefault="00A40D76" w:rsidP="00C345F5">
            <w:pPr>
              <w:widowControl/>
              <w:autoSpaceDE/>
              <w:autoSpaceDN/>
              <w:adjustRightInd/>
              <w:ind w:left="637"/>
              <w:rPr>
                <w:rFonts w:ascii="Arial" w:hAnsi="Arial" w:cs="Arial"/>
                <w:sz w:val="22"/>
                <w:szCs w:val="22"/>
                <w:lang w:eastAsia="cs-CZ"/>
              </w:rPr>
            </w:pPr>
            <w:proofErr w:type="spellStart"/>
            <w:proofErr w:type="gramStart"/>
            <w:r w:rsidRPr="00A40D76">
              <w:rPr>
                <w:rFonts w:ascii="Arial" w:hAnsi="Arial" w:cs="Arial"/>
                <w:sz w:val="22"/>
                <w:szCs w:val="22"/>
                <w:lang w:eastAsia="cs-CZ"/>
              </w:rPr>
              <w:t>Bílina,sídl.ZCH</w:t>
            </w:r>
            <w:proofErr w:type="spellEnd"/>
            <w:proofErr w:type="gram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Bílina,žel.st</w:t>
            </w:r>
            <w:proofErr w:type="spell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Bílina,nám</w:t>
            </w:r>
            <w:proofErr w:type="spell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Bílina,poliklinika</w:t>
            </w:r>
            <w:proofErr w:type="spell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Bílina,žel.st</w:t>
            </w:r>
            <w:proofErr w:type="spell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Bílina,pož.zbroj</w:t>
            </w:r>
            <w:proofErr w:type="spell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Bílina,sídl.ZCH</w:t>
            </w:r>
            <w:proofErr w:type="spellEnd"/>
          </w:p>
        </w:tc>
      </w:tr>
      <w:tr w:rsidR="00A40D76" w:rsidRPr="00A40D76" w14:paraId="15CEFB8C" w14:textId="77777777" w:rsidTr="00C345F5">
        <w:trPr>
          <w:trHeight w:val="300"/>
        </w:trPr>
        <w:tc>
          <w:tcPr>
            <w:tcW w:w="254" w:type="pct"/>
            <w:tcBorders>
              <w:top w:val="nil"/>
              <w:left w:val="nil"/>
              <w:bottom w:val="nil"/>
              <w:right w:val="nil"/>
            </w:tcBorders>
            <w:shd w:val="clear" w:color="auto" w:fill="auto"/>
            <w:noWrap/>
          </w:tcPr>
          <w:p w14:paraId="64B38D12" w14:textId="77777777" w:rsidR="00A40D76" w:rsidRPr="00A40D76" w:rsidRDefault="00A40D76" w:rsidP="00C345F5">
            <w:pPr>
              <w:widowControl/>
              <w:autoSpaceDE/>
              <w:autoSpaceDN/>
              <w:adjustRightInd/>
              <w:ind w:right="-69"/>
              <w:jc w:val="center"/>
              <w:rPr>
                <w:rFonts w:ascii="Arial" w:hAnsi="Arial" w:cs="Arial"/>
                <w:sz w:val="22"/>
                <w:szCs w:val="22"/>
                <w:lang w:eastAsia="cs-CZ"/>
              </w:rPr>
            </w:pPr>
            <w:r w:rsidRPr="00A40D76">
              <w:rPr>
                <w:rFonts w:ascii="Arial" w:hAnsi="Arial" w:cs="Arial"/>
                <w:sz w:val="22"/>
                <w:szCs w:val="22"/>
                <w:lang w:eastAsia="cs-CZ"/>
              </w:rPr>
              <w:t>282</w:t>
            </w:r>
          </w:p>
        </w:tc>
        <w:tc>
          <w:tcPr>
            <w:tcW w:w="4746" w:type="pct"/>
            <w:tcBorders>
              <w:top w:val="nil"/>
              <w:left w:val="nil"/>
              <w:bottom w:val="nil"/>
              <w:right w:val="nil"/>
            </w:tcBorders>
            <w:shd w:val="clear" w:color="auto" w:fill="auto"/>
            <w:noWrap/>
          </w:tcPr>
          <w:p w14:paraId="5737E166" w14:textId="77777777" w:rsidR="00A40D76" w:rsidRPr="00A40D76" w:rsidRDefault="00A40D76" w:rsidP="00C345F5">
            <w:pPr>
              <w:widowControl/>
              <w:autoSpaceDE/>
              <w:autoSpaceDN/>
              <w:adjustRightInd/>
              <w:ind w:left="637"/>
              <w:rPr>
                <w:rFonts w:ascii="Arial" w:hAnsi="Arial" w:cs="Arial"/>
                <w:sz w:val="22"/>
                <w:szCs w:val="22"/>
                <w:lang w:eastAsia="cs-CZ"/>
              </w:rPr>
            </w:pPr>
            <w:proofErr w:type="spellStart"/>
            <w:proofErr w:type="gramStart"/>
            <w:r w:rsidRPr="00A40D76">
              <w:rPr>
                <w:rFonts w:ascii="Arial" w:hAnsi="Arial" w:cs="Arial"/>
                <w:sz w:val="22"/>
                <w:szCs w:val="22"/>
                <w:lang w:eastAsia="cs-CZ"/>
              </w:rPr>
              <w:t>Bílina,sídl.ZCH</w:t>
            </w:r>
            <w:proofErr w:type="spellEnd"/>
            <w:proofErr w:type="gram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Bílina,nám</w:t>
            </w:r>
            <w:proofErr w:type="spell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Bílina,hřbitov</w:t>
            </w:r>
            <w:proofErr w:type="spell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Bílina,poliklinika</w:t>
            </w:r>
            <w:proofErr w:type="spell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Bílina,VMG</w:t>
            </w:r>
            <w:proofErr w:type="spellEnd"/>
            <w:r w:rsidRPr="00A40D76">
              <w:rPr>
                <w:rFonts w:ascii="Arial" w:hAnsi="Arial" w:cs="Arial"/>
                <w:sz w:val="22"/>
                <w:szCs w:val="22"/>
                <w:lang w:eastAsia="cs-CZ"/>
              </w:rPr>
              <w:t xml:space="preserve"> I- </w:t>
            </w:r>
            <w:proofErr w:type="spellStart"/>
            <w:r w:rsidRPr="00A40D76">
              <w:rPr>
                <w:rFonts w:ascii="Arial" w:hAnsi="Arial" w:cs="Arial"/>
                <w:sz w:val="22"/>
                <w:szCs w:val="22"/>
                <w:lang w:eastAsia="cs-CZ"/>
              </w:rPr>
              <w:t>Bílina,hřbitov</w:t>
            </w:r>
            <w:proofErr w:type="spell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Bílina,pož.zbroj</w:t>
            </w:r>
            <w:proofErr w:type="spell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Bílina,sídl.ZCH</w:t>
            </w:r>
            <w:proofErr w:type="spellEnd"/>
          </w:p>
        </w:tc>
      </w:tr>
      <w:tr w:rsidR="00A40D76" w:rsidRPr="00A40D76" w14:paraId="68E11DE4" w14:textId="77777777" w:rsidTr="00C345F5">
        <w:trPr>
          <w:trHeight w:val="300"/>
        </w:trPr>
        <w:tc>
          <w:tcPr>
            <w:tcW w:w="254" w:type="pct"/>
            <w:tcBorders>
              <w:top w:val="nil"/>
              <w:left w:val="nil"/>
              <w:bottom w:val="nil"/>
              <w:right w:val="nil"/>
            </w:tcBorders>
            <w:shd w:val="clear" w:color="auto" w:fill="auto"/>
            <w:noWrap/>
            <w:hideMark/>
          </w:tcPr>
          <w:p w14:paraId="4094D624" w14:textId="77777777" w:rsidR="00A40D76" w:rsidRPr="00A40D76" w:rsidRDefault="00A40D76" w:rsidP="00C345F5">
            <w:pPr>
              <w:widowControl/>
              <w:autoSpaceDE/>
              <w:autoSpaceDN/>
              <w:adjustRightInd/>
              <w:ind w:right="-69"/>
              <w:jc w:val="center"/>
              <w:rPr>
                <w:rFonts w:ascii="Arial" w:hAnsi="Arial" w:cs="Arial"/>
                <w:sz w:val="22"/>
                <w:szCs w:val="22"/>
                <w:lang w:eastAsia="cs-CZ"/>
              </w:rPr>
            </w:pPr>
            <w:r w:rsidRPr="00A40D76">
              <w:rPr>
                <w:rFonts w:ascii="Arial" w:hAnsi="Arial" w:cs="Arial"/>
                <w:sz w:val="22"/>
                <w:szCs w:val="22"/>
                <w:lang w:eastAsia="cs-CZ"/>
              </w:rPr>
              <w:t>283</w:t>
            </w:r>
          </w:p>
        </w:tc>
        <w:tc>
          <w:tcPr>
            <w:tcW w:w="4746" w:type="pct"/>
            <w:tcBorders>
              <w:top w:val="nil"/>
              <w:left w:val="nil"/>
              <w:bottom w:val="nil"/>
              <w:right w:val="nil"/>
            </w:tcBorders>
            <w:shd w:val="clear" w:color="auto" w:fill="auto"/>
            <w:noWrap/>
            <w:hideMark/>
          </w:tcPr>
          <w:p w14:paraId="28E80A55" w14:textId="77777777" w:rsidR="00A40D76" w:rsidRPr="00A40D76" w:rsidRDefault="00A40D76" w:rsidP="00C345F5">
            <w:pPr>
              <w:widowControl/>
              <w:autoSpaceDE/>
              <w:autoSpaceDN/>
              <w:adjustRightInd/>
              <w:ind w:left="637"/>
              <w:rPr>
                <w:rFonts w:ascii="Arial" w:hAnsi="Arial" w:cs="Arial"/>
                <w:sz w:val="22"/>
                <w:szCs w:val="22"/>
                <w:lang w:eastAsia="cs-CZ"/>
              </w:rPr>
            </w:pPr>
            <w:proofErr w:type="spellStart"/>
            <w:proofErr w:type="gramStart"/>
            <w:r w:rsidRPr="00A40D76">
              <w:rPr>
                <w:rFonts w:ascii="Arial" w:hAnsi="Arial" w:cs="Arial"/>
                <w:sz w:val="22"/>
                <w:szCs w:val="22"/>
                <w:lang w:eastAsia="cs-CZ"/>
              </w:rPr>
              <w:t>Bílina,VMG</w:t>
            </w:r>
            <w:proofErr w:type="spellEnd"/>
            <w:proofErr w:type="gramEnd"/>
            <w:r w:rsidRPr="00A40D76">
              <w:rPr>
                <w:rFonts w:ascii="Arial" w:hAnsi="Arial" w:cs="Arial"/>
                <w:sz w:val="22"/>
                <w:szCs w:val="22"/>
                <w:lang w:eastAsia="cs-CZ"/>
              </w:rPr>
              <w:t xml:space="preserve"> I- </w:t>
            </w:r>
            <w:proofErr w:type="spellStart"/>
            <w:r w:rsidRPr="00A40D76">
              <w:rPr>
                <w:rFonts w:ascii="Arial" w:hAnsi="Arial" w:cs="Arial"/>
                <w:sz w:val="22"/>
                <w:szCs w:val="22"/>
                <w:lang w:eastAsia="cs-CZ"/>
              </w:rPr>
              <w:t>Chudeřice,záv</w:t>
            </w:r>
            <w:proofErr w:type="spell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Bílina,sídl.ZCH</w:t>
            </w:r>
            <w:proofErr w:type="spell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Bílina,nám</w:t>
            </w:r>
            <w:proofErr w:type="spell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Bílina,poliklinika</w:t>
            </w:r>
            <w:proofErr w:type="spell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Bílina,pož.zbroj</w:t>
            </w:r>
            <w:proofErr w:type="spell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Bílina,sídl.ZCH</w:t>
            </w:r>
            <w:proofErr w:type="spell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Chudeřice,záv</w:t>
            </w:r>
            <w:proofErr w:type="spellEnd"/>
            <w:r w:rsidRPr="00A40D76">
              <w:rPr>
                <w:rFonts w:ascii="Arial" w:hAnsi="Arial" w:cs="Arial"/>
                <w:sz w:val="22"/>
                <w:szCs w:val="22"/>
                <w:lang w:eastAsia="cs-CZ"/>
              </w:rPr>
              <w:t xml:space="preserve">.- </w:t>
            </w:r>
            <w:proofErr w:type="spellStart"/>
            <w:r w:rsidRPr="00A40D76">
              <w:rPr>
                <w:rFonts w:ascii="Arial" w:hAnsi="Arial" w:cs="Arial"/>
                <w:sz w:val="22"/>
                <w:szCs w:val="22"/>
                <w:lang w:eastAsia="cs-CZ"/>
              </w:rPr>
              <w:t>Bílina,VMG</w:t>
            </w:r>
            <w:proofErr w:type="spellEnd"/>
            <w:r w:rsidRPr="00A40D76">
              <w:rPr>
                <w:rFonts w:ascii="Arial" w:hAnsi="Arial" w:cs="Arial"/>
                <w:sz w:val="22"/>
                <w:szCs w:val="22"/>
                <w:lang w:eastAsia="cs-CZ"/>
              </w:rPr>
              <w:t xml:space="preserve"> I</w:t>
            </w:r>
          </w:p>
        </w:tc>
      </w:tr>
    </w:tbl>
    <w:p w14:paraId="2859D87D" w14:textId="77777777" w:rsidR="001364F6" w:rsidRDefault="001364F6" w:rsidP="0017002A">
      <w:pPr>
        <w:widowControl/>
        <w:autoSpaceDE/>
        <w:autoSpaceDN/>
        <w:adjustRightInd/>
        <w:jc w:val="both"/>
        <w:rPr>
          <w:rFonts w:ascii="Arial" w:hAnsi="Arial" w:cs="Arial"/>
          <w:b/>
          <w:bCs/>
          <w:sz w:val="22"/>
          <w:szCs w:val="22"/>
        </w:rPr>
      </w:pPr>
    </w:p>
    <w:p w14:paraId="19D2EE9B" w14:textId="77777777" w:rsidR="0017002A" w:rsidRPr="00A40D76" w:rsidRDefault="00B53652" w:rsidP="0017002A">
      <w:pPr>
        <w:widowControl/>
        <w:autoSpaceDE/>
        <w:autoSpaceDN/>
        <w:adjustRightInd/>
        <w:jc w:val="both"/>
        <w:rPr>
          <w:rFonts w:ascii="Arial" w:hAnsi="Arial" w:cs="Arial"/>
          <w:b/>
          <w:bCs/>
          <w:sz w:val="22"/>
          <w:szCs w:val="22"/>
        </w:rPr>
      </w:pPr>
      <w:r w:rsidRPr="00A40D76">
        <w:rPr>
          <w:rFonts w:ascii="Arial" w:hAnsi="Arial" w:cs="Arial"/>
          <w:b/>
          <w:bCs/>
          <w:sz w:val="22"/>
          <w:szCs w:val="22"/>
        </w:rPr>
        <w:t>Chomutov a Jirkov</w:t>
      </w:r>
    </w:p>
    <w:p w14:paraId="4C1876D1" w14:textId="77777777" w:rsidR="0017002A" w:rsidRPr="00441FE7" w:rsidRDefault="0017002A" w:rsidP="0017002A">
      <w:pPr>
        <w:widowControl/>
        <w:autoSpaceDE/>
        <w:autoSpaceDN/>
        <w:adjustRightInd/>
        <w:jc w:val="both"/>
        <w:rPr>
          <w:rFonts w:ascii="Arial" w:hAnsi="Arial" w:cs="Arial"/>
          <w:b/>
          <w:bCs/>
          <w:sz w:val="22"/>
          <w:szCs w:val="22"/>
        </w:rPr>
      </w:pPr>
    </w:p>
    <w:tbl>
      <w:tblPr>
        <w:tblW w:w="9600" w:type="dxa"/>
        <w:tblInd w:w="55" w:type="dxa"/>
        <w:tblCellMar>
          <w:left w:w="70" w:type="dxa"/>
          <w:right w:w="70" w:type="dxa"/>
        </w:tblCellMar>
        <w:tblLook w:val="04A0" w:firstRow="1" w:lastRow="0" w:firstColumn="1" w:lastColumn="0" w:noHBand="0" w:noVBand="1"/>
      </w:tblPr>
      <w:tblGrid>
        <w:gridCol w:w="960"/>
        <w:gridCol w:w="5538"/>
        <w:gridCol w:w="146"/>
        <w:gridCol w:w="146"/>
        <w:gridCol w:w="146"/>
        <w:gridCol w:w="960"/>
        <w:gridCol w:w="960"/>
        <w:gridCol w:w="960"/>
      </w:tblGrid>
      <w:tr w:rsidR="00441FE7" w:rsidRPr="00441FE7" w14:paraId="0D4BBE1C" w14:textId="77777777" w:rsidTr="006D627B">
        <w:trPr>
          <w:trHeight w:val="300"/>
        </w:trPr>
        <w:tc>
          <w:tcPr>
            <w:tcW w:w="960" w:type="dxa"/>
            <w:tcBorders>
              <w:top w:val="nil"/>
              <w:left w:val="nil"/>
              <w:bottom w:val="nil"/>
              <w:right w:val="nil"/>
            </w:tcBorders>
            <w:shd w:val="clear" w:color="auto" w:fill="auto"/>
            <w:noWrap/>
            <w:vAlign w:val="center"/>
            <w:hideMark/>
          </w:tcPr>
          <w:p w14:paraId="619306D7"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301</w:t>
            </w:r>
          </w:p>
        </w:tc>
        <w:tc>
          <w:tcPr>
            <w:tcW w:w="5760" w:type="dxa"/>
            <w:gridSpan w:val="4"/>
            <w:tcBorders>
              <w:top w:val="nil"/>
              <w:left w:val="nil"/>
              <w:bottom w:val="nil"/>
              <w:right w:val="nil"/>
            </w:tcBorders>
            <w:shd w:val="clear" w:color="auto" w:fill="auto"/>
            <w:noWrap/>
            <w:vAlign w:val="center"/>
            <w:hideMark/>
          </w:tcPr>
          <w:p w14:paraId="607A5AEB" w14:textId="769F5459"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Globus </w:t>
            </w:r>
            <w:r w:rsidR="000A56D4">
              <w:rPr>
                <w:rFonts w:ascii="Arial" w:hAnsi="Arial" w:cs="Arial"/>
                <w:sz w:val="22"/>
                <w:szCs w:val="22"/>
                <w:lang w:eastAsia="cs-CZ"/>
              </w:rPr>
              <w:t>-</w:t>
            </w:r>
            <w:r w:rsidR="006D627B" w:rsidRPr="00441FE7">
              <w:rPr>
                <w:rFonts w:ascii="Arial" w:hAnsi="Arial" w:cs="Arial"/>
                <w:sz w:val="22"/>
                <w:szCs w:val="22"/>
                <w:lang w:eastAsia="cs-CZ"/>
              </w:rPr>
              <w:t xml:space="preserve"> Kostnická </w:t>
            </w:r>
            <w:r w:rsidR="000A56D4">
              <w:rPr>
                <w:rFonts w:ascii="Arial" w:hAnsi="Arial" w:cs="Arial"/>
                <w:sz w:val="22"/>
                <w:szCs w:val="22"/>
                <w:lang w:eastAsia="cs-CZ"/>
              </w:rPr>
              <w:t>-</w:t>
            </w:r>
            <w:r w:rsidR="006D627B" w:rsidRPr="00441FE7">
              <w:rPr>
                <w:rFonts w:ascii="Arial" w:hAnsi="Arial" w:cs="Arial"/>
                <w:sz w:val="22"/>
                <w:szCs w:val="22"/>
                <w:lang w:eastAsia="cs-CZ"/>
              </w:rPr>
              <w:t xml:space="preserve"> Moravská </w:t>
            </w:r>
            <w:r w:rsidR="000A56D4">
              <w:rPr>
                <w:rFonts w:ascii="Arial" w:hAnsi="Arial" w:cs="Arial"/>
                <w:sz w:val="22"/>
                <w:szCs w:val="22"/>
                <w:lang w:eastAsia="cs-CZ"/>
              </w:rPr>
              <w:t>-</w:t>
            </w:r>
            <w:r w:rsidR="006D627B" w:rsidRPr="00441FE7">
              <w:rPr>
                <w:rFonts w:ascii="Arial" w:hAnsi="Arial" w:cs="Arial"/>
                <w:sz w:val="22"/>
                <w:szCs w:val="22"/>
                <w:lang w:eastAsia="cs-CZ"/>
              </w:rPr>
              <w:t xml:space="preserve"> Jirkov, </w:t>
            </w:r>
            <w:proofErr w:type="spellStart"/>
            <w:r w:rsidR="006D627B" w:rsidRPr="00441FE7">
              <w:rPr>
                <w:rFonts w:ascii="Arial" w:hAnsi="Arial" w:cs="Arial"/>
                <w:sz w:val="22"/>
                <w:szCs w:val="22"/>
                <w:lang w:eastAsia="cs-CZ"/>
              </w:rPr>
              <w:t>aut.nádr</w:t>
            </w:r>
            <w:proofErr w:type="spellEnd"/>
            <w:r w:rsidR="006D627B" w:rsidRPr="00441FE7">
              <w:rPr>
                <w:rFonts w:ascii="Arial" w:hAnsi="Arial" w:cs="Arial"/>
                <w:sz w:val="22"/>
                <w:szCs w:val="22"/>
                <w:lang w:eastAsia="cs-CZ"/>
              </w:rPr>
              <w:t>.</w:t>
            </w:r>
          </w:p>
        </w:tc>
        <w:tc>
          <w:tcPr>
            <w:tcW w:w="960" w:type="dxa"/>
            <w:tcBorders>
              <w:top w:val="nil"/>
              <w:left w:val="nil"/>
              <w:bottom w:val="nil"/>
              <w:right w:val="nil"/>
            </w:tcBorders>
            <w:shd w:val="clear" w:color="auto" w:fill="auto"/>
            <w:noWrap/>
            <w:vAlign w:val="bottom"/>
            <w:hideMark/>
          </w:tcPr>
          <w:p w14:paraId="50FECA07"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59995485"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6A4C5452"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0F5F654F" w14:textId="77777777" w:rsidTr="006D627B">
        <w:trPr>
          <w:trHeight w:val="300"/>
        </w:trPr>
        <w:tc>
          <w:tcPr>
            <w:tcW w:w="960" w:type="dxa"/>
            <w:tcBorders>
              <w:top w:val="nil"/>
              <w:left w:val="nil"/>
              <w:bottom w:val="nil"/>
              <w:right w:val="nil"/>
            </w:tcBorders>
            <w:shd w:val="clear" w:color="auto" w:fill="auto"/>
            <w:noWrap/>
            <w:vAlign w:val="center"/>
            <w:hideMark/>
          </w:tcPr>
          <w:p w14:paraId="2DC8F65D"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302</w:t>
            </w:r>
          </w:p>
        </w:tc>
        <w:tc>
          <w:tcPr>
            <w:tcW w:w="5760" w:type="dxa"/>
            <w:gridSpan w:val="4"/>
            <w:tcBorders>
              <w:top w:val="nil"/>
              <w:left w:val="nil"/>
              <w:bottom w:val="nil"/>
              <w:right w:val="nil"/>
            </w:tcBorders>
            <w:shd w:val="clear" w:color="auto" w:fill="auto"/>
            <w:noWrap/>
            <w:vAlign w:val="center"/>
            <w:hideMark/>
          </w:tcPr>
          <w:p w14:paraId="11A01E7C" w14:textId="0C34C1B2"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Chomutov, </w:t>
            </w:r>
            <w:proofErr w:type="spellStart"/>
            <w:r w:rsidR="006D627B" w:rsidRPr="00441FE7">
              <w:rPr>
                <w:rFonts w:ascii="Arial" w:hAnsi="Arial" w:cs="Arial"/>
                <w:sz w:val="22"/>
                <w:szCs w:val="22"/>
                <w:lang w:eastAsia="cs-CZ"/>
              </w:rPr>
              <w:t>aut.nádr</w:t>
            </w:r>
            <w:proofErr w:type="spellEnd"/>
            <w:r w:rsidR="006D627B" w:rsidRPr="00441FE7">
              <w:rPr>
                <w:rFonts w:ascii="Arial" w:hAnsi="Arial" w:cs="Arial"/>
                <w:sz w:val="22"/>
                <w:szCs w:val="22"/>
                <w:lang w:eastAsia="cs-CZ"/>
              </w:rPr>
              <w:t xml:space="preserve">. </w:t>
            </w:r>
            <w:r w:rsidR="000A56D4">
              <w:rPr>
                <w:rFonts w:ascii="Arial" w:hAnsi="Arial" w:cs="Arial"/>
                <w:sz w:val="22"/>
                <w:szCs w:val="22"/>
                <w:lang w:eastAsia="cs-CZ"/>
              </w:rPr>
              <w:t>-</w:t>
            </w:r>
            <w:r w:rsidR="006D627B" w:rsidRPr="00441FE7">
              <w:rPr>
                <w:rFonts w:ascii="Arial" w:hAnsi="Arial" w:cs="Arial"/>
                <w:sz w:val="22"/>
                <w:szCs w:val="22"/>
                <w:lang w:eastAsia="cs-CZ"/>
              </w:rPr>
              <w:t xml:space="preserve"> Severka </w:t>
            </w:r>
            <w:r w:rsidR="000A56D4">
              <w:rPr>
                <w:rFonts w:ascii="Arial" w:hAnsi="Arial" w:cs="Arial"/>
                <w:sz w:val="22"/>
                <w:szCs w:val="22"/>
                <w:lang w:eastAsia="cs-CZ"/>
              </w:rPr>
              <w:t>-</w:t>
            </w:r>
            <w:r w:rsidR="006D627B" w:rsidRPr="00441FE7">
              <w:rPr>
                <w:rFonts w:ascii="Arial" w:hAnsi="Arial" w:cs="Arial"/>
                <w:sz w:val="22"/>
                <w:szCs w:val="22"/>
                <w:lang w:eastAsia="cs-CZ"/>
              </w:rPr>
              <w:t xml:space="preserve"> Písečná </w:t>
            </w:r>
            <w:r w:rsidR="000A56D4">
              <w:rPr>
                <w:rFonts w:ascii="Arial" w:hAnsi="Arial" w:cs="Arial"/>
                <w:sz w:val="22"/>
                <w:szCs w:val="22"/>
                <w:lang w:eastAsia="cs-CZ"/>
              </w:rPr>
              <w:t>-</w:t>
            </w:r>
            <w:r w:rsidR="006D627B" w:rsidRPr="00441FE7">
              <w:rPr>
                <w:rFonts w:ascii="Arial" w:hAnsi="Arial" w:cs="Arial"/>
                <w:sz w:val="22"/>
                <w:szCs w:val="22"/>
                <w:lang w:eastAsia="cs-CZ"/>
              </w:rPr>
              <w:t xml:space="preserve"> Kaufland</w:t>
            </w:r>
          </w:p>
        </w:tc>
        <w:tc>
          <w:tcPr>
            <w:tcW w:w="960" w:type="dxa"/>
            <w:tcBorders>
              <w:top w:val="nil"/>
              <w:left w:val="nil"/>
              <w:bottom w:val="nil"/>
              <w:right w:val="nil"/>
            </w:tcBorders>
            <w:shd w:val="clear" w:color="auto" w:fill="auto"/>
            <w:noWrap/>
            <w:vAlign w:val="bottom"/>
            <w:hideMark/>
          </w:tcPr>
          <w:p w14:paraId="46BE4693"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0CA652D7"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63C4C8FC"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2FC4044D" w14:textId="77777777" w:rsidTr="006D627B">
        <w:trPr>
          <w:trHeight w:val="300"/>
        </w:trPr>
        <w:tc>
          <w:tcPr>
            <w:tcW w:w="960" w:type="dxa"/>
            <w:tcBorders>
              <w:top w:val="nil"/>
              <w:left w:val="nil"/>
              <w:bottom w:val="nil"/>
              <w:right w:val="nil"/>
            </w:tcBorders>
            <w:shd w:val="clear" w:color="auto" w:fill="auto"/>
            <w:noWrap/>
            <w:vAlign w:val="center"/>
            <w:hideMark/>
          </w:tcPr>
          <w:p w14:paraId="59BE418B"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303</w:t>
            </w:r>
          </w:p>
        </w:tc>
        <w:tc>
          <w:tcPr>
            <w:tcW w:w="5612" w:type="dxa"/>
            <w:gridSpan w:val="2"/>
            <w:tcBorders>
              <w:top w:val="nil"/>
              <w:left w:val="nil"/>
              <w:bottom w:val="nil"/>
              <w:right w:val="nil"/>
            </w:tcBorders>
            <w:shd w:val="clear" w:color="auto" w:fill="auto"/>
            <w:noWrap/>
            <w:vAlign w:val="center"/>
            <w:hideMark/>
          </w:tcPr>
          <w:p w14:paraId="72E55406" w14:textId="5951C22E"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Povodí Ohře </w:t>
            </w:r>
            <w:r w:rsidR="000A56D4">
              <w:rPr>
                <w:rFonts w:ascii="Arial" w:hAnsi="Arial" w:cs="Arial"/>
                <w:sz w:val="22"/>
                <w:szCs w:val="22"/>
                <w:lang w:eastAsia="cs-CZ"/>
              </w:rPr>
              <w:t>-</w:t>
            </w:r>
            <w:r w:rsidR="006D627B" w:rsidRPr="00441FE7">
              <w:rPr>
                <w:rFonts w:ascii="Arial" w:hAnsi="Arial" w:cs="Arial"/>
                <w:sz w:val="22"/>
                <w:szCs w:val="22"/>
                <w:lang w:eastAsia="cs-CZ"/>
              </w:rPr>
              <w:t xml:space="preserve"> Palackého - Jezero</w:t>
            </w:r>
          </w:p>
        </w:tc>
        <w:tc>
          <w:tcPr>
            <w:tcW w:w="74" w:type="dxa"/>
            <w:tcBorders>
              <w:top w:val="nil"/>
              <w:left w:val="nil"/>
              <w:bottom w:val="nil"/>
              <w:right w:val="nil"/>
            </w:tcBorders>
            <w:shd w:val="clear" w:color="auto" w:fill="auto"/>
            <w:noWrap/>
            <w:vAlign w:val="bottom"/>
            <w:hideMark/>
          </w:tcPr>
          <w:p w14:paraId="62D564E9"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74" w:type="dxa"/>
            <w:tcBorders>
              <w:top w:val="nil"/>
              <w:left w:val="nil"/>
              <w:bottom w:val="nil"/>
              <w:right w:val="nil"/>
            </w:tcBorders>
            <w:shd w:val="clear" w:color="auto" w:fill="auto"/>
            <w:noWrap/>
            <w:vAlign w:val="bottom"/>
            <w:hideMark/>
          </w:tcPr>
          <w:p w14:paraId="2F8D2CDE"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55FEFB8B"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3204D47F"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7E58CD2C"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1ADFF7BA" w14:textId="77777777" w:rsidTr="006D627B">
        <w:trPr>
          <w:trHeight w:val="300"/>
        </w:trPr>
        <w:tc>
          <w:tcPr>
            <w:tcW w:w="960" w:type="dxa"/>
            <w:tcBorders>
              <w:top w:val="nil"/>
              <w:left w:val="nil"/>
              <w:bottom w:val="nil"/>
              <w:right w:val="nil"/>
            </w:tcBorders>
            <w:shd w:val="clear" w:color="auto" w:fill="auto"/>
            <w:noWrap/>
            <w:vAlign w:val="center"/>
            <w:hideMark/>
          </w:tcPr>
          <w:p w14:paraId="0DE5C66F"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304</w:t>
            </w:r>
          </w:p>
        </w:tc>
        <w:tc>
          <w:tcPr>
            <w:tcW w:w="5686" w:type="dxa"/>
            <w:gridSpan w:val="3"/>
            <w:tcBorders>
              <w:top w:val="nil"/>
              <w:left w:val="nil"/>
              <w:bottom w:val="nil"/>
              <w:right w:val="nil"/>
            </w:tcBorders>
            <w:shd w:val="clear" w:color="auto" w:fill="auto"/>
            <w:noWrap/>
            <w:vAlign w:val="center"/>
            <w:hideMark/>
          </w:tcPr>
          <w:p w14:paraId="42FA363D" w14:textId="532E5ABE"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Podhorská </w:t>
            </w:r>
            <w:r w:rsidR="000A56D4">
              <w:rPr>
                <w:rFonts w:ascii="Arial" w:hAnsi="Arial" w:cs="Arial"/>
                <w:sz w:val="22"/>
                <w:szCs w:val="22"/>
                <w:lang w:eastAsia="cs-CZ"/>
              </w:rPr>
              <w:t>-</w:t>
            </w:r>
            <w:r w:rsidR="006D627B" w:rsidRPr="00441FE7">
              <w:rPr>
                <w:rFonts w:ascii="Arial" w:hAnsi="Arial" w:cs="Arial"/>
                <w:sz w:val="22"/>
                <w:szCs w:val="22"/>
                <w:lang w:eastAsia="cs-CZ"/>
              </w:rPr>
              <w:t xml:space="preserve"> Autoškola </w:t>
            </w:r>
            <w:r w:rsidR="000A56D4">
              <w:rPr>
                <w:rFonts w:ascii="Arial" w:hAnsi="Arial" w:cs="Arial"/>
                <w:sz w:val="22"/>
                <w:szCs w:val="22"/>
                <w:lang w:eastAsia="cs-CZ"/>
              </w:rPr>
              <w:t>-</w:t>
            </w:r>
            <w:r w:rsidR="006D627B" w:rsidRPr="00441FE7">
              <w:rPr>
                <w:rFonts w:ascii="Arial" w:hAnsi="Arial" w:cs="Arial"/>
                <w:sz w:val="22"/>
                <w:szCs w:val="22"/>
                <w:lang w:eastAsia="cs-CZ"/>
              </w:rPr>
              <w:t xml:space="preserve"> Palackého - Poliklinika</w:t>
            </w:r>
          </w:p>
        </w:tc>
        <w:tc>
          <w:tcPr>
            <w:tcW w:w="74" w:type="dxa"/>
            <w:tcBorders>
              <w:top w:val="nil"/>
              <w:left w:val="nil"/>
              <w:bottom w:val="nil"/>
              <w:right w:val="nil"/>
            </w:tcBorders>
            <w:shd w:val="clear" w:color="auto" w:fill="auto"/>
            <w:noWrap/>
            <w:vAlign w:val="bottom"/>
            <w:hideMark/>
          </w:tcPr>
          <w:p w14:paraId="13FF988E"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4F8C439F"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530B01E7"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6854DE45"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2FC0B7A7" w14:textId="77777777" w:rsidTr="006D627B">
        <w:trPr>
          <w:trHeight w:val="300"/>
        </w:trPr>
        <w:tc>
          <w:tcPr>
            <w:tcW w:w="960" w:type="dxa"/>
            <w:tcBorders>
              <w:top w:val="nil"/>
              <w:left w:val="nil"/>
              <w:bottom w:val="nil"/>
              <w:right w:val="nil"/>
            </w:tcBorders>
            <w:shd w:val="clear" w:color="auto" w:fill="auto"/>
            <w:noWrap/>
            <w:vAlign w:val="center"/>
            <w:hideMark/>
          </w:tcPr>
          <w:p w14:paraId="1D2F5B50"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306</w:t>
            </w:r>
          </w:p>
        </w:tc>
        <w:tc>
          <w:tcPr>
            <w:tcW w:w="5612" w:type="dxa"/>
            <w:gridSpan w:val="2"/>
            <w:tcBorders>
              <w:top w:val="nil"/>
              <w:left w:val="nil"/>
              <w:bottom w:val="nil"/>
              <w:right w:val="nil"/>
            </w:tcBorders>
            <w:shd w:val="clear" w:color="auto" w:fill="auto"/>
            <w:noWrap/>
            <w:vAlign w:val="center"/>
            <w:hideMark/>
          </w:tcPr>
          <w:p w14:paraId="3CCEBD24" w14:textId="47F17271"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Globus </w:t>
            </w:r>
            <w:r w:rsidR="000A56D4">
              <w:rPr>
                <w:rFonts w:ascii="Arial" w:hAnsi="Arial" w:cs="Arial"/>
                <w:sz w:val="22"/>
                <w:szCs w:val="22"/>
                <w:lang w:eastAsia="cs-CZ"/>
              </w:rPr>
              <w:t>-</w:t>
            </w:r>
            <w:r w:rsidR="006D627B" w:rsidRPr="00441FE7">
              <w:rPr>
                <w:rFonts w:ascii="Arial" w:hAnsi="Arial" w:cs="Arial"/>
                <w:sz w:val="22"/>
                <w:szCs w:val="22"/>
                <w:lang w:eastAsia="cs-CZ"/>
              </w:rPr>
              <w:t xml:space="preserve"> Autoškola - Poliklinika</w:t>
            </w:r>
          </w:p>
        </w:tc>
        <w:tc>
          <w:tcPr>
            <w:tcW w:w="74" w:type="dxa"/>
            <w:tcBorders>
              <w:top w:val="nil"/>
              <w:left w:val="nil"/>
              <w:bottom w:val="nil"/>
              <w:right w:val="nil"/>
            </w:tcBorders>
            <w:shd w:val="clear" w:color="auto" w:fill="auto"/>
            <w:noWrap/>
            <w:vAlign w:val="bottom"/>
            <w:hideMark/>
          </w:tcPr>
          <w:p w14:paraId="623AE6F1"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74" w:type="dxa"/>
            <w:tcBorders>
              <w:top w:val="nil"/>
              <w:left w:val="nil"/>
              <w:bottom w:val="nil"/>
              <w:right w:val="nil"/>
            </w:tcBorders>
            <w:shd w:val="clear" w:color="auto" w:fill="auto"/>
            <w:noWrap/>
            <w:vAlign w:val="bottom"/>
            <w:hideMark/>
          </w:tcPr>
          <w:p w14:paraId="08BA95BA"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790EC2CE"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4654488E"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2A7042D5"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3D6B9D10" w14:textId="77777777" w:rsidTr="006D627B">
        <w:trPr>
          <w:trHeight w:val="300"/>
        </w:trPr>
        <w:tc>
          <w:tcPr>
            <w:tcW w:w="960" w:type="dxa"/>
            <w:tcBorders>
              <w:top w:val="nil"/>
              <w:left w:val="nil"/>
              <w:bottom w:val="nil"/>
              <w:right w:val="nil"/>
            </w:tcBorders>
            <w:shd w:val="clear" w:color="auto" w:fill="auto"/>
            <w:noWrap/>
            <w:vAlign w:val="center"/>
            <w:hideMark/>
          </w:tcPr>
          <w:p w14:paraId="0F524615"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307</w:t>
            </w:r>
          </w:p>
        </w:tc>
        <w:tc>
          <w:tcPr>
            <w:tcW w:w="5612" w:type="dxa"/>
            <w:gridSpan w:val="2"/>
            <w:tcBorders>
              <w:top w:val="nil"/>
              <w:left w:val="nil"/>
              <w:bottom w:val="nil"/>
              <w:right w:val="nil"/>
            </w:tcBorders>
            <w:shd w:val="clear" w:color="auto" w:fill="auto"/>
            <w:noWrap/>
            <w:vAlign w:val="center"/>
            <w:hideMark/>
          </w:tcPr>
          <w:p w14:paraId="625740E2" w14:textId="07A11F27"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Vodní </w:t>
            </w:r>
            <w:r w:rsidR="000A56D4">
              <w:rPr>
                <w:rFonts w:ascii="Arial" w:hAnsi="Arial" w:cs="Arial"/>
                <w:sz w:val="22"/>
                <w:szCs w:val="22"/>
                <w:lang w:eastAsia="cs-CZ"/>
              </w:rPr>
              <w:t>-</w:t>
            </w:r>
            <w:r w:rsidR="006D627B" w:rsidRPr="00441FE7">
              <w:rPr>
                <w:rFonts w:ascii="Arial" w:hAnsi="Arial" w:cs="Arial"/>
                <w:sz w:val="22"/>
                <w:szCs w:val="22"/>
                <w:lang w:eastAsia="cs-CZ"/>
              </w:rPr>
              <w:t xml:space="preserve"> Palackého </w:t>
            </w:r>
            <w:r w:rsidR="000A56D4">
              <w:rPr>
                <w:rFonts w:ascii="Arial" w:hAnsi="Arial" w:cs="Arial"/>
                <w:sz w:val="22"/>
                <w:szCs w:val="22"/>
                <w:lang w:eastAsia="cs-CZ"/>
              </w:rPr>
              <w:t>-</w:t>
            </w:r>
            <w:r w:rsidR="006D627B" w:rsidRPr="00441FE7">
              <w:rPr>
                <w:rFonts w:ascii="Arial" w:hAnsi="Arial" w:cs="Arial"/>
                <w:sz w:val="22"/>
                <w:szCs w:val="22"/>
                <w:lang w:eastAsia="cs-CZ"/>
              </w:rPr>
              <w:t xml:space="preserve"> Spořice </w:t>
            </w:r>
            <w:r w:rsidR="000A56D4">
              <w:rPr>
                <w:rFonts w:ascii="Arial" w:hAnsi="Arial" w:cs="Arial"/>
                <w:sz w:val="22"/>
                <w:szCs w:val="22"/>
                <w:lang w:eastAsia="cs-CZ"/>
              </w:rPr>
              <w:t>-</w:t>
            </w:r>
            <w:r w:rsidR="006D627B" w:rsidRPr="00441FE7">
              <w:rPr>
                <w:rFonts w:ascii="Arial" w:hAnsi="Arial" w:cs="Arial"/>
                <w:sz w:val="22"/>
                <w:szCs w:val="22"/>
                <w:lang w:eastAsia="cs-CZ"/>
              </w:rPr>
              <w:t xml:space="preserve"> Vodní</w:t>
            </w:r>
          </w:p>
        </w:tc>
        <w:tc>
          <w:tcPr>
            <w:tcW w:w="74" w:type="dxa"/>
            <w:tcBorders>
              <w:top w:val="nil"/>
              <w:left w:val="nil"/>
              <w:bottom w:val="nil"/>
              <w:right w:val="nil"/>
            </w:tcBorders>
            <w:shd w:val="clear" w:color="auto" w:fill="auto"/>
            <w:noWrap/>
            <w:vAlign w:val="bottom"/>
            <w:hideMark/>
          </w:tcPr>
          <w:p w14:paraId="48611337"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74" w:type="dxa"/>
            <w:tcBorders>
              <w:top w:val="nil"/>
              <w:left w:val="nil"/>
              <w:bottom w:val="nil"/>
              <w:right w:val="nil"/>
            </w:tcBorders>
            <w:shd w:val="clear" w:color="auto" w:fill="auto"/>
            <w:noWrap/>
            <w:vAlign w:val="bottom"/>
            <w:hideMark/>
          </w:tcPr>
          <w:p w14:paraId="4F2AFB26"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3EF1B64C"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59EB651D"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3692EBC4"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5CA5FE0B" w14:textId="77777777" w:rsidTr="006D627B">
        <w:trPr>
          <w:trHeight w:val="300"/>
        </w:trPr>
        <w:tc>
          <w:tcPr>
            <w:tcW w:w="960" w:type="dxa"/>
            <w:tcBorders>
              <w:top w:val="nil"/>
              <w:left w:val="nil"/>
              <w:bottom w:val="nil"/>
              <w:right w:val="nil"/>
            </w:tcBorders>
            <w:shd w:val="clear" w:color="auto" w:fill="auto"/>
            <w:noWrap/>
            <w:vAlign w:val="center"/>
            <w:hideMark/>
          </w:tcPr>
          <w:p w14:paraId="64754700"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lastRenderedPageBreak/>
              <w:t>308</w:t>
            </w:r>
          </w:p>
        </w:tc>
        <w:tc>
          <w:tcPr>
            <w:tcW w:w="5612" w:type="dxa"/>
            <w:gridSpan w:val="2"/>
            <w:tcBorders>
              <w:top w:val="nil"/>
              <w:left w:val="nil"/>
              <w:bottom w:val="nil"/>
              <w:right w:val="nil"/>
            </w:tcBorders>
            <w:shd w:val="clear" w:color="auto" w:fill="auto"/>
            <w:noWrap/>
            <w:vAlign w:val="center"/>
            <w:hideMark/>
          </w:tcPr>
          <w:p w14:paraId="0231C330" w14:textId="0A5FA900"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Okály </w:t>
            </w:r>
            <w:r w:rsidR="000A56D4">
              <w:rPr>
                <w:rFonts w:ascii="Arial" w:hAnsi="Arial" w:cs="Arial"/>
                <w:sz w:val="22"/>
                <w:szCs w:val="22"/>
                <w:lang w:eastAsia="cs-CZ"/>
              </w:rPr>
              <w:t>-</w:t>
            </w:r>
            <w:r w:rsidR="006D627B" w:rsidRPr="00441FE7">
              <w:rPr>
                <w:rFonts w:ascii="Arial" w:hAnsi="Arial" w:cs="Arial"/>
                <w:sz w:val="22"/>
                <w:szCs w:val="22"/>
                <w:lang w:eastAsia="cs-CZ"/>
              </w:rPr>
              <w:t xml:space="preserve"> Palackého </w:t>
            </w:r>
            <w:r w:rsidR="0034458A">
              <w:rPr>
                <w:rFonts w:ascii="Arial" w:hAnsi="Arial" w:cs="Arial"/>
                <w:sz w:val="22"/>
                <w:szCs w:val="22"/>
                <w:lang w:eastAsia="cs-CZ"/>
              </w:rPr>
              <w:t>–</w:t>
            </w:r>
            <w:r w:rsidR="006D627B" w:rsidRPr="00441FE7">
              <w:rPr>
                <w:rFonts w:ascii="Arial" w:hAnsi="Arial" w:cs="Arial"/>
                <w:sz w:val="22"/>
                <w:szCs w:val="22"/>
                <w:lang w:eastAsia="cs-CZ"/>
              </w:rPr>
              <w:t xml:space="preserve"> Droužkovice</w:t>
            </w:r>
            <w:r w:rsidR="0034458A">
              <w:rPr>
                <w:rFonts w:ascii="Arial" w:hAnsi="Arial" w:cs="Arial"/>
                <w:sz w:val="22"/>
                <w:szCs w:val="22"/>
                <w:lang w:eastAsia="cs-CZ"/>
              </w:rPr>
              <w:t xml:space="preserve"> – Březno</w:t>
            </w:r>
          </w:p>
        </w:tc>
        <w:tc>
          <w:tcPr>
            <w:tcW w:w="74" w:type="dxa"/>
            <w:tcBorders>
              <w:top w:val="nil"/>
              <w:left w:val="nil"/>
              <w:bottom w:val="nil"/>
              <w:right w:val="nil"/>
            </w:tcBorders>
            <w:shd w:val="clear" w:color="auto" w:fill="auto"/>
            <w:noWrap/>
            <w:vAlign w:val="bottom"/>
            <w:hideMark/>
          </w:tcPr>
          <w:p w14:paraId="4A19C966"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74" w:type="dxa"/>
            <w:tcBorders>
              <w:top w:val="nil"/>
              <w:left w:val="nil"/>
              <w:bottom w:val="nil"/>
              <w:right w:val="nil"/>
            </w:tcBorders>
            <w:shd w:val="clear" w:color="auto" w:fill="auto"/>
            <w:noWrap/>
            <w:vAlign w:val="bottom"/>
            <w:hideMark/>
          </w:tcPr>
          <w:p w14:paraId="5A503A67"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52DD64EC"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127593F8"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43BA4997"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4A404C21" w14:textId="77777777" w:rsidTr="006D627B">
        <w:trPr>
          <w:trHeight w:val="300"/>
        </w:trPr>
        <w:tc>
          <w:tcPr>
            <w:tcW w:w="960" w:type="dxa"/>
            <w:tcBorders>
              <w:top w:val="nil"/>
              <w:left w:val="nil"/>
              <w:bottom w:val="nil"/>
              <w:right w:val="nil"/>
            </w:tcBorders>
            <w:shd w:val="clear" w:color="auto" w:fill="auto"/>
            <w:noWrap/>
            <w:vAlign w:val="center"/>
            <w:hideMark/>
          </w:tcPr>
          <w:p w14:paraId="670FE42E"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309</w:t>
            </w:r>
          </w:p>
        </w:tc>
        <w:tc>
          <w:tcPr>
            <w:tcW w:w="5538" w:type="dxa"/>
            <w:tcBorders>
              <w:top w:val="nil"/>
              <w:left w:val="nil"/>
              <w:bottom w:val="nil"/>
              <w:right w:val="nil"/>
            </w:tcBorders>
            <w:shd w:val="clear" w:color="auto" w:fill="auto"/>
            <w:noWrap/>
            <w:vAlign w:val="center"/>
            <w:hideMark/>
          </w:tcPr>
          <w:p w14:paraId="67B1A009" w14:textId="73908AC1"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Masokombinát </w:t>
            </w:r>
            <w:r w:rsidR="000A56D4">
              <w:rPr>
                <w:rFonts w:ascii="Arial" w:hAnsi="Arial" w:cs="Arial"/>
                <w:sz w:val="22"/>
                <w:szCs w:val="22"/>
                <w:lang w:eastAsia="cs-CZ"/>
              </w:rPr>
              <w:t>-</w:t>
            </w:r>
            <w:r w:rsidR="006D627B" w:rsidRPr="00441FE7">
              <w:rPr>
                <w:rFonts w:ascii="Arial" w:hAnsi="Arial" w:cs="Arial"/>
                <w:sz w:val="22"/>
                <w:szCs w:val="22"/>
                <w:lang w:eastAsia="cs-CZ"/>
              </w:rPr>
              <w:t xml:space="preserve"> Černovice</w:t>
            </w:r>
          </w:p>
        </w:tc>
        <w:tc>
          <w:tcPr>
            <w:tcW w:w="74" w:type="dxa"/>
            <w:tcBorders>
              <w:top w:val="nil"/>
              <w:left w:val="nil"/>
              <w:bottom w:val="nil"/>
              <w:right w:val="nil"/>
            </w:tcBorders>
            <w:shd w:val="clear" w:color="auto" w:fill="auto"/>
            <w:noWrap/>
            <w:vAlign w:val="bottom"/>
            <w:hideMark/>
          </w:tcPr>
          <w:p w14:paraId="2455659E"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74" w:type="dxa"/>
            <w:tcBorders>
              <w:top w:val="nil"/>
              <w:left w:val="nil"/>
              <w:bottom w:val="nil"/>
              <w:right w:val="nil"/>
            </w:tcBorders>
            <w:shd w:val="clear" w:color="auto" w:fill="auto"/>
            <w:noWrap/>
            <w:vAlign w:val="bottom"/>
            <w:hideMark/>
          </w:tcPr>
          <w:p w14:paraId="7B282AE6"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74" w:type="dxa"/>
            <w:tcBorders>
              <w:top w:val="nil"/>
              <w:left w:val="nil"/>
              <w:bottom w:val="nil"/>
              <w:right w:val="nil"/>
            </w:tcBorders>
            <w:shd w:val="clear" w:color="auto" w:fill="auto"/>
            <w:noWrap/>
            <w:vAlign w:val="bottom"/>
            <w:hideMark/>
          </w:tcPr>
          <w:p w14:paraId="4F02A4DA"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337B1D3B"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151D38B4"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1D1503D2"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327A72BE" w14:textId="77777777" w:rsidTr="006D627B">
        <w:trPr>
          <w:trHeight w:val="300"/>
        </w:trPr>
        <w:tc>
          <w:tcPr>
            <w:tcW w:w="960" w:type="dxa"/>
            <w:tcBorders>
              <w:top w:val="nil"/>
              <w:left w:val="nil"/>
              <w:bottom w:val="nil"/>
              <w:right w:val="nil"/>
            </w:tcBorders>
            <w:shd w:val="clear" w:color="auto" w:fill="auto"/>
            <w:noWrap/>
            <w:vAlign w:val="center"/>
            <w:hideMark/>
          </w:tcPr>
          <w:p w14:paraId="1FB57AB6"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310</w:t>
            </w:r>
          </w:p>
        </w:tc>
        <w:tc>
          <w:tcPr>
            <w:tcW w:w="5686" w:type="dxa"/>
            <w:gridSpan w:val="3"/>
            <w:tcBorders>
              <w:top w:val="nil"/>
              <w:left w:val="nil"/>
              <w:bottom w:val="nil"/>
              <w:right w:val="nil"/>
            </w:tcBorders>
            <w:shd w:val="clear" w:color="auto" w:fill="auto"/>
            <w:noWrap/>
            <w:vAlign w:val="center"/>
            <w:hideMark/>
          </w:tcPr>
          <w:p w14:paraId="1031611A" w14:textId="3C86FAC0"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Jirkov, </w:t>
            </w:r>
            <w:proofErr w:type="spellStart"/>
            <w:r w:rsidR="006D627B" w:rsidRPr="00441FE7">
              <w:rPr>
                <w:rFonts w:ascii="Arial" w:hAnsi="Arial" w:cs="Arial"/>
                <w:sz w:val="22"/>
                <w:szCs w:val="22"/>
                <w:lang w:eastAsia="cs-CZ"/>
              </w:rPr>
              <w:t>aut.nádr</w:t>
            </w:r>
            <w:proofErr w:type="spellEnd"/>
            <w:r w:rsidR="006D627B" w:rsidRPr="00441FE7">
              <w:rPr>
                <w:rFonts w:ascii="Arial" w:hAnsi="Arial" w:cs="Arial"/>
                <w:sz w:val="22"/>
                <w:szCs w:val="22"/>
                <w:lang w:eastAsia="cs-CZ"/>
              </w:rPr>
              <w:t xml:space="preserve">. </w:t>
            </w:r>
            <w:r w:rsidR="000A56D4">
              <w:rPr>
                <w:rFonts w:ascii="Arial" w:hAnsi="Arial" w:cs="Arial"/>
                <w:sz w:val="22"/>
                <w:szCs w:val="22"/>
                <w:lang w:eastAsia="cs-CZ"/>
              </w:rPr>
              <w:t>-</w:t>
            </w:r>
            <w:r w:rsidR="006D627B" w:rsidRPr="00441FE7">
              <w:rPr>
                <w:rFonts w:ascii="Arial" w:hAnsi="Arial" w:cs="Arial"/>
                <w:sz w:val="22"/>
                <w:szCs w:val="22"/>
                <w:lang w:eastAsia="cs-CZ"/>
              </w:rPr>
              <w:t xml:space="preserve"> </w:t>
            </w:r>
            <w:proofErr w:type="spellStart"/>
            <w:r w:rsidR="006D627B" w:rsidRPr="00441FE7">
              <w:rPr>
                <w:rFonts w:ascii="Arial" w:hAnsi="Arial" w:cs="Arial"/>
                <w:sz w:val="22"/>
                <w:szCs w:val="22"/>
                <w:lang w:eastAsia="cs-CZ"/>
              </w:rPr>
              <w:t>Březenecká</w:t>
            </w:r>
            <w:proofErr w:type="spellEnd"/>
            <w:r w:rsidR="006D627B" w:rsidRPr="00441FE7">
              <w:rPr>
                <w:rFonts w:ascii="Arial" w:hAnsi="Arial" w:cs="Arial"/>
                <w:sz w:val="22"/>
                <w:szCs w:val="22"/>
                <w:lang w:eastAsia="cs-CZ"/>
              </w:rPr>
              <w:t xml:space="preserve"> I </w:t>
            </w:r>
            <w:r w:rsidR="000A56D4">
              <w:rPr>
                <w:rFonts w:ascii="Arial" w:hAnsi="Arial" w:cs="Arial"/>
                <w:sz w:val="22"/>
                <w:szCs w:val="22"/>
                <w:lang w:eastAsia="cs-CZ"/>
              </w:rPr>
              <w:t>-</w:t>
            </w:r>
            <w:r w:rsidR="006D627B" w:rsidRPr="00441FE7">
              <w:rPr>
                <w:rFonts w:ascii="Arial" w:hAnsi="Arial" w:cs="Arial"/>
                <w:sz w:val="22"/>
                <w:szCs w:val="22"/>
                <w:lang w:eastAsia="cs-CZ"/>
              </w:rPr>
              <w:t xml:space="preserve"> Globus</w:t>
            </w:r>
          </w:p>
        </w:tc>
        <w:tc>
          <w:tcPr>
            <w:tcW w:w="74" w:type="dxa"/>
            <w:tcBorders>
              <w:top w:val="nil"/>
              <w:left w:val="nil"/>
              <w:bottom w:val="nil"/>
              <w:right w:val="nil"/>
            </w:tcBorders>
            <w:shd w:val="clear" w:color="auto" w:fill="auto"/>
            <w:noWrap/>
            <w:vAlign w:val="bottom"/>
            <w:hideMark/>
          </w:tcPr>
          <w:p w14:paraId="5166D2C6"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70B0D5D6"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4B085FC3"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1B4EA0C5"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43821D19" w14:textId="77777777" w:rsidTr="006D627B">
        <w:trPr>
          <w:trHeight w:val="300"/>
        </w:trPr>
        <w:tc>
          <w:tcPr>
            <w:tcW w:w="960" w:type="dxa"/>
            <w:tcBorders>
              <w:top w:val="nil"/>
              <w:left w:val="nil"/>
              <w:bottom w:val="nil"/>
              <w:right w:val="nil"/>
            </w:tcBorders>
            <w:shd w:val="clear" w:color="auto" w:fill="auto"/>
            <w:noWrap/>
            <w:vAlign w:val="center"/>
            <w:hideMark/>
          </w:tcPr>
          <w:p w14:paraId="1E90C050"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311</w:t>
            </w:r>
          </w:p>
        </w:tc>
        <w:tc>
          <w:tcPr>
            <w:tcW w:w="6720" w:type="dxa"/>
            <w:gridSpan w:val="5"/>
            <w:tcBorders>
              <w:top w:val="nil"/>
              <w:left w:val="nil"/>
              <w:bottom w:val="nil"/>
              <w:right w:val="nil"/>
            </w:tcBorders>
            <w:shd w:val="clear" w:color="auto" w:fill="auto"/>
            <w:noWrap/>
            <w:vAlign w:val="center"/>
            <w:hideMark/>
          </w:tcPr>
          <w:p w14:paraId="322E7602" w14:textId="763C5340"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Chomutov, žel.st. </w:t>
            </w:r>
            <w:r w:rsidR="000A56D4">
              <w:rPr>
                <w:rFonts w:ascii="Arial" w:hAnsi="Arial" w:cs="Arial"/>
                <w:sz w:val="22"/>
                <w:szCs w:val="22"/>
                <w:lang w:eastAsia="cs-CZ"/>
              </w:rPr>
              <w:t>-</w:t>
            </w:r>
            <w:r w:rsidR="006D627B" w:rsidRPr="00441FE7">
              <w:rPr>
                <w:rFonts w:ascii="Arial" w:hAnsi="Arial" w:cs="Arial"/>
                <w:sz w:val="22"/>
                <w:szCs w:val="22"/>
                <w:lang w:eastAsia="cs-CZ"/>
              </w:rPr>
              <w:t xml:space="preserve"> Chomutov. </w:t>
            </w:r>
            <w:proofErr w:type="spellStart"/>
            <w:r w:rsidR="006D627B" w:rsidRPr="00441FE7">
              <w:rPr>
                <w:rFonts w:ascii="Arial" w:hAnsi="Arial" w:cs="Arial"/>
                <w:sz w:val="22"/>
                <w:szCs w:val="22"/>
                <w:lang w:eastAsia="cs-CZ"/>
              </w:rPr>
              <w:t>aut.nádr</w:t>
            </w:r>
            <w:proofErr w:type="spellEnd"/>
            <w:r w:rsidR="006D627B" w:rsidRPr="00441FE7">
              <w:rPr>
                <w:rFonts w:ascii="Arial" w:hAnsi="Arial" w:cs="Arial"/>
                <w:sz w:val="22"/>
                <w:szCs w:val="22"/>
                <w:lang w:eastAsia="cs-CZ"/>
              </w:rPr>
              <w:t xml:space="preserve">. </w:t>
            </w:r>
            <w:r w:rsidR="000A56D4">
              <w:rPr>
                <w:rFonts w:ascii="Arial" w:hAnsi="Arial" w:cs="Arial"/>
                <w:sz w:val="22"/>
                <w:szCs w:val="22"/>
                <w:lang w:eastAsia="cs-CZ"/>
              </w:rPr>
              <w:t>-</w:t>
            </w:r>
            <w:r w:rsidR="006D627B" w:rsidRPr="00441FE7">
              <w:rPr>
                <w:rFonts w:ascii="Arial" w:hAnsi="Arial" w:cs="Arial"/>
                <w:sz w:val="22"/>
                <w:szCs w:val="22"/>
                <w:lang w:eastAsia="cs-CZ"/>
              </w:rPr>
              <w:t xml:space="preserve"> Jirkov, </w:t>
            </w:r>
            <w:proofErr w:type="spellStart"/>
            <w:r w:rsidR="006D627B" w:rsidRPr="00441FE7">
              <w:rPr>
                <w:rFonts w:ascii="Arial" w:hAnsi="Arial" w:cs="Arial"/>
                <w:sz w:val="22"/>
                <w:szCs w:val="22"/>
                <w:lang w:eastAsia="cs-CZ"/>
              </w:rPr>
              <w:t>aut.nádr</w:t>
            </w:r>
            <w:proofErr w:type="spellEnd"/>
            <w:r w:rsidR="006D627B" w:rsidRPr="00441FE7">
              <w:rPr>
                <w:rFonts w:ascii="Arial" w:hAnsi="Arial" w:cs="Arial"/>
                <w:sz w:val="22"/>
                <w:szCs w:val="22"/>
                <w:lang w:eastAsia="cs-CZ"/>
              </w:rPr>
              <w:t>.</w:t>
            </w:r>
          </w:p>
        </w:tc>
        <w:tc>
          <w:tcPr>
            <w:tcW w:w="960" w:type="dxa"/>
            <w:tcBorders>
              <w:top w:val="nil"/>
              <w:left w:val="nil"/>
              <w:bottom w:val="nil"/>
              <w:right w:val="nil"/>
            </w:tcBorders>
            <w:shd w:val="clear" w:color="auto" w:fill="auto"/>
            <w:noWrap/>
            <w:vAlign w:val="bottom"/>
            <w:hideMark/>
          </w:tcPr>
          <w:p w14:paraId="3B72065D"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206AFD3F"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7604D6F7" w14:textId="77777777" w:rsidTr="006D627B">
        <w:trPr>
          <w:trHeight w:val="300"/>
        </w:trPr>
        <w:tc>
          <w:tcPr>
            <w:tcW w:w="960" w:type="dxa"/>
            <w:tcBorders>
              <w:top w:val="nil"/>
              <w:left w:val="nil"/>
              <w:bottom w:val="nil"/>
              <w:right w:val="nil"/>
            </w:tcBorders>
            <w:shd w:val="clear" w:color="auto" w:fill="auto"/>
            <w:noWrap/>
            <w:vAlign w:val="center"/>
            <w:hideMark/>
          </w:tcPr>
          <w:p w14:paraId="71A31F4C"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312</w:t>
            </w:r>
          </w:p>
        </w:tc>
        <w:tc>
          <w:tcPr>
            <w:tcW w:w="5760" w:type="dxa"/>
            <w:gridSpan w:val="4"/>
            <w:tcBorders>
              <w:top w:val="nil"/>
              <w:left w:val="nil"/>
              <w:bottom w:val="nil"/>
              <w:right w:val="nil"/>
            </w:tcBorders>
            <w:shd w:val="clear" w:color="auto" w:fill="auto"/>
            <w:noWrap/>
            <w:vAlign w:val="center"/>
            <w:hideMark/>
          </w:tcPr>
          <w:p w14:paraId="19F490EF" w14:textId="5F192716"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Okály </w:t>
            </w:r>
            <w:r w:rsidR="000A56D4">
              <w:rPr>
                <w:rFonts w:ascii="Arial" w:hAnsi="Arial" w:cs="Arial"/>
                <w:sz w:val="22"/>
                <w:szCs w:val="22"/>
                <w:lang w:eastAsia="cs-CZ"/>
              </w:rPr>
              <w:t>-</w:t>
            </w:r>
            <w:r w:rsidR="006D627B" w:rsidRPr="00441FE7">
              <w:rPr>
                <w:rFonts w:ascii="Arial" w:hAnsi="Arial" w:cs="Arial"/>
                <w:sz w:val="22"/>
                <w:szCs w:val="22"/>
                <w:lang w:eastAsia="cs-CZ"/>
              </w:rPr>
              <w:t xml:space="preserve"> Chomutov, </w:t>
            </w:r>
            <w:proofErr w:type="spellStart"/>
            <w:r w:rsidR="006D627B" w:rsidRPr="00441FE7">
              <w:rPr>
                <w:rFonts w:ascii="Arial" w:hAnsi="Arial" w:cs="Arial"/>
                <w:sz w:val="22"/>
                <w:szCs w:val="22"/>
                <w:lang w:eastAsia="cs-CZ"/>
              </w:rPr>
              <w:t>žel.zast</w:t>
            </w:r>
            <w:proofErr w:type="spellEnd"/>
            <w:r w:rsidR="006D627B" w:rsidRPr="00441FE7">
              <w:rPr>
                <w:rFonts w:ascii="Arial" w:hAnsi="Arial" w:cs="Arial"/>
                <w:sz w:val="22"/>
                <w:szCs w:val="22"/>
                <w:lang w:eastAsia="cs-CZ"/>
              </w:rPr>
              <w:t xml:space="preserve">. </w:t>
            </w:r>
            <w:r w:rsidR="000A56D4">
              <w:rPr>
                <w:rFonts w:ascii="Arial" w:hAnsi="Arial" w:cs="Arial"/>
                <w:sz w:val="22"/>
                <w:szCs w:val="22"/>
                <w:lang w:eastAsia="cs-CZ"/>
              </w:rPr>
              <w:t>-</w:t>
            </w:r>
            <w:r w:rsidR="006D627B" w:rsidRPr="00441FE7">
              <w:rPr>
                <w:rFonts w:ascii="Arial" w:hAnsi="Arial" w:cs="Arial"/>
                <w:sz w:val="22"/>
                <w:szCs w:val="22"/>
                <w:lang w:eastAsia="cs-CZ"/>
              </w:rPr>
              <w:t xml:space="preserve"> Palackého </w:t>
            </w:r>
            <w:r w:rsidR="000A56D4">
              <w:rPr>
                <w:rFonts w:ascii="Arial" w:hAnsi="Arial" w:cs="Arial"/>
                <w:sz w:val="22"/>
                <w:szCs w:val="22"/>
                <w:lang w:eastAsia="cs-CZ"/>
              </w:rPr>
              <w:t>-</w:t>
            </w:r>
            <w:r w:rsidR="006D627B" w:rsidRPr="00441FE7">
              <w:rPr>
                <w:rFonts w:ascii="Arial" w:hAnsi="Arial" w:cs="Arial"/>
                <w:sz w:val="22"/>
                <w:szCs w:val="22"/>
                <w:lang w:eastAsia="cs-CZ"/>
              </w:rPr>
              <w:t xml:space="preserve"> Důl J. Žižka</w:t>
            </w:r>
          </w:p>
        </w:tc>
        <w:tc>
          <w:tcPr>
            <w:tcW w:w="960" w:type="dxa"/>
            <w:tcBorders>
              <w:top w:val="nil"/>
              <w:left w:val="nil"/>
              <w:bottom w:val="nil"/>
              <w:right w:val="nil"/>
            </w:tcBorders>
            <w:shd w:val="clear" w:color="auto" w:fill="auto"/>
            <w:noWrap/>
            <w:vAlign w:val="bottom"/>
            <w:hideMark/>
          </w:tcPr>
          <w:p w14:paraId="5668F112"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12F52DFD"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62F1EC58"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7D4B3AAE" w14:textId="77777777" w:rsidTr="006D627B">
        <w:trPr>
          <w:trHeight w:val="300"/>
        </w:trPr>
        <w:tc>
          <w:tcPr>
            <w:tcW w:w="960" w:type="dxa"/>
            <w:tcBorders>
              <w:top w:val="nil"/>
              <w:left w:val="nil"/>
              <w:bottom w:val="nil"/>
              <w:right w:val="nil"/>
            </w:tcBorders>
            <w:shd w:val="clear" w:color="auto" w:fill="auto"/>
            <w:noWrap/>
            <w:vAlign w:val="center"/>
            <w:hideMark/>
          </w:tcPr>
          <w:p w14:paraId="32B7AA42"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313</w:t>
            </w:r>
          </w:p>
        </w:tc>
        <w:tc>
          <w:tcPr>
            <w:tcW w:w="5686" w:type="dxa"/>
            <w:gridSpan w:val="3"/>
            <w:tcBorders>
              <w:top w:val="nil"/>
              <w:left w:val="nil"/>
              <w:bottom w:val="nil"/>
              <w:right w:val="nil"/>
            </w:tcBorders>
            <w:shd w:val="clear" w:color="auto" w:fill="auto"/>
            <w:noWrap/>
            <w:vAlign w:val="center"/>
            <w:hideMark/>
          </w:tcPr>
          <w:p w14:paraId="4B0B6870" w14:textId="20163CAB"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Jirkov, </w:t>
            </w:r>
            <w:proofErr w:type="spellStart"/>
            <w:r w:rsidR="006D627B" w:rsidRPr="00441FE7">
              <w:rPr>
                <w:rFonts w:ascii="Arial" w:hAnsi="Arial" w:cs="Arial"/>
                <w:sz w:val="22"/>
                <w:szCs w:val="22"/>
                <w:lang w:eastAsia="cs-CZ"/>
              </w:rPr>
              <w:t>aut.nádr</w:t>
            </w:r>
            <w:proofErr w:type="spellEnd"/>
            <w:r w:rsidR="006D627B" w:rsidRPr="00441FE7">
              <w:rPr>
                <w:rFonts w:ascii="Arial" w:hAnsi="Arial" w:cs="Arial"/>
                <w:sz w:val="22"/>
                <w:szCs w:val="22"/>
                <w:lang w:eastAsia="cs-CZ"/>
              </w:rPr>
              <w:t xml:space="preserve">. </w:t>
            </w:r>
            <w:r w:rsidR="000A56D4">
              <w:rPr>
                <w:rFonts w:ascii="Arial" w:hAnsi="Arial" w:cs="Arial"/>
                <w:sz w:val="22"/>
                <w:szCs w:val="22"/>
                <w:lang w:eastAsia="cs-CZ"/>
              </w:rPr>
              <w:t>-</w:t>
            </w:r>
            <w:r w:rsidR="006D627B" w:rsidRPr="00441FE7">
              <w:rPr>
                <w:rFonts w:ascii="Arial" w:hAnsi="Arial" w:cs="Arial"/>
                <w:sz w:val="22"/>
                <w:szCs w:val="22"/>
                <w:lang w:eastAsia="cs-CZ"/>
              </w:rPr>
              <w:t xml:space="preserve"> Jirkov, </w:t>
            </w:r>
            <w:proofErr w:type="spellStart"/>
            <w:r w:rsidR="006D627B" w:rsidRPr="00441FE7">
              <w:rPr>
                <w:rFonts w:ascii="Arial" w:hAnsi="Arial" w:cs="Arial"/>
                <w:sz w:val="22"/>
                <w:szCs w:val="22"/>
                <w:lang w:eastAsia="cs-CZ"/>
              </w:rPr>
              <w:t>žel.zast</w:t>
            </w:r>
            <w:proofErr w:type="spellEnd"/>
            <w:r w:rsidR="006D627B" w:rsidRPr="00441FE7">
              <w:rPr>
                <w:rFonts w:ascii="Arial" w:hAnsi="Arial" w:cs="Arial"/>
                <w:sz w:val="22"/>
                <w:szCs w:val="22"/>
                <w:lang w:eastAsia="cs-CZ"/>
              </w:rPr>
              <w:t xml:space="preserve">. </w:t>
            </w:r>
            <w:r w:rsidR="000A56D4">
              <w:rPr>
                <w:rFonts w:ascii="Arial" w:hAnsi="Arial" w:cs="Arial"/>
                <w:sz w:val="22"/>
                <w:szCs w:val="22"/>
                <w:lang w:eastAsia="cs-CZ"/>
              </w:rPr>
              <w:t>-</w:t>
            </w:r>
            <w:r w:rsidR="006D627B" w:rsidRPr="00441FE7">
              <w:rPr>
                <w:rFonts w:ascii="Arial" w:hAnsi="Arial" w:cs="Arial"/>
                <w:sz w:val="22"/>
                <w:szCs w:val="22"/>
                <w:lang w:eastAsia="cs-CZ"/>
              </w:rPr>
              <w:t xml:space="preserve"> Kaufland</w:t>
            </w:r>
          </w:p>
        </w:tc>
        <w:tc>
          <w:tcPr>
            <w:tcW w:w="74" w:type="dxa"/>
            <w:tcBorders>
              <w:top w:val="nil"/>
              <w:left w:val="nil"/>
              <w:bottom w:val="nil"/>
              <w:right w:val="nil"/>
            </w:tcBorders>
            <w:shd w:val="clear" w:color="auto" w:fill="auto"/>
            <w:noWrap/>
            <w:vAlign w:val="bottom"/>
            <w:hideMark/>
          </w:tcPr>
          <w:p w14:paraId="0FB26EF3"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4B572716"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6983436B"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6BBE4433"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65E6D588" w14:textId="77777777" w:rsidTr="006D627B">
        <w:trPr>
          <w:trHeight w:val="300"/>
        </w:trPr>
        <w:tc>
          <w:tcPr>
            <w:tcW w:w="960" w:type="dxa"/>
            <w:tcBorders>
              <w:top w:val="nil"/>
              <w:left w:val="nil"/>
              <w:bottom w:val="nil"/>
              <w:right w:val="nil"/>
            </w:tcBorders>
            <w:shd w:val="clear" w:color="auto" w:fill="auto"/>
            <w:noWrap/>
            <w:vAlign w:val="center"/>
            <w:hideMark/>
          </w:tcPr>
          <w:p w14:paraId="4A17239D"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314</w:t>
            </w:r>
          </w:p>
        </w:tc>
        <w:tc>
          <w:tcPr>
            <w:tcW w:w="5760" w:type="dxa"/>
            <w:gridSpan w:val="4"/>
            <w:tcBorders>
              <w:top w:val="nil"/>
              <w:left w:val="nil"/>
              <w:bottom w:val="nil"/>
              <w:right w:val="nil"/>
            </w:tcBorders>
            <w:shd w:val="clear" w:color="auto" w:fill="auto"/>
            <w:noWrap/>
            <w:vAlign w:val="center"/>
            <w:hideMark/>
          </w:tcPr>
          <w:p w14:paraId="74BE285B" w14:textId="00C42905"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Poliklinika </w:t>
            </w:r>
            <w:r w:rsidR="000A56D4">
              <w:rPr>
                <w:rFonts w:ascii="Arial" w:hAnsi="Arial" w:cs="Arial"/>
                <w:sz w:val="22"/>
                <w:szCs w:val="22"/>
                <w:lang w:eastAsia="cs-CZ"/>
              </w:rPr>
              <w:t>-</w:t>
            </w:r>
            <w:r w:rsidR="006D627B" w:rsidRPr="00441FE7">
              <w:rPr>
                <w:rFonts w:ascii="Arial" w:hAnsi="Arial" w:cs="Arial"/>
                <w:sz w:val="22"/>
                <w:szCs w:val="22"/>
                <w:lang w:eastAsia="cs-CZ"/>
              </w:rPr>
              <w:t xml:space="preserve"> Palackého </w:t>
            </w:r>
            <w:r w:rsidR="000A56D4">
              <w:rPr>
                <w:rFonts w:ascii="Arial" w:hAnsi="Arial" w:cs="Arial"/>
                <w:sz w:val="22"/>
                <w:szCs w:val="22"/>
                <w:lang w:eastAsia="cs-CZ"/>
              </w:rPr>
              <w:t>-</w:t>
            </w:r>
            <w:r w:rsidR="006D627B" w:rsidRPr="00441FE7">
              <w:rPr>
                <w:rFonts w:ascii="Arial" w:hAnsi="Arial" w:cs="Arial"/>
                <w:sz w:val="22"/>
                <w:szCs w:val="22"/>
                <w:lang w:eastAsia="cs-CZ"/>
              </w:rPr>
              <w:t xml:space="preserve"> Zadní Vinohrady </w:t>
            </w:r>
            <w:r w:rsidR="000A56D4">
              <w:rPr>
                <w:rFonts w:ascii="Arial" w:hAnsi="Arial" w:cs="Arial"/>
                <w:sz w:val="22"/>
                <w:szCs w:val="22"/>
                <w:lang w:eastAsia="cs-CZ"/>
              </w:rPr>
              <w:t>-</w:t>
            </w:r>
            <w:r w:rsidR="006D627B" w:rsidRPr="00441FE7">
              <w:rPr>
                <w:rFonts w:ascii="Arial" w:hAnsi="Arial" w:cs="Arial"/>
                <w:sz w:val="22"/>
                <w:szCs w:val="22"/>
                <w:lang w:eastAsia="cs-CZ"/>
              </w:rPr>
              <w:t xml:space="preserve"> Poliklinika</w:t>
            </w:r>
          </w:p>
        </w:tc>
        <w:tc>
          <w:tcPr>
            <w:tcW w:w="960" w:type="dxa"/>
            <w:tcBorders>
              <w:top w:val="nil"/>
              <w:left w:val="nil"/>
              <w:bottom w:val="nil"/>
              <w:right w:val="nil"/>
            </w:tcBorders>
            <w:shd w:val="clear" w:color="auto" w:fill="auto"/>
            <w:noWrap/>
            <w:vAlign w:val="bottom"/>
            <w:hideMark/>
          </w:tcPr>
          <w:p w14:paraId="3E1F2198"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4B58ABD8"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23C55F54"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42C00F90" w14:textId="77777777" w:rsidTr="006D627B">
        <w:trPr>
          <w:trHeight w:val="300"/>
        </w:trPr>
        <w:tc>
          <w:tcPr>
            <w:tcW w:w="960" w:type="dxa"/>
            <w:tcBorders>
              <w:top w:val="nil"/>
              <w:left w:val="nil"/>
              <w:bottom w:val="nil"/>
              <w:right w:val="nil"/>
            </w:tcBorders>
            <w:shd w:val="clear" w:color="auto" w:fill="auto"/>
            <w:noWrap/>
            <w:vAlign w:val="center"/>
            <w:hideMark/>
          </w:tcPr>
          <w:p w14:paraId="639AAF33"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316</w:t>
            </w:r>
          </w:p>
        </w:tc>
        <w:tc>
          <w:tcPr>
            <w:tcW w:w="6720" w:type="dxa"/>
            <w:gridSpan w:val="5"/>
            <w:tcBorders>
              <w:top w:val="nil"/>
              <w:left w:val="nil"/>
              <w:bottom w:val="nil"/>
              <w:right w:val="nil"/>
            </w:tcBorders>
            <w:shd w:val="clear" w:color="auto" w:fill="auto"/>
            <w:noWrap/>
            <w:vAlign w:val="center"/>
            <w:hideMark/>
          </w:tcPr>
          <w:p w14:paraId="40402DD7" w14:textId="67AE014C"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Chomutov, </w:t>
            </w:r>
            <w:proofErr w:type="spellStart"/>
            <w:r w:rsidR="006D627B" w:rsidRPr="00441FE7">
              <w:rPr>
                <w:rFonts w:ascii="Arial" w:hAnsi="Arial" w:cs="Arial"/>
                <w:sz w:val="22"/>
                <w:szCs w:val="22"/>
                <w:lang w:eastAsia="cs-CZ"/>
              </w:rPr>
              <w:t>aut.nádr</w:t>
            </w:r>
            <w:proofErr w:type="spellEnd"/>
            <w:r w:rsidR="006D627B" w:rsidRPr="00441FE7">
              <w:rPr>
                <w:rFonts w:ascii="Arial" w:hAnsi="Arial" w:cs="Arial"/>
                <w:sz w:val="22"/>
                <w:szCs w:val="22"/>
                <w:lang w:eastAsia="cs-CZ"/>
              </w:rPr>
              <w:t xml:space="preserve">. </w:t>
            </w:r>
            <w:r w:rsidR="000A56D4">
              <w:rPr>
                <w:rFonts w:ascii="Arial" w:hAnsi="Arial" w:cs="Arial"/>
                <w:sz w:val="22"/>
                <w:szCs w:val="22"/>
                <w:lang w:eastAsia="cs-CZ"/>
              </w:rPr>
              <w:t>-</w:t>
            </w:r>
            <w:r w:rsidR="006D627B" w:rsidRPr="00441FE7">
              <w:rPr>
                <w:rFonts w:ascii="Arial" w:hAnsi="Arial" w:cs="Arial"/>
                <w:sz w:val="22"/>
                <w:szCs w:val="22"/>
                <w:lang w:eastAsia="cs-CZ"/>
              </w:rPr>
              <w:t xml:space="preserve"> Jirkov, Staré Vinařice </w:t>
            </w:r>
            <w:r w:rsidR="000A56D4">
              <w:rPr>
                <w:rFonts w:ascii="Arial" w:hAnsi="Arial" w:cs="Arial"/>
                <w:sz w:val="22"/>
                <w:szCs w:val="22"/>
                <w:lang w:eastAsia="cs-CZ"/>
              </w:rPr>
              <w:t>-</w:t>
            </w:r>
            <w:r w:rsidR="006D627B" w:rsidRPr="00441FE7">
              <w:rPr>
                <w:rFonts w:ascii="Arial" w:hAnsi="Arial" w:cs="Arial"/>
                <w:sz w:val="22"/>
                <w:szCs w:val="22"/>
                <w:lang w:eastAsia="cs-CZ"/>
              </w:rPr>
              <w:t xml:space="preserve"> Jirkov, aut. nádr.</w:t>
            </w:r>
          </w:p>
        </w:tc>
        <w:tc>
          <w:tcPr>
            <w:tcW w:w="960" w:type="dxa"/>
            <w:tcBorders>
              <w:top w:val="nil"/>
              <w:left w:val="nil"/>
              <w:bottom w:val="nil"/>
              <w:right w:val="nil"/>
            </w:tcBorders>
            <w:shd w:val="clear" w:color="auto" w:fill="auto"/>
            <w:noWrap/>
            <w:vAlign w:val="bottom"/>
            <w:hideMark/>
          </w:tcPr>
          <w:p w14:paraId="792B63AC"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109BC422"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0B17100F" w14:textId="77777777" w:rsidTr="006D627B">
        <w:trPr>
          <w:trHeight w:val="300"/>
        </w:trPr>
        <w:tc>
          <w:tcPr>
            <w:tcW w:w="960" w:type="dxa"/>
            <w:tcBorders>
              <w:top w:val="nil"/>
              <w:left w:val="nil"/>
              <w:bottom w:val="nil"/>
              <w:right w:val="nil"/>
            </w:tcBorders>
            <w:shd w:val="clear" w:color="auto" w:fill="auto"/>
            <w:noWrap/>
            <w:vAlign w:val="center"/>
            <w:hideMark/>
          </w:tcPr>
          <w:p w14:paraId="5D21DE87"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317</w:t>
            </w:r>
          </w:p>
        </w:tc>
        <w:tc>
          <w:tcPr>
            <w:tcW w:w="5686" w:type="dxa"/>
            <w:gridSpan w:val="3"/>
            <w:tcBorders>
              <w:top w:val="nil"/>
              <w:left w:val="nil"/>
              <w:bottom w:val="nil"/>
              <w:right w:val="nil"/>
            </w:tcBorders>
            <w:shd w:val="clear" w:color="auto" w:fill="auto"/>
            <w:noWrap/>
            <w:vAlign w:val="center"/>
            <w:hideMark/>
          </w:tcPr>
          <w:p w14:paraId="7762CB5D" w14:textId="04595D91"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Chomutov, </w:t>
            </w:r>
            <w:proofErr w:type="spellStart"/>
            <w:r w:rsidR="006D627B" w:rsidRPr="00441FE7">
              <w:rPr>
                <w:rFonts w:ascii="Arial" w:hAnsi="Arial" w:cs="Arial"/>
                <w:sz w:val="22"/>
                <w:szCs w:val="22"/>
                <w:lang w:eastAsia="cs-CZ"/>
              </w:rPr>
              <w:t>aut.nádr</w:t>
            </w:r>
            <w:proofErr w:type="spellEnd"/>
            <w:r w:rsidR="006D627B" w:rsidRPr="00441FE7">
              <w:rPr>
                <w:rFonts w:ascii="Arial" w:hAnsi="Arial" w:cs="Arial"/>
                <w:sz w:val="22"/>
                <w:szCs w:val="22"/>
                <w:lang w:eastAsia="cs-CZ"/>
              </w:rPr>
              <w:t xml:space="preserve">. </w:t>
            </w:r>
            <w:r w:rsidR="000A56D4">
              <w:rPr>
                <w:rFonts w:ascii="Arial" w:hAnsi="Arial" w:cs="Arial"/>
                <w:sz w:val="22"/>
                <w:szCs w:val="22"/>
                <w:lang w:eastAsia="cs-CZ"/>
              </w:rPr>
              <w:t>-</w:t>
            </w:r>
            <w:r w:rsidR="006D627B" w:rsidRPr="00441FE7">
              <w:rPr>
                <w:rFonts w:ascii="Arial" w:hAnsi="Arial" w:cs="Arial"/>
                <w:sz w:val="22"/>
                <w:szCs w:val="22"/>
                <w:lang w:eastAsia="cs-CZ"/>
              </w:rPr>
              <w:t xml:space="preserve"> Údlice </w:t>
            </w:r>
            <w:r w:rsidR="000A56D4">
              <w:rPr>
                <w:rFonts w:ascii="Arial" w:hAnsi="Arial" w:cs="Arial"/>
                <w:sz w:val="22"/>
                <w:szCs w:val="22"/>
                <w:lang w:eastAsia="cs-CZ"/>
              </w:rPr>
              <w:t>-</w:t>
            </w:r>
            <w:r w:rsidR="006D627B" w:rsidRPr="00441FE7">
              <w:rPr>
                <w:rFonts w:ascii="Arial" w:hAnsi="Arial" w:cs="Arial"/>
                <w:sz w:val="22"/>
                <w:szCs w:val="22"/>
                <w:lang w:eastAsia="cs-CZ"/>
              </w:rPr>
              <w:t xml:space="preserve"> </w:t>
            </w:r>
            <w:proofErr w:type="spellStart"/>
            <w:r w:rsidR="006D627B" w:rsidRPr="00441FE7">
              <w:rPr>
                <w:rFonts w:ascii="Arial" w:hAnsi="Arial" w:cs="Arial"/>
                <w:sz w:val="22"/>
                <w:szCs w:val="22"/>
                <w:lang w:eastAsia="cs-CZ"/>
              </w:rPr>
              <w:t>Přečáply</w:t>
            </w:r>
            <w:proofErr w:type="spellEnd"/>
          </w:p>
        </w:tc>
        <w:tc>
          <w:tcPr>
            <w:tcW w:w="74" w:type="dxa"/>
            <w:tcBorders>
              <w:top w:val="nil"/>
              <w:left w:val="nil"/>
              <w:bottom w:val="nil"/>
              <w:right w:val="nil"/>
            </w:tcBorders>
            <w:shd w:val="clear" w:color="auto" w:fill="auto"/>
            <w:noWrap/>
            <w:vAlign w:val="bottom"/>
            <w:hideMark/>
          </w:tcPr>
          <w:p w14:paraId="2420A553"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1373226B"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42FC1E5D"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5D25B82A"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7C34F6C3" w14:textId="77777777" w:rsidTr="006D627B">
        <w:trPr>
          <w:trHeight w:val="300"/>
        </w:trPr>
        <w:tc>
          <w:tcPr>
            <w:tcW w:w="960" w:type="dxa"/>
            <w:tcBorders>
              <w:top w:val="nil"/>
              <w:left w:val="nil"/>
              <w:bottom w:val="nil"/>
              <w:right w:val="nil"/>
            </w:tcBorders>
            <w:shd w:val="clear" w:color="auto" w:fill="auto"/>
            <w:noWrap/>
            <w:vAlign w:val="center"/>
            <w:hideMark/>
          </w:tcPr>
          <w:p w14:paraId="0ECFB90A"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340</w:t>
            </w:r>
          </w:p>
        </w:tc>
        <w:tc>
          <w:tcPr>
            <w:tcW w:w="5760" w:type="dxa"/>
            <w:gridSpan w:val="4"/>
            <w:tcBorders>
              <w:top w:val="nil"/>
              <w:left w:val="nil"/>
              <w:bottom w:val="nil"/>
              <w:right w:val="nil"/>
            </w:tcBorders>
            <w:shd w:val="clear" w:color="auto" w:fill="auto"/>
            <w:noWrap/>
            <w:vAlign w:val="center"/>
            <w:hideMark/>
          </w:tcPr>
          <w:p w14:paraId="51FA60D7" w14:textId="1DC374BF"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Jirkov, </w:t>
            </w:r>
            <w:proofErr w:type="spellStart"/>
            <w:r w:rsidR="006D627B" w:rsidRPr="00441FE7">
              <w:rPr>
                <w:rFonts w:ascii="Arial" w:hAnsi="Arial" w:cs="Arial"/>
                <w:sz w:val="22"/>
                <w:szCs w:val="22"/>
                <w:lang w:eastAsia="cs-CZ"/>
              </w:rPr>
              <w:t>aut.nádr</w:t>
            </w:r>
            <w:proofErr w:type="spellEnd"/>
            <w:r w:rsidR="006D627B" w:rsidRPr="00441FE7">
              <w:rPr>
                <w:rFonts w:ascii="Arial" w:hAnsi="Arial" w:cs="Arial"/>
                <w:sz w:val="22"/>
                <w:szCs w:val="22"/>
                <w:lang w:eastAsia="cs-CZ"/>
              </w:rPr>
              <w:t xml:space="preserve">. </w:t>
            </w:r>
            <w:r w:rsidR="000A56D4">
              <w:rPr>
                <w:rFonts w:ascii="Arial" w:hAnsi="Arial" w:cs="Arial"/>
                <w:sz w:val="22"/>
                <w:szCs w:val="22"/>
                <w:lang w:eastAsia="cs-CZ"/>
              </w:rPr>
              <w:t>-</w:t>
            </w:r>
            <w:r w:rsidR="006D627B" w:rsidRPr="00441FE7">
              <w:rPr>
                <w:rFonts w:ascii="Arial" w:hAnsi="Arial" w:cs="Arial"/>
                <w:sz w:val="22"/>
                <w:szCs w:val="22"/>
                <w:lang w:eastAsia="cs-CZ"/>
              </w:rPr>
              <w:t xml:space="preserve"> Jirkov, Horník </w:t>
            </w:r>
            <w:r w:rsidR="000A56D4">
              <w:rPr>
                <w:rFonts w:ascii="Arial" w:hAnsi="Arial" w:cs="Arial"/>
                <w:sz w:val="22"/>
                <w:szCs w:val="22"/>
                <w:lang w:eastAsia="cs-CZ"/>
              </w:rPr>
              <w:t>-</w:t>
            </w:r>
            <w:r w:rsidR="006D627B" w:rsidRPr="00441FE7">
              <w:rPr>
                <w:rFonts w:ascii="Arial" w:hAnsi="Arial" w:cs="Arial"/>
                <w:sz w:val="22"/>
                <w:szCs w:val="22"/>
                <w:lang w:eastAsia="cs-CZ"/>
              </w:rPr>
              <w:t xml:space="preserve"> Palackého </w:t>
            </w:r>
            <w:r w:rsidR="000A56D4">
              <w:rPr>
                <w:rFonts w:ascii="Arial" w:hAnsi="Arial" w:cs="Arial"/>
                <w:sz w:val="22"/>
                <w:szCs w:val="22"/>
                <w:lang w:eastAsia="cs-CZ"/>
              </w:rPr>
              <w:t>-</w:t>
            </w:r>
            <w:r w:rsidR="006D627B" w:rsidRPr="00441FE7">
              <w:rPr>
                <w:rFonts w:ascii="Arial" w:hAnsi="Arial" w:cs="Arial"/>
                <w:sz w:val="22"/>
                <w:szCs w:val="22"/>
                <w:lang w:eastAsia="cs-CZ"/>
              </w:rPr>
              <w:t xml:space="preserve"> Poliklinika</w:t>
            </w:r>
          </w:p>
        </w:tc>
        <w:tc>
          <w:tcPr>
            <w:tcW w:w="960" w:type="dxa"/>
            <w:tcBorders>
              <w:top w:val="nil"/>
              <w:left w:val="nil"/>
              <w:bottom w:val="nil"/>
              <w:right w:val="nil"/>
            </w:tcBorders>
            <w:shd w:val="clear" w:color="auto" w:fill="auto"/>
            <w:noWrap/>
            <w:vAlign w:val="bottom"/>
            <w:hideMark/>
          </w:tcPr>
          <w:p w14:paraId="0D61F864"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0282D778"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7090C07A"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48FF2F47" w14:textId="77777777" w:rsidTr="006D627B">
        <w:trPr>
          <w:trHeight w:val="300"/>
        </w:trPr>
        <w:tc>
          <w:tcPr>
            <w:tcW w:w="960" w:type="dxa"/>
            <w:tcBorders>
              <w:top w:val="nil"/>
              <w:left w:val="nil"/>
              <w:bottom w:val="nil"/>
              <w:right w:val="nil"/>
            </w:tcBorders>
            <w:shd w:val="clear" w:color="auto" w:fill="auto"/>
            <w:noWrap/>
            <w:vAlign w:val="center"/>
            <w:hideMark/>
          </w:tcPr>
          <w:p w14:paraId="16EBA415"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341</w:t>
            </w:r>
          </w:p>
        </w:tc>
        <w:tc>
          <w:tcPr>
            <w:tcW w:w="5760" w:type="dxa"/>
            <w:gridSpan w:val="4"/>
            <w:tcBorders>
              <w:top w:val="nil"/>
              <w:left w:val="nil"/>
              <w:bottom w:val="nil"/>
              <w:right w:val="nil"/>
            </w:tcBorders>
            <w:shd w:val="clear" w:color="auto" w:fill="auto"/>
            <w:noWrap/>
            <w:vAlign w:val="center"/>
            <w:hideMark/>
          </w:tcPr>
          <w:p w14:paraId="69027C3D" w14:textId="753E493F"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Jirkov, Horník </w:t>
            </w:r>
            <w:r w:rsidR="000A56D4">
              <w:rPr>
                <w:rFonts w:ascii="Arial" w:hAnsi="Arial" w:cs="Arial"/>
                <w:sz w:val="22"/>
                <w:szCs w:val="22"/>
                <w:lang w:eastAsia="cs-CZ"/>
              </w:rPr>
              <w:t>-</w:t>
            </w:r>
            <w:r w:rsidR="006D627B" w:rsidRPr="00441FE7">
              <w:rPr>
                <w:rFonts w:ascii="Arial" w:hAnsi="Arial" w:cs="Arial"/>
                <w:sz w:val="22"/>
                <w:szCs w:val="22"/>
                <w:lang w:eastAsia="cs-CZ"/>
              </w:rPr>
              <w:t xml:space="preserve"> Vodní </w:t>
            </w:r>
            <w:r w:rsidR="000A56D4">
              <w:rPr>
                <w:rFonts w:ascii="Arial" w:hAnsi="Arial" w:cs="Arial"/>
                <w:sz w:val="22"/>
                <w:szCs w:val="22"/>
                <w:lang w:eastAsia="cs-CZ"/>
              </w:rPr>
              <w:t>-</w:t>
            </w:r>
            <w:r w:rsidR="006D627B" w:rsidRPr="00441FE7">
              <w:rPr>
                <w:rFonts w:ascii="Arial" w:hAnsi="Arial" w:cs="Arial"/>
                <w:sz w:val="22"/>
                <w:szCs w:val="22"/>
                <w:lang w:eastAsia="cs-CZ"/>
              </w:rPr>
              <w:t xml:space="preserve"> Palackého </w:t>
            </w:r>
            <w:r w:rsidR="000A56D4">
              <w:rPr>
                <w:rFonts w:ascii="Arial" w:hAnsi="Arial" w:cs="Arial"/>
                <w:sz w:val="22"/>
                <w:szCs w:val="22"/>
                <w:lang w:eastAsia="cs-CZ"/>
              </w:rPr>
              <w:t>-</w:t>
            </w:r>
            <w:r w:rsidR="006D627B" w:rsidRPr="00441FE7">
              <w:rPr>
                <w:rFonts w:ascii="Arial" w:hAnsi="Arial" w:cs="Arial"/>
                <w:sz w:val="22"/>
                <w:szCs w:val="22"/>
                <w:lang w:eastAsia="cs-CZ"/>
              </w:rPr>
              <w:t xml:space="preserve"> Jirkov, Horník</w:t>
            </w:r>
          </w:p>
        </w:tc>
        <w:tc>
          <w:tcPr>
            <w:tcW w:w="960" w:type="dxa"/>
            <w:tcBorders>
              <w:top w:val="nil"/>
              <w:left w:val="nil"/>
              <w:bottom w:val="nil"/>
              <w:right w:val="nil"/>
            </w:tcBorders>
            <w:shd w:val="clear" w:color="auto" w:fill="auto"/>
            <w:noWrap/>
            <w:vAlign w:val="bottom"/>
            <w:hideMark/>
          </w:tcPr>
          <w:p w14:paraId="1F651C5C"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04FDB3FE"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13EEBE17"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1255623D" w14:textId="77777777" w:rsidTr="006D627B">
        <w:trPr>
          <w:trHeight w:val="300"/>
        </w:trPr>
        <w:tc>
          <w:tcPr>
            <w:tcW w:w="960" w:type="dxa"/>
            <w:tcBorders>
              <w:top w:val="nil"/>
              <w:left w:val="nil"/>
              <w:bottom w:val="nil"/>
              <w:right w:val="nil"/>
            </w:tcBorders>
            <w:shd w:val="clear" w:color="auto" w:fill="auto"/>
            <w:noWrap/>
            <w:vAlign w:val="center"/>
            <w:hideMark/>
          </w:tcPr>
          <w:p w14:paraId="00C5961B"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350</w:t>
            </w:r>
          </w:p>
        </w:tc>
        <w:tc>
          <w:tcPr>
            <w:tcW w:w="5686" w:type="dxa"/>
            <w:gridSpan w:val="3"/>
            <w:tcBorders>
              <w:top w:val="nil"/>
              <w:left w:val="nil"/>
              <w:bottom w:val="nil"/>
              <w:right w:val="nil"/>
            </w:tcBorders>
            <w:shd w:val="clear" w:color="auto" w:fill="auto"/>
            <w:noWrap/>
            <w:vAlign w:val="center"/>
            <w:hideMark/>
          </w:tcPr>
          <w:p w14:paraId="371C3F15" w14:textId="4FF18F0C"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Písečná </w:t>
            </w:r>
            <w:r w:rsidR="000A56D4">
              <w:rPr>
                <w:rFonts w:ascii="Arial" w:hAnsi="Arial" w:cs="Arial"/>
                <w:sz w:val="22"/>
                <w:szCs w:val="22"/>
                <w:lang w:eastAsia="cs-CZ"/>
              </w:rPr>
              <w:t>-</w:t>
            </w:r>
            <w:r w:rsidR="006D627B" w:rsidRPr="00441FE7">
              <w:rPr>
                <w:rFonts w:ascii="Arial" w:hAnsi="Arial" w:cs="Arial"/>
                <w:sz w:val="22"/>
                <w:szCs w:val="22"/>
                <w:lang w:eastAsia="cs-CZ"/>
              </w:rPr>
              <w:t xml:space="preserve"> Zahradní TIP </w:t>
            </w:r>
            <w:r w:rsidR="000A56D4">
              <w:rPr>
                <w:rFonts w:ascii="Arial" w:hAnsi="Arial" w:cs="Arial"/>
                <w:sz w:val="22"/>
                <w:szCs w:val="22"/>
                <w:lang w:eastAsia="cs-CZ"/>
              </w:rPr>
              <w:t>-</w:t>
            </w:r>
            <w:r w:rsidR="006D627B" w:rsidRPr="00441FE7">
              <w:rPr>
                <w:rFonts w:ascii="Arial" w:hAnsi="Arial" w:cs="Arial"/>
                <w:sz w:val="22"/>
                <w:szCs w:val="22"/>
                <w:lang w:eastAsia="cs-CZ"/>
              </w:rPr>
              <w:t xml:space="preserve"> Palackého </w:t>
            </w:r>
            <w:r w:rsidR="000A56D4">
              <w:rPr>
                <w:rFonts w:ascii="Arial" w:hAnsi="Arial" w:cs="Arial"/>
                <w:sz w:val="22"/>
                <w:szCs w:val="22"/>
                <w:lang w:eastAsia="cs-CZ"/>
              </w:rPr>
              <w:t>-</w:t>
            </w:r>
            <w:r w:rsidR="006D627B" w:rsidRPr="00441FE7">
              <w:rPr>
                <w:rFonts w:ascii="Arial" w:hAnsi="Arial" w:cs="Arial"/>
                <w:sz w:val="22"/>
                <w:szCs w:val="22"/>
                <w:lang w:eastAsia="cs-CZ"/>
              </w:rPr>
              <w:t xml:space="preserve"> Poliklinika</w:t>
            </w:r>
          </w:p>
        </w:tc>
        <w:tc>
          <w:tcPr>
            <w:tcW w:w="74" w:type="dxa"/>
            <w:tcBorders>
              <w:top w:val="nil"/>
              <w:left w:val="nil"/>
              <w:bottom w:val="nil"/>
              <w:right w:val="nil"/>
            </w:tcBorders>
            <w:shd w:val="clear" w:color="auto" w:fill="auto"/>
            <w:noWrap/>
            <w:vAlign w:val="bottom"/>
            <w:hideMark/>
          </w:tcPr>
          <w:p w14:paraId="51ACE817"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71508907"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39A5C71B"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27D43080"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72DA6B52" w14:textId="77777777" w:rsidTr="006D627B">
        <w:trPr>
          <w:trHeight w:val="300"/>
        </w:trPr>
        <w:tc>
          <w:tcPr>
            <w:tcW w:w="960" w:type="dxa"/>
            <w:tcBorders>
              <w:top w:val="nil"/>
              <w:left w:val="nil"/>
              <w:bottom w:val="nil"/>
              <w:right w:val="nil"/>
            </w:tcBorders>
            <w:shd w:val="clear" w:color="auto" w:fill="auto"/>
            <w:noWrap/>
            <w:vAlign w:val="center"/>
            <w:hideMark/>
          </w:tcPr>
          <w:p w14:paraId="70A6796D"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351</w:t>
            </w:r>
          </w:p>
        </w:tc>
        <w:tc>
          <w:tcPr>
            <w:tcW w:w="5760" w:type="dxa"/>
            <w:gridSpan w:val="4"/>
            <w:tcBorders>
              <w:top w:val="nil"/>
              <w:left w:val="nil"/>
              <w:bottom w:val="nil"/>
              <w:right w:val="nil"/>
            </w:tcBorders>
            <w:shd w:val="clear" w:color="auto" w:fill="auto"/>
            <w:noWrap/>
            <w:vAlign w:val="center"/>
            <w:hideMark/>
          </w:tcPr>
          <w:p w14:paraId="3D8D3E70" w14:textId="2371A923"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Písečná </w:t>
            </w:r>
            <w:r w:rsidR="000A56D4">
              <w:rPr>
                <w:rFonts w:ascii="Arial" w:hAnsi="Arial" w:cs="Arial"/>
                <w:sz w:val="22"/>
                <w:szCs w:val="22"/>
                <w:lang w:eastAsia="cs-CZ"/>
              </w:rPr>
              <w:t>-</w:t>
            </w:r>
            <w:r w:rsidR="006D627B" w:rsidRPr="00441FE7">
              <w:rPr>
                <w:rFonts w:ascii="Arial" w:hAnsi="Arial" w:cs="Arial"/>
                <w:sz w:val="22"/>
                <w:szCs w:val="22"/>
                <w:lang w:eastAsia="cs-CZ"/>
              </w:rPr>
              <w:t xml:space="preserve"> Zahradní TIP </w:t>
            </w:r>
            <w:r w:rsidR="000A56D4">
              <w:rPr>
                <w:rFonts w:ascii="Arial" w:hAnsi="Arial" w:cs="Arial"/>
                <w:sz w:val="22"/>
                <w:szCs w:val="22"/>
                <w:lang w:eastAsia="cs-CZ"/>
              </w:rPr>
              <w:t>-</w:t>
            </w:r>
            <w:r w:rsidR="006D627B" w:rsidRPr="00441FE7">
              <w:rPr>
                <w:rFonts w:ascii="Arial" w:hAnsi="Arial" w:cs="Arial"/>
                <w:sz w:val="22"/>
                <w:szCs w:val="22"/>
                <w:lang w:eastAsia="cs-CZ"/>
              </w:rPr>
              <w:t xml:space="preserve"> Vodní </w:t>
            </w:r>
            <w:r w:rsidR="000A56D4">
              <w:rPr>
                <w:rFonts w:ascii="Arial" w:hAnsi="Arial" w:cs="Arial"/>
                <w:sz w:val="22"/>
                <w:szCs w:val="22"/>
                <w:lang w:eastAsia="cs-CZ"/>
              </w:rPr>
              <w:t>-</w:t>
            </w:r>
            <w:r w:rsidR="006D627B" w:rsidRPr="00441FE7">
              <w:rPr>
                <w:rFonts w:ascii="Arial" w:hAnsi="Arial" w:cs="Arial"/>
                <w:sz w:val="22"/>
                <w:szCs w:val="22"/>
                <w:lang w:eastAsia="cs-CZ"/>
              </w:rPr>
              <w:t xml:space="preserve"> Chomutov, aut. nádr.</w:t>
            </w:r>
          </w:p>
        </w:tc>
        <w:tc>
          <w:tcPr>
            <w:tcW w:w="960" w:type="dxa"/>
            <w:tcBorders>
              <w:top w:val="nil"/>
              <w:left w:val="nil"/>
              <w:bottom w:val="nil"/>
              <w:right w:val="nil"/>
            </w:tcBorders>
            <w:shd w:val="clear" w:color="auto" w:fill="auto"/>
            <w:noWrap/>
            <w:vAlign w:val="bottom"/>
            <w:hideMark/>
          </w:tcPr>
          <w:p w14:paraId="6EA121A1"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3694209D"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6BB3FC14"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441FE7" w:rsidRPr="00441FE7" w14:paraId="26CB41DC" w14:textId="77777777" w:rsidTr="006D627B">
        <w:trPr>
          <w:trHeight w:val="300"/>
        </w:trPr>
        <w:tc>
          <w:tcPr>
            <w:tcW w:w="960" w:type="dxa"/>
            <w:tcBorders>
              <w:top w:val="nil"/>
              <w:left w:val="nil"/>
              <w:bottom w:val="nil"/>
              <w:right w:val="nil"/>
            </w:tcBorders>
            <w:shd w:val="clear" w:color="auto" w:fill="auto"/>
            <w:noWrap/>
            <w:vAlign w:val="center"/>
            <w:hideMark/>
          </w:tcPr>
          <w:p w14:paraId="405423E6"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352</w:t>
            </w:r>
          </w:p>
        </w:tc>
        <w:tc>
          <w:tcPr>
            <w:tcW w:w="5686" w:type="dxa"/>
            <w:gridSpan w:val="3"/>
            <w:tcBorders>
              <w:top w:val="nil"/>
              <w:left w:val="nil"/>
              <w:bottom w:val="nil"/>
              <w:right w:val="nil"/>
            </w:tcBorders>
            <w:shd w:val="clear" w:color="auto" w:fill="auto"/>
            <w:noWrap/>
            <w:vAlign w:val="center"/>
            <w:hideMark/>
          </w:tcPr>
          <w:p w14:paraId="76F1F2D0" w14:textId="26DE5851"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Písečná </w:t>
            </w:r>
            <w:r w:rsidR="000A56D4">
              <w:rPr>
                <w:rFonts w:ascii="Arial" w:hAnsi="Arial" w:cs="Arial"/>
                <w:sz w:val="22"/>
                <w:szCs w:val="22"/>
                <w:lang w:eastAsia="cs-CZ"/>
              </w:rPr>
              <w:t>-</w:t>
            </w:r>
            <w:r w:rsidR="006D627B" w:rsidRPr="00441FE7">
              <w:rPr>
                <w:rFonts w:ascii="Arial" w:hAnsi="Arial" w:cs="Arial"/>
                <w:sz w:val="22"/>
                <w:szCs w:val="22"/>
                <w:lang w:eastAsia="cs-CZ"/>
              </w:rPr>
              <w:t xml:space="preserve"> Zahradní I </w:t>
            </w:r>
            <w:r w:rsidR="000A56D4">
              <w:rPr>
                <w:rFonts w:ascii="Arial" w:hAnsi="Arial" w:cs="Arial"/>
                <w:sz w:val="22"/>
                <w:szCs w:val="22"/>
                <w:lang w:eastAsia="cs-CZ"/>
              </w:rPr>
              <w:t>-</w:t>
            </w:r>
            <w:r w:rsidR="006D627B" w:rsidRPr="00441FE7">
              <w:rPr>
                <w:rFonts w:ascii="Arial" w:hAnsi="Arial" w:cs="Arial"/>
                <w:sz w:val="22"/>
                <w:szCs w:val="22"/>
                <w:lang w:eastAsia="cs-CZ"/>
              </w:rPr>
              <w:t xml:space="preserve"> Palackého </w:t>
            </w:r>
            <w:r w:rsidR="000A56D4">
              <w:rPr>
                <w:rFonts w:ascii="Arial" w:hAnsi="Arial" w:cs="Arial"/>
                <w:sz w:val="22"/>
                <w:szCs w:val="22"/>
                <w:lang w:eastAsia="cs-CZ"/>
              </w:rPr>
              <w:t>-</w:t>
            </w:r>
            <w:r w:rsidR="006D627B" w:rsidRPr="00441FE7">
              <w:rPr>
                <w:rFonts w:ascii="Arial" w:hAnsi="Arial" w:cs="Arial"/>
                <w:sz w:val="22"/>
                <w:szCs w:val="22"/>
                <w:lang w:eastAsia="cs-CZ"/>
              </w:rPr>
              <w:t xml:space="preserve"> Poliklinika</w:t>
            </w:r>
          </w:p>
        </w:tc>
        <w:tc>
          <w:tcPr>
            <w:tcW w:w="74" w:type="dxa"/>
            <w:tcBorders>
              <w:top w:val="nil"/>
              <w:left w:val="nil"/>
              <w:bottom w:val="nil"/>
              <w:right w:val="nil"/>
            </w:tcBorders>
            <w:shd w:val="clear" w:color="auto" w:fill="auto"/>
            <w:noWrap/>
            <w:vAlign w:val="bottom"/>
            <w:hideMark/>
          </w:tcPr>
          <w:p w14:paraId="3AFD019C"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173394D1"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30E0D2EB" w14:textId="77777777" w:rsidR="006D627B" w:rsidRPr="00441FE7" w:rsidRDefault="006D627B" w:rsidP="00A40D76">
            <w:pPr>
              <w:widowControl/>
              <w:autoSpaceDE/>
              <w:autoSpaceDN/>
              <w:adjustRightInd/>
              <w:ind w:right="-8" w:hanging="55"/>
              <w:rPr>
                <w:rFonts w:ascii="Calibri" w:hAnsi="Calibri"/>
                <w:sz w:val="22"/>
                <w:szCs w:val="22"/>
                <w:lang w:eastAsia="cs-CZ"/>
              </w:rPr>
            </w:pPr>
          </w:p>
        </w:tc>
        <w:tc>
          <w:tcPr>
            <w:tcW w:w="960" w:type="dxa"/>
            <w:tcBorders>
              <w:top w:val="nil"/>
              <w:left w:val="nil"/>
              <w:bottom w:val="nil"/>
              <w:right w:val="nil"/>
            </w:tcBorders>
            <w:shd w:val="clear" w:color="auto" w:fill="auto"/>
            <w:noWrap/>
            <w:vAlign w:val="bottom"/>
            <w:hideMark/>
          </w:tcPr>
          <w:p w14:paraId="3C0855AA" w14:textId="77777777" w:rsidR="006D627B" w:rsidRPr="00441FE7" w:rsidRDefault="006D627B" w:rsidP="00A40D76">
            <w:pPr>
              <w:widowControl/>
              <w:autoSpaceDE/>
              <w:autoSpaceDN/>
              <w:adjustRightInd/>
              <w:ind w:right="-8" w:hanging="55"/>
              <w:rPr>
                <w:rFonts w:ascii="Calibri" w:hAnsi="Calibri"/>
                <w:sz w:val="22"/>
                <w:szCs w:val="22"/>
                <w:lang w:eastAsia="cs-CZ"/>
              </w:rPr>
            </w:pPr>
          </w:p>
        </w:tc>
      </w:tr>
      <w:tr w:rsidR="006D627B" w:rsidRPr="00441FE7" w14:paraId="271B3E7B" w14:textId="77777777" w:rsidTr="006D627B">
        <w:trPr>
          <w:trHeight w:val="300"/>
        </w:trPr>
        <w:tc>
          <w:tcPr>
            <w:tcW w:w="960" w:type="dxa"/>
            <w:tcBorders>
              <w:top w:val="nil"/>
              <w:left w:val="nil"/>
              <w:bottom w:val="nil"/>
              <w:right w:val="nil"/>
            </w:tcBorders>
            <w:shd w:val="clear" w:color="auto" w:fill="auto"/>
            <w:noWrap/>
            <w:vAlign w:val="center"/>
            <w:hideMark/>
          </w:tcPr>
          <w:p w14:paraId="5EAA6C5D" w14:textId="77777777" w:rsidR="006D627B" w:rsidRPr="00441FE7" w:rsidRDefault="006D627B" w:rsidP="00A40D76">
            <w:pPr>
              <w:widowControl/>
              <w:autoSpaceDE/>
              <w:autoSpaceDN/>
              <w:adjustRightInd/>
              <w:ind w:right="-8" w:hanging="55"/>
              <w:rPr>
                <w:rFonts w:ascii="Arial" w:hAnsi="Arial" w:cs="Arial"/>
                <w:sz w:val="22"/>
                <w:szCs w:val="22"/>
                <w:lang w:eastAsia="cs-CZ"/>
              </w:rPr>
            </w:pPr>
            <w:r w:rsidRPr="00441FE7">
              <w:rPr>
                <w:rFonts w:ascii="Arial" w:hAnsi="Arial" w:cs="Arial"/>
                <w:sz w:val="22"/>
                <w:szCs w:val="22"/>
                <w:lang w:eastAsia="cs-CZ"/>
              </w:rPr>
              <w:t>353</w:t>
            </w:r>
          </w:p>
        </w:tc>
        <w:tc>
          <w:tcPr>
            <w:tcW w:w="8640" w:type="dxa"/>
            <w:gridSpan w:val="7"/>
            <w:tcBorders>
              <w:top w:val="nil"/>
              <w:left w:val="nil"/>
              <w:bottom w:val="nil"/>
              <w:right w:val="nil"/>
            </w:tcBorders>
            <w:shd w:val="clear" w:color="auto" w:fill="auto"/>
            <w:noWrap/>
            <w:vAlign w:val="center"/>
            <w:hideMark/>
          </w:tcPr>
          <w:p w14:paraId="4B0C04A6" w14:textId="19393CC1" w:rsidR="006D627B" w:rsidRPr="00441FE7" w:rsidRDefault="00A40D76" w:rsidP="00A40D76">
            <w:pPr>
              <w:widowControl/>
              <w:autoSpaceDE/>
              <w:autoSpaceDN/>
              <w:adjustRightInd/>
              <w:ind w:right="-8" w:hanging="55"/>
              <w:rPr>
                <w:rFonts w:ascii="Arial" w:hAnsi="Arial" w:cs="Arial"/>
                <w:sz w:val="22"/>
                <w:szCs w:val="22"/>
                <w:lang w:eastAsia="cs-CZ"/>
              </w:rPr>
            </w:pPr>
            <w:r>
              <w:rPr>
                <w:rFonts w:ascii="Arial" w:hAnsi="Arial" w:cs="Arial"/>
                <w:sz w:val="22"/>
                <w:szCs w:val="22"/>
                <w:lang w:eastAsia="cs-CZ"/>
              </w:rPr>
              <w:t xml:space="preserve">   </w:t>
            </w:r>
            <w:r w:rsidR="006D627B" w:rsidRPr="00441FE7">
              <w:rPr>
                <w:rFonts w:ascii="Arial" w:hAnsi="Arial" w:cs="Arial"/>
                <w:sz w:val="22"/>
                <w:szCs w:val="22"/>
                <w:lang w:eastAsia="cs-CZ"/>
              </w:rPr>
              <w:t xml:space="preserve">Písečná </w:t>
            </w:r>
            <w:r w:rsidR="000A56D4">
              <w:rPr>
                <w:rFonts w:ascii="Arial" w:hAnsi="Arial" w:cs="Arial"/>
                <w:sz w:val="22"/>
                <w:szCs w:val="22"/>
                <w:lang w:eastAsia="cs-CZ"/>
              </w:rPr>
              <w:t>-</w:t>
            </w:r>
            <w:r w:rsidR="006D627B" w:rsidRPr="00441FE7">
              <w:rPr>
                <w:rFonts w:ascii="Arial" w:hAnsi="Arial" w:cs="Arial"/>
                <w:sz w:val="22"/>
                <w:szCs w:val="22"/>
                <w:lang w:eastAsia="cs-CZ"/>
              </w:rPr>
              <w:t xml:space="preserve"> Zahradní I </w:t>
            </w:r>
            <w:r w:rsidR="000A56D4">
              <w:rPr>
                <w:rFonts w:ascii="Arial" w:hAnsi="Arial" w:cs="Arial"/>
                <w:sz w:val="22"/>
                <w:szCs w:val="22"/>
                <w:lang w:eastAsia="cs-CZ"/>
              </w:rPr>
              <w:t>-</w:t>
            </w:r>
            <w:r w:rsidR="006D627B" w:rsidRPr="00441FE7">
              <w:rPr>
                <w:rFonts w:ascii="Arial" w:hAnsi="Arial" w:cs="Arial"/>
                <w:sz w:val="22"/>
                <w:szCs w:val="22"/>
                <w:lang w:eastAsia="cs-CZ"/>
              </w:rPr>
              <w:t xml:space="preserve"> Čelakovského </w:t>
            </w:r>
            <w:r w:rsidR="000A56D4">
              <w:rPr>
                <w:rFonts w:ascii="Arial" w:hAnsi="Arial" w:cs="Arial"/>
                <w:sz w:val="22"/>
                <w:szCs w:val="22"/>
                <w:lang w:eastAsia="cs-CZ"/>
              </w:rPr>
              <w:t>-</w:t>
            </w:r>
            <w:r w:rsidR="006D627B" w:rsidRPr="00441FE7">
              <w:rPr>
                <w:rFonts w:ascii="Arial" w:hAnsi="Arial" w:cs="Arial"/>
                <w:sz w:val="22"/>
                <w:szCs w:val="22"/>
                <w:lang w:eastAsia="cs-CZ"/>
              </w:rPr>
              <w:t xml:space="preserve"> Vodní </w:t>
            </w:r>
            <w:r w:rsidR="000A56D4">
              <w:rPr>
                <w:rFonts w:ascii="Arial" w:hAnsi="Arial" w:cs="Arial"/>
                <w:sz w:val="22"/>
                <w:szCs w:val="22"/>
                <w:lang w:eastAsia="cs-CZ"/>
              </w:rPr>
              <w:t>-</w:t>
            </w:r>
            <w:r w:rsidR="006D627B" w:rsidRPr="00441FE7">
              <w:rPr>
                <w:rFonts w:ascii="Arial" w:hAnsi="Arial" w:cs="Arial"/>
                <w:sz w:val="22"/>
                <w:szCs w:val="22"/>
                <w:lang w:eastAsia="cs-CZ"/>
              </w:rPr>
              <w:t xml:space="preserve"> Palackého </w:t>
            </w:r>
            <w:r w:rsidR="000A56D4">
              <w:rPr>
                <w:rFonts w:ascii="Arial" w:hAnsi="Arial" w:cs="Arial"/>
                <w:sz w:val="22"/>
                <w:szCs w:val="22"/>
                <w:lang w:eastAsia="cs-CZ"/>
              </w:rPr>
              <w:t>-</w:t>
            </w:r>
            <w:r w:rsidR="006D627B" w:rsidRPr="00441FE7">
              <w:rPr>
                <w:rFonts w:ascii="Arial" w:hAnsi="Arial" w:cs="Arial"/>
                <w:sz w:val="22"/>
                <w:szCs w:val="22"/>
                <w:lang w:eastAsia="cs-CZ"/>
              </w:rPr>
              <w:t xml:space="preserve"> Chomutov aut. nádr.</w:t>
            </w:r>
          </w:p>
        </w:tc>
      </w:tr>
    </w:tbl>
    <w:p w14:paraId="5B38B6EB" w14:textId="77777777" w:rsidR="0017002A" w:rsidRDefault="0017002A" w:rsidP="0017002A">
      <w:pPr>
        <w:widowControl/>
        <w:autoSpaceDE/>
        <w:autoSpaceDN/>
        <w:adjustRightInd/>
        <w:jc w:val="both"/>
        <w:rPr>
          <w:rFonts w:ascii="Arial" w:hAnsi="Arial" w:cs="Arial"/>
          <w:b/>
          <w:bCs/>
          <w:sz w:val="22"/>
          <w:szCs w:val="22"/>
        </w:rPr>
      </w:pPr>
    </w:p>
    <w:p w14:paraId="29CE4517" w14:textId="77777777" w:rsidR="00493808" w:rsidRDefault="00493808" w:rsidP="0017002A">
      <w:pPr>
        <w:widowControl/>
        <w:autoSpaceDE/>
        <w:autoSpaceDN/>
        <w:adjustRightInd/>
        <w:jc w:val="both"/>
        <w:rPr>
          <w:rFonts w:ascii="Arial" w:hAnsi="Arial" w:cs="Arial"/>
          <w:b/>
          <w:bCs/>
          <w:sz w:val="22"/>
          <w:szCs w:val="22"/>
        </w:rPr>
      </w:pPr>
      <w:r>
        <w:rPr>
          <w:rFonts w:ascii="Arial" w:hAnsi="Arial" w:cs="Arial"/>
          <w:b/>
          <w:bCs/>
          <w:sz w:val="22"/>
          <w:szCs w:val="22"/>
        </w:rPr>
        <w:t>Roudnice nad Labem</w:t>
      </w:r>
    </w:p>
    <w:p w14:paraId="693D5686" w14:textId="77777777" w:rsidR="00493808" w:rsidRDefault="00493808" w:rsidP="0017002A">
      <w:pPr>
        <w:widowControl/>
        <w:autoSpaceDE/>
        <w:autoSpaceDN/>
        <w:adjustRightInd/>
        <w:jc w:val="both"/>
        <w:rPr>
          <w:rFonts w:ascii="Arial" w:hAnsi="Arial" w:cs="Arial"/>
          <w:b/>
          <w:bCs/>
          <w:sz w:val="22"/>
          <w:szCs w:val="22"/>
        </w:rPr>
      </w:pPr>
    </w:p>
    <w:p w14:paraId="58A9574E" w14:textId="77777777" w:rsidR="007758B5" w:rsidRDefault="00493808" w:rsidP="00493808">
      <w:pPr>
        <w:widowControl/>
        <w:tabs>
          <w:tab w:val="left" w:pos="1134"/>
        </w:tabs>
        <w:autoSpaceDE/>
        <w:autoSpaceDN/>
        <w:adjustRightInd/>
        <w:jc w:val="both"/>
        <w:rPr>
          <w:rFonts w:ascii="Arial" w:hAnsi="Arial" w:cs="Arial"/>
          <w:sz w:val="22"/>
          <w:szCs w:val="22"/>
          <w:lang w:eastAsia="cs-CZ"/>
        </w:rPr>
      </w:pPr>
      <w:r w:rsidRPr="00493808">
        <w:rPr>
          <w:rFonts w:ascii="Arial" w:hAnsi="Arial" w:cs="Arial"/>
          <w:bCs/>
          <w:sz w:val="22"/>
          <w:szCs w:val="22"/>
        </w:rPr>
        <w:t>368</w:t>
      </w:r>
      <w:r>
        <w:rPr>
          <w:rFonts w:ascii="Arial" w:hAnsi="Arial" w:cs="Arial"/>
          <w:bCs/>
          <w:sz w:val="22"/>
          <w:szCs w:val="22"/>
        </w:rPr>
        <w:tab/>
      </w:r>
      <w:r w:rsidRPr="00493808">
        <w:rPr>
          <w:rFonts w:ascii="Arial" w:hAnsi="Arial" w:cs="Arial"/>
          <w:sz w:val="22"/>
          <w:szCs w:val="22"/>
          <w:lang w:eastAsia="cs-CZ"/>
        </w:rPr>
        <w:t>Žižkova - Železniční stanice - Glazura</w:t>
      </w:r>
      <w:r w:rsidRPr="00493808">
        <w:rPr>
          <w:rFonts w:ascii="Arial" w:hAnsi="Arial" w:cs="Arial"/>
          <w:sz w:val="22"/>
          <w:szCs w:val="22"/>
          <w:lang w:eastAsia="cs-CZ"/>
        </w:rPr>
        <w:tab/>
      </w:r>
      <w:r w:rsidR="009529C1">
        <w:rPr>
          <w:rFonts w:ascii="Arial" w:hAnsi="Arial" w:cs="Arial"/>
          <w:sz w:val="22"/>
          <w:szCs w:val="22"/>
          <w:lang w:eastAsia="cs-CZ"/>
        </w:rPr>
        <w:t xml:space="preserve">(jsou uznávány i </w:t>
      </w:r>
      <w:r w:rsidR="00B07B21">
        <w:rPr>
          <w:rFonts w:ascii="Arial" w:hAnsi="Arial" w:cs="Arial"/>
          <w:sz w:val="22"/>
          <w:szCs w:val="22"/>
          <w:lang w:eastAsia="cs-CZ"/>
        </w:rPr>
        <w:t xml:space="preserve">papírové </w:t>
      </w:r>
      <w:r w:rsidR="009529C1">
        <w:rPr>
          <w:rFonts w:ascii="Arial" w:hAnsi="Arial" w:cs="Arial"/>
          <w:sz w:val="22"/>
          <w:szCs w:val="22"/>
          <w:lang w:eastAsia="cs-CZ"/>
        </w:rPr>
        <w:t>doklady PID)</w:t>
      </w:r>
    </w:p>
    <w:p w14:paraId="558A39CC" w14:textId="77777777" w:rsidR="007758B5" w:rsidRDefault="007758B5" w:rsidP="00493808">
      <w:pPr>
        <w:widowControl/>
        <w:tabs>
          <w:tab w:val="left" w:pos="1134"/>
        </w:tabs>
        <w:autoSpaceDE/>
        <w:autoSpaceDN/>
        <w:adjustRightInd/>
        <w:jc w:val="both"/>
        <w:rPr>
          <w:rFonts w:ascii="Arial" w:hAnsi="Arial" w:cs="Arial"/>
          <w:sz w:val="22"/>
          <w:szCs w:val="22"/>
          <w:lang w:eastAsia="cs-CZ"/>
        </w:rPr>
      </w:pPr>
    </w:p>
    <w:p w14:paraId="56738453" w14:textId="31B1D58C" w:rsidR="00AF2AFC" w:rsidRPr="00440AFB" w:rsidRDefault="00DD596E" w:rsidP="00493808">
      <w:pPr>
        <w:widowControl/>
        <w:tabs>
          <w:tab w:val="left" w:pos="1134"/>
        </w:tabs>
        <w:autoSpaceDE/>
        <w:autoSpaceDN/>
        <w:adjustRightInd/>
        <w:jc w:val="both"/>
        <w:rPr>
          <w:rFonts w:ascii="Arial" w:hAnsi="Arial" w:cs="Arial"/>
          <w:bCs/>
          <w:sz w:val="22"/>
          <w:szCs w:val="22"/>
        </w:rPr>
      </w:pPr>
      <w:r w:rsidRPr="00441FE7">
        <w:rPr>
          <w:rFonts w:ascii="Arial" w:hAnsi="Arial" w:cs="Arial"/>
          <w:b/>
          <w:bCs/>
          <w:sz w:val="22"/>
          <w:szCs w:val="22"/>
        </w:rPr>
        <w:t>Linky MHD</w:t>
      </w:r>
      <w:r>
        <w:rPr>
          <w:rFonts w:ascii="Arial" w:hAnsi="Arial" w:cs="Arial"/>
          <w:b/>
          <w:bCs/>
          <w:sz w:val="22"/>
          <w:szCs w:val="22"/>
        </w:rPr>
        <w:t xml:space="preserve"> Most a Litvínov</w:t>
      </w:r>
      <w:r w:rsidRPr="00441FE7">
        <w:rPr>
          <w:rFonts w:ascii="Arial" w:hAnsi="Arial" w:cs="Arial"/>
          <w:b/>
          <w:bCs/>
          <w:sz w:val="22"/>
          <w:szCs w:val="22"/>
        </w:rPr>
        <w:t xml:space="preserve"> </w:t>
      </w:r>
      <w:r w:rsidRPr="00440AFB">
        <w:rPr>
          <w:rFonts w:ascii="Arial" w:hAnsi="Arial" w:cs="Arial"/>
          <w:bCs/>
          <w:sz w:val="22"/>
          <w:szCs w:val="22"/>
        </w:rPr>
        <w:t>- částečně integrované linky; na těchto linkách jsou uznávány jízdní doklady DÚK v papírové podobě</w:t>
      </w:r>
      <w:r w:rsidR="006D41C9" w:rsidRPr="00440AFB">
        <w:rPr>
          <w:rFonts w:ascii="Arial" w:hAnsi="Arial" w:cs="Arial"/>
          <w:bCs/>
          <w:sz w:val="22"/>
          <w:szCs w:val="22"/>
        </w:rPr>
        <w:t xml:space="preserve"> i na bázi </w:t>
      </w:r>
      <w:proofErr w:type="spellStart"/>
      <w:r w:rsidR="006D41C9" w:rsidRPr="00440AFB">
        <w:rPr>
          <w:rFonts w:ascii="Arial" w:hAnsi="Arial" w:cs="Arial"/>
          <w:bCs/>
          <w:sz w:val="22"/>
          <w:szCs w:val="22"/>
        </w:rPr>
        <w:t>DÚKapky</w:t>
      </w:r>
      <w:proofErr w:type="spellEnd"/>
      <w:r w:rsidR="0083512E">
        <w:rPr>
          <w:rFonts w:ascii="Arial" w:hAnsi="Arial" w:cs="Arial"/>
          <w:bCs/>
          <w:sz w:val="22"/>
          <w:szCs w:val="22"/>
        </w:rPr>
        <w:t>.</w:t>
      </w:r>
      <w:r w:rsidRPr="00440AFB">
        <w:rPr>
          <w:rFonts w:ascii="Arial" w:hAnsi="Arial" w:cs="Arial"/>
          <w:bCs/>
          <w:sz w:val="22"/>
          <w:szCs w:val="22"/>
        </w:rPr>
        <w:t xml:space="preserve"> BČK DÚK </w:t>
      </w:r>
      <w:r w:rsidR="00AF6EFD" w:rsidRPr="00440AFB">
        <w:rPr>
          <w:rFonts w:ascii="Arial" w:hAnsi="Arial" w:cs="Arial"/>
          <w:bCs/>
          <w:sz w:val="22"/>
          <w:szCs w:val="22"/>
        </w:rPr>
        <w:t>nejsou uznávány</w:t>
      </w:r>
      <w:r w:rsidRPr="00440AFB">
        <w:rPr>
          <w:rFonts w:ascii="Arial" w:hAnsi="Arial" w:cs="Arial"/>
          <w:bCs/>
          <w:sz w:val="22"/>
          <w:szCs w:val="22"/>
        </w:rPr>
        <w:t>:</w:t>
      </w:r>
    </w:p>
    <w:p w14:paraId="14639B46" w14:textId="77777777" w:rsidR="004D67E1" w:rsidRDefault="004D67E1" w:rsidP="00493808">
      <w:pPr>
        <w:widowControl/>
        <w:tabs>
          <w:tab w:val="left" w:pos="1134"/>
        </w:tabs>
        <w:autoSpaceDE/>
        <w:autoSpaceDN/>
        <w:adjustRightInd/>
        <w:jc w:val="both"/>
        <w:rPr>
          <w:rFonts w:ascii="Arial" w:hAnsi="Arial" w:cs="Arial"/>
          <w:sz w:val="22"/>
          <w:szCs w:val="22"/>
          <w:lang w:eastAsia="cs-CZ"/>
        </w:rPr>
      </w:pPr>
    </w:p>
    <w:tbl>
      <w:tblPr>
        <w:tblW w:w="10773" w:type="dxa"/>
        <w:tblCellMar>
          <w:left w:w="70" w:type="dxa"/>
          <w:right w:w="70" w:type="dxa"/>
        </w:tblCellMar>
        <w:tblLook w:val="04A0" w:firstRow="1" w:lastRow="0" w:firstColumn="1" w:lastColumn="0" w:noHBand="0" w:noVBand="1"/>
      </w:tblPr>
      <w:tblGrid>
        <w:gridCol w:w="760"/>
        <w:gridCol w:w="10013"/>
      </w:tblGrid>
      <w:tr w:rsidR="00AF2AFC" w:rsidRPr="00AF2AFC" w14:paraId="0D9BC2FA" w14:textId="77777777" w:rsidTr="00AF2AFC">
        <w:trPr>
          <w:trHeight w:val="300"/>
        </w:trPr>
        <w:tc>
          <w:tcPr>
            <w:tcW w:w="760" w:type="dxa"/>
            <w:tcBorders>
              <w:top w:val="nil"/>
              <w:left w:val="nil"/>
              <w:bottom w:val="nil"/>
              <w:right w:val="nil"/>
            </w:tcBorders>
            <w:shd w:val="clear" w:color="auto" w:fill="auto"/>
            <w:noWrap/>
            <w:vAlign w:val="center"/>
            <w:hideMark/>
          </w:tcPr>
          <w:p w14:paraId="39E6E0E7"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1</w:t>
            </w:r>
          </w:p>
        </w:tc>
        <w:tc>
          <w:tcPr>
            <w:tcW w:w="10013" w:type="dxa"/>
            <w:tcBorders>
              <w:top w:val="nil"/>
              <w:left w:val="nil"/>
              <w:bottom w:val="nil"/>
              <w:right w:val="nil"/>
            </w:tcBorders>
            <w:shd w:val="clear" w:color="auto" w:fill="auto"/>
            <w:noWrap/>
            <w:vAlign w:val="center"/>
            <w:hideMark/>
          </w:tcPr>
          <w:p w14:paraId="694EC300"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 xml:space="preserve">Litvínov, Citadela - Litvínov, nádraží - Záluží, CHEMOPETROL - Most, Souš - Most, 1. náměstí - Most, </w:t>
            </w:r>
            <w:proofErr w:type="spellStart"/>
            <w:r w:rsidRPr="002121CA">
              <w:rPr>
                <w:rFonts w:ascii="Arial" w:hAnsi="Arial" w:cs="Arial"/>
                <w:color w:val="000000"/>
                <w:sz w:val="22"/>
                <w:szCs w:val="22"/>
                <w:lang w:eastAsia="cs-CZ"/>
              </w:rPr>
              <w:t>Velebudická</w:t>
            </w:r>
            <w:proofErr w:type="spellEnd"/>
          </w:p>
        </w:tc>
      </w:tr>
      <w:tr w:rsidR="00AF2AFC" w:rsidRPr="00AF2AFC" w14:paraId="2FB878DF" w14:textId="77777777" w:rsidTr="00AF2AFC">
        <w:trPr>
          <w:trHeight w:val="300"/>
        </w:trPr>
        <w:tc>
          <w:tcPr>
            <w:tcW w:w="760" w:type="dxa"/>
            <w:tcBorders>
              <w:top w:val="nil"/>
              <w:left w:val="nil"/>
              <w:bottom w:val="nil"/>
              <w:right w:val="nil"/>
            </w:tcBorders>
            <w:shd w:val="clear" w:color="auto" w:fill="auto"/>
            <w:noWrap/>
            <w:vAlign w:val="center"/>
            <w:hideMark/>
          </w:tcPr>
          <w:p w14:paraId="2B939A7B"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2</w:t>
            </w:r>
          </w:p>
        </w:tc>
        <w:tc>
          <w:tcPr>
            <w:tcW w:w="10013" w:type="dxa"/>
            <w:tcBorders>
              <w:top w:val="nil"/>
              <w:left w:val="nil"/>
              <w:bottom w:val="nil"/>
              <w:right w:val="nil"/>
            </w:tcBorders>
            <w:shd w:val="clear" w:color="auto" w:fill="auto"/>
            <w:noWrap/>
            <w:vAlign w:val="center"/>
            <w:hideMark/>
          </w:tcPr>
          <w:p w14:paraId="589A3A39"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 xml:space="preserve">Most, nádraží - Most, 1. náměstí - Most, Dopravní podnik - Most, </w:t>
            </w:r>
            <w:proofErr w:type="spellStart"/>
            <w:r w:rsidRPr="002121CA">
              <w:rPr>
                <w:rFonts w:ascii="Arial" w:hAnsi="Arial" w:cs="Arial"/>
                <w:color w:val="000000"/>
                <w:sz w:val="22"/>
                <w:szCs w:val="22"/>
                <w:lang w:eastAsia="cs-CZ"/>
              </w:rPr>
              <w:t>Velebudická</w:t>
            </w:r>
            <w:proofErr w:type="spellEnd"/>
          </w:p>
        </w:tc>
      </w:tr>
      <w:tr w:rsidR="00AF2AFC" w:rsidRPr="00AF2AFC" w14:paraId="0D06A2A0" w14:textId="77777777" w:rsidTr="00AF2AFC">
        <w:trPr>
          <w:trHeight w:val="300"/>
        </w:trPr>
        <w:tc>
          <w:tcPr>
            <w:tcW w:w="760" w:type="dxa"/>
            <w:tcBorders>
              <w:top w:val="nil"/>
              <w:left w:val="nil"/>
              <w:bottom w:val="nil"/>
              <w:right w:val="nil"/>
            </w:tcBorders>
            <w:shd w:val="clear" w:color="auto" w:fill="auto"/>
            <w:noWrap/>
            <w:vAlign w:val="center"/>
            <w:hideMark/>
          </w:tcPr>
          <w:p w14:paraId="5301C685"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3</w:t>
            </w:r>
          </w:p>
        </w:tc>
        <w:tc>
          <w:tcPr>
            <w:tcW w:w="10013" w:type="dxa"/>
            <w:tcBorders>
              <w:top w:val="nil"/>
              <w:left w:val="nil"/>
              <w:bottom w:val="nil"/>
              <w:right w:val="nil"/>
            </w:tcBorders>
            <w:shd w:val="clear" w:color="auto" w:fill="auto"/>
            <w:noWrap/>
            <w:vAlign w:val="center"/>
            <w:hideMark/>
          </w:tcPr>
          <w:p w14:paraId="0629CF69"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Litvínov, Citadela - Litvínov, nádraží - Záluží, CHEMOPETROL - Most, Souš - Most, nádraží</w:t>
            </w:r>
          </w:p>
        </w:tc>
      </w:tr>
      <w:tr w:rsidR="00AF2AFC" w:rsidRPr="00AF2AFC" w14:paraId="4367A0B5" w14:textId="77777777" w:rsidTr="00AF2AFC">
        <w:trPr>
          <w:trHeight w:val="300"/>
        </w:trPr>
        <w:tc>
          <w:tcPr>
            <w:tcW w:w="760" w:type="dxa"/>
            <w:tcBorders>
              <w:top w:val="nil"/>
              <w:left w:val="nil"/>
              <w:bottom w:val="nil"/>
              <w:right w:val="nil"/>
            </w:tcBorders>
            <w:shd w:val="clear" w:color="auto" w:fill="auto"/>
            <w:noWrap/>
            <w:vAlign w:val="center"/>
            <w:hideMark/>
          </w:tcPr>
          <w:p w14:paraId="52997F6F"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4</w:t>
            </w:r>
          </w:p>
        </w:tc>
        <w:tc>
          <w:tcPr>
            <w:tcW w:w="10013" w:type="dxa"/>
            <w:tcBorders>
              <w:top w:val="nil"/>
              <w:left w:val="nil"/>
              <w:bottom w:val="nil"/>
              <w:right w:val="nil"/>
            </w:tcBorders>
            <w:shd w:val="clear" w:color="auto" w:fill="auto"/>
            <w:noWrap/>
            <w:vAlign w:val="center"/>
            <w:hideMark/>
          </w:tcPr>
          <w:p w14:paraId="65BA9EB6" w14:textId="77777777" w:rsidR="00AF2AFC" w:rsidRPr="002121CA" w:rsidRDefault="00AF2AFC" w:rsidP="00AF2AFC">
            <w:pPr>
              <w:widowControl/>
              <w:autoSpaceDE/>
              <w:autoSpaceDN/>
              <w:adjustRightInd/>
              <w:rPr>
                <w:rFonts w:ascii="Arial" w:hAnsi="Arial" w:cs="Arial"/>
                <w:color w:val="000000"/>
                <w:sz w:val="22"/>
                <w:szCs w:val="22"/>
                <w:lang w:eastAsia="cs-CZ"/>
              </w:rPr>
            </w:pPr>
            <w:proofErr w:type="spellStart"/>
            <w:proofErr w:type="gramStart"/>
            <w:r w:rsidRPr="002121CA">
              <w:rPr>
                <w:rFonts w:ascii="Arial" w:hAnsi="Arial" w:cs="Arial"/>
                <w:color w:val="000000"/>
                <w:sz w:val="22"/>
                <w:szCs w:val="22"/>
                <w:lang w:eastAsia="cs-CZ"/>
              </w:rPr>
              <w:t>Litvínov,Citadela</w:t>
            </w:r>
            <w:proofErr w:type="spellEnd"/>
            <w:proofErr w:type="gramEnd"/>
            <w:r w:rsidRPr="002121CA">
              <w:rPr>
                <w:rFonts w:ascii="Arial" w:hAnsi="Arial" w:cs="Arial"/>
                <w:color w:val="000000"/>
                <w:sz w:val="22"/>
                <w:szCs w:val="22"/>
                <w:lang w:eastAsia="cs-CZ"/>
              </w:rPr>
              <w:t xml:space="preserve"> - </w:t>
            </w:r>
            <w:proofErr w:type="spellStart"/>
            <w:r w:rsidRPr="002121CA">
              <w:rPr>
                <w:rFonts w:ascii="Arial" w:hAnsi="Arial" w:cs="Arial"/>
                <w:color w:val="000000"/>
                <w:sz w:val="22"/>
                <w:szCs w:val="22"/>
                <w:lang w:eastAsia="cs-CZ"/>
              </w:rPr>
              <w:t>Litvínov,nádraží</w:t>
            </w:r>
            <w:proofErr w:type="spellEnd"/>
            <w:r w:rsidRPr="002121CA">
              <w:rPr>
                <w:rFonts w:ascii="Arial" w:hAnsi="Arial" w:cs="Arial"/>
                <w:color w:val="000000"/>
                <w:sz w:val="22"/>
                <w:szCs w:val="22"/>
                <w:lang w:eastAsia="cs-CZ"/>
              </w:rPr>
              <w:t xml:space="preserve"> - </w:t>
            </w:r>
            <w:proofErr w:type="spellStart"/>
            <w:r w:rsidRPr="002121CA">
              <w:rPr>
                <w:rFonts w:ascii="Arial" w:hAnsi="Arial" w:cs="Arial"/>
                <w:color w:val="000000"/>
                <w:sz w:val="22"/>
                <w:szCs w:val="22"/>
                <w:lang w:eastAsia="cs-CZ"/>
              </w:rPr>
              <w:t>Záluží,CHEMOPETROL</w:t>
            </w:r>
            <w:proofErr w:type="spellEnd"/>
            <w:r w:rsidRPr="002121CA">
              <w:rPr>
                <w:rFonts w:ascii="Arial" w:hAnsi="Arial" w:cs="Arial"/>
                <w:color w:val="000000"/>
                <w:sz w:val="22"/>
                <w:szCs w:val="22"/>
                <w:lang w:eastAsia="cs-CZ"/>
              </w:rPr>
              <w:t xml:space="preserve"> - </w:t>
            </w:r>
            <w:proofErr w:type="spellStart"/>
            <w:r w:rsidRPr="002121CA">
              <w:rPr>
                <w:rFonts w:ascii="Arial" w:hAnsi="Arial" w:cs="Arial"/>
                <w:color w:val="000000"/>
                <w:sz w:val="22"/>
                <w:szCs w:val="22"/>
                <w:lang w:eastAsia="cs-CZ"/>
              </w:rPr>
              <w:t>Most,Souš</w:t>
            </w:r>
            <w:proofErr w:type="spellEnd"/>
            <w:r w:rsidRPr="002121CA">
              <w:rPr>
                <w:rFonts w:ascii="Arial" w:hAnsi="Arial" w:cs="Arial"/>
                <w:color w:val="000000"/>
                <w:sz w:val="22"/>
                <w:szCs w:val="22"/>
                <w:lang w:eastAsia="cs-CZ"/>
              </w:rPr>
              <w:t xml:space="preserve"> - Most,1. náměstí - </w:t>
            </w:r>
            <w:proofErr w:type="spellStart"/>
            <w:r w:rsidRPr="002121CA">
              <w:rPr>
                <w:rFonts w:ascii="Arial" w:hAnsi="Arial" w:cs="Arial"/>
                <w:color w:val="000000"/>
                <w:sz w:val="22"/>
                <w:szCs w:val="22"/>
                <w:lang w:eastAsia="cs-CZ"/>
              </w:rPr>
              <w:t>Most,Dopravní</w:t>
            </w:r>
            <w:proofErr w:type="spellEnd"/>
            <w:r w:rsidRPr="002121CA">
              <w:rPr>
                <w:rFonts w:ascii="Arial" w:hAnsi="Arial" w:cs="Arial"/>
                <w:color w:val="000000"/>
                <w:sz w:val="22"/>
                <w:szCs w:val="22"/>
                <w:lang w:eastAsia="cs-CZ"/>
              </w:rPr>
              <w:t xml:space="preserve"> podnik</w:t>
            </w:r>
          </w:p>
        </w:tc>
      </w:tr>
      <w:tr w:rsidR="00AF2AFC" w:rsidRPr="00AF2AFC" w14:paraId="063519ED" w14:textId="77777777" w:rsidTr="00AF2AFC">
        <w:trPr>
          <w:trHeight w:val="300"/>
        </w:trPr>
        <w:tc>
          <w:tcPr>
            <w:tcW w:w="760" w:type="dxa"/>
            <w:tcBorders>
              <w:top w:val="nil"/>
              <w:left w:val="nil"/>
              <w:bottom w:val="nil"/>
              <w:right w:val="nil"/>
            </w:tcBorders>
            <w:shd w:val="clear" w:color="auto" w:fill="auto"/>
            <w:noWrap/>
            <w:vAlign w:val="center"/>
            <w:hideMark/>
          </w:tcPr>
          <w:p w14:paraId="798D0B81"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5</w:t>
            </w:r>
          </w:p>
        </w:tc>
        <w:tc>
          <w:tcPr>
            <w:tcW w:w="10013" w:type="dxa"/>
            <w:tcBorders>
              <w:top w:val="nil"/>
              <w:left w:val="nil"/>
              <w:bottom w:val="nil"/>
              <w:right w:val="nil"/>
            </w:tcBorders>
            <w:shd w:val="clear" w:color="auto" w:fill="auto"/>
            <w:noWrap/>
            <w:vAlign w:val="center"/>
            <w:hideMark/>
          </w:tcPr>
          <w:p w14:paraId="32FF4634"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 xml:space="preserve">Nádraží - OD PRIOR - </w:t>
            </w:r>
            <w:proofErr w:type="spellStart"/>
            <w:proofErr w:type="gramStart"/>
            <w:r w:rsidRPr="002121CA">
              <w:rPr>
                <w:rFonts w:ascii="Arial" w:hAnsi="Arial" w:cs="Arial"/>
                <w:color w:val="000000"/>
                <w:sz w:val="22"/>
                <w:szCs w:val="22"/>
                <w:lang w:eastAsia="cs-CZ"/>
              </w:rPr>
              <w:t>Okružní,SHELL</w:t>
            </w:r>
            <w:proofErr w:type="spellEnd"/>
            <w:proofErr w:type="gramEnd"/>
            <w:r w:rsidRPr="002121CA">
              <w:rPr>
                <w:rFonts w:ascii="Arial" w:hAnsi="Arial" w:cs="Arial"/>
                <w:color w:val="000000"/>
                <w:sz w:val="22"/>
                <w:szCs w:val="22"/>
                <w:lang w:eastAsia="cs-CZ"/>
              </w:rPr>
              <w:t xml:space="preserve"> - Vtelno</w:t>
            </w:r>
          </w:p>
        </w:tc>
      </w:tr>
      <w:tr w:rsidR="00AF2AFC" w:rsidRPr="00AF2AFC" w14:paraId="5C97C4B7" w14:textId="77777777" w:rsidTr="00AF2AFC">
        <w:trPr>
          <w:trHeight w:val="300"/>
        </w:trPr>
        <w:tc>
          <w:tcPr>
            <w:tcW w:w="760" w:type="dxa"/>
            <w:tcBorders>
              <w:top w:val="nil"/>
              <w:left w:val="nil"/>
              <w:bottom w:val="nil"/>
              <w:right w:val="nil"/>
            </w:tcBorders>
            <w:shd w:val="clear" w:color="auto" w:fill="auto"/>
            <w:noWrap/>
            <w:vAlign w:val="center"/>
            <w:hideMark/>
          </w:tcPr>
          <w:p w14:paraId="3E305531"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8</w:t>
            </w:r>
          </w:p>
        </w:tc>
        <w:tc>
          <w:tcPr>
            <w:tcW w:w="10013" w:type="dxa"/>
            <w:tcBorders>
              <w:top w:val="nil"/>
              <w:left w:val="nil"/>
              <w:bottom w:val="nil"/>
              <w:right w:val="nil"/>
            </w:tcBorders>
            <w:shd w:val="clear" w:color="auto" w:fill="auto"/>
            <w:vAlign w:val="center"/>
            <w:hideMark/>
          </w:tcPr>
          <w:p w14:paraId="5F410633"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Litvínov, nádraží - Litvínov, průmyslová zóna Louka</w:t>
            </w:r>
          </w:p>
        </w:tc>
      </w:tr>
      <w:tr w:rsidR="00AF2AFC" w:rsidRPr="00AF2AFC" w14:paraId="4D28DB56" w14:textId="77777777" w:rsidTr="00AF2AFC">
        <w:trPr>
          <w:trHeight w:val="300"/>
        </w:trPr>
        <w:tc>
          <w:tcPr>
            <w:tcW w:w="760" w:type="dxa"/>
            <w:tcBorders>
              <w:top w:val="nil"/>
              <w:left w:val="nil"/>
              <w:bottom w:val="nil"/>
              <w:right w:val="nil"/>
            </w:tcBorders>
            <w:shd w:val="clear" w:color="auto" w:fill="auto"/>
            <w:noWrap/>
            <w:vAlign w:val="center"/>
            <w:hideMark/>
          </w:tcPr>
          <w:p w14:paraId="456299CA"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9</w:t>
            </w:r>
          </w:p>
        </w:tc>
        <w:tc>
          <w:tcPr>
            <w:tcW w:w="10013" w:type="dxa"/>
            <w:tcBorders>
              <w:top w:val="nil"/>
              <w:left w:val="nil"/>
              <w:bottom w:val="nil"/>
              <w:right w:val="nil"/>
            </w:tcBorders>
            <w:shd w:val="clear" w:color="auto" w:fill="auto"/>
            <w:noWrap/>
            <w:vAlign w:val="center"/>
            <w:hideMark/>
          </w:tcPr>
          <w:p w14:paraId="72B2B724"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 xml:space="preserve">Dopravní podnik - </w:t>
            </w:r>
            <w:proofErr w:type="spellStart"/>
            <w:r w:rsidRPr="002121CA">
              <w:rPr>
                <w:rFonts w:ascii="Arial" w:hAnsi="Arial" w:cs="Arial"/>
                <w:color w:val="000000"/>
                <w:sz w:val="22"/>
                <w:szCs w:val="22"/>
                <w:lang w:eastAsia="cs-CZ"/>
              </w:rPr>
              <w:t>Čepirohy</w:t>
            </w:r>
            <w:proofErr w:type="spellEnd"/>
            <w:r w:rsidRPr="002121CA">
              <w:rPr>
                <w:rFonts w:ascii="Arial" w:hAnsi="Arial" w:cs="Arial"/>
                <w:color w:val="000000"/>
                <w:sz w:val="22"/>
                <w:szCs w:val="22"/>
                <w:lang w:eastAsia="cs-CZ"/>
              </w:rPr>
              <w:t>, okály - Dopravní podnik</w:t>
            </w:r>
          </w:p>
        </w:tc>
      </w:tr>
      <w:tr w:rsidR="00AF2AFC" w:rsidRPr="00AF2AFC" w14:paraId="17239984" w14:textId="77777777" w:rsidTr="00AF2AFC">
        <w:trPr>
          <w:trHeight w:val="300"/>
        </w:trPr>
        <w:tc>
          <w:tcPr>
            <w:tcW w:w="760" w:type="dxa"/>
            <w:tcBorders>
              <w:top w:val="nil"/>
              <w:left w:val="nil"/>
              <w:bottom w:val="nil"/>
              <w:right w:val="nil"/>
            </w:tcBorders>
            <w:shd w:val="clear" w:color="auto" w:fill="auto"/>
            <w:noWrap/>
            <w:vAlign w:val="center"/>
            <w:hideMark/>
          </w:tcPr>
          <w:p w14:paraId="33734471"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10</w:t>
            </w:r>
          </w:p>
        </w:tc>
        <w:tc>
          <w:tcPr>
            <w:tcW w:w="10013" w:type="dxa"/>
            <w:tcBorders>
              <w:top w:val="nil"/>
              <w:left w:val="nil"/>
              <w:bottom w:val="nil"/>
              <w:right w:val="nil"/>
            </w:tcBorders>
            <w:shd w:val="clear" w:color="auto" w:fill="auto"/>
            <w:noWrap/>
            <w:vAlign w:val="center"/>
            <w:hideMark/>
          </w:tcPr>
          <w:p w14:paraId="6815607D" w14:textId="77777777" w:rsidR="00AF2AFC" w:rsidRPr="002121CA" w:rsidRDefault="00AF2AFC" w:rsidP="00AF2AFC">
            <w:pPr>
              <w:widowControl/>
              <w:autoSpaceDE/>
              <w:autoSpaceDN/>
              <w:adjustRightInd/>
              <w:rPr>
                <w:rFonts w:ascii="Arial" w:hAnsi="Arial" w:cs="Arial"/>
                <w:color w:val="000000"/>
                <w:sz w:val="22"/>
                <w:szCs w:val="22"/>
                <w:lang w:eastAsia="cs-CZ"/>
              </w:rPr>
            </w:pPr>
            <w:proofErr w:type="spellStart"/>
            <w:proofErr w:type="gramStart"/>
            <w:r w:rsidRPr="002121CA">
              <w:rPr>
                <w:rFonts w:ascii="Arial" w:hAnsi="Arial" w:cs="Arial"/>
                <w:color w:val="000000"/>
                <w:sz w:val="22"/>
                <w:szCs w:val="22"/>
                <w:lang w:eastAsia="cs-CZ"/>
              </w:rPr>
              <w:t>Most,nádraží</w:t>
            </w:r>
            <w:proofErr w:type="spellEnd"/>
            <w:proofErr w:type="gramEnd"/>
            <w:r w:rsidRPr="002121CA">
              <w:rPr>
                <w:rFonts w:ascii="Arial" w:hAnsi="Arial" w:cs="Arial"/>
                <w:color w:val="000000"/>
                <w:sz w:val="22"/>
                <w:szCs w:val="22"/>
                <w:lang w:eastAsia="cs-CZ"/>
              </w:rPr>
              <w:t xml:space="preserve"> - Obrnice - Korozluky - </w:t>
            </w:r>
            <w:proofErr w:type="spellStart"/>
            <w:r w:rsidRPr="002121CA">
              <w:rPr>
                <w:rFonts w:ascii="Arial" w:hAnsi="Arial" w:cs="Arial"/>
                <w:color w:val="000000"/>
                <w:sz w:val="22"/>
                <w:szCs w:val="22"/>
                <w:lang w:eastAsia="cs-CZ"/>
              </w:rPr>
              <w:t>Skršín,Dobrčice</w:t>
            </w:r>
            <w:proofErr w:type="spellEnd"/>
          </w:p>
        </w:tc>
      </w:tr>
      <w:tr w:rsidR="00AF2AFC" w:rsidRPr="00AF2AFC" w14:paraId="5D8027FD" w14:textId="77777777" w:rsidTr="00AF2AFC">
        <w:trPr>
          <w:trHeight w:val="300"/>
        </w:trPr>
        <w:tc>
          <w:tcPr>
            <w:tcW w:w="760" w:type="dxa"/>
            <w:tcBorders>
              <w:top w:val="nil"/>
              <w:left w:val="nil"/>
              <w:bottom w:val="nil"/>
              <w:right w:val="nil"/>
            </w:tcBorders>
            <w:shd w:val="clear" w:color="auto" w:fill="auto"/>
            <w:noWrap/>
            <w:vAlign w:val="center"/>
            <w:hideMark/>
          </w:tcPr>
          <w:p w14:paraId="4BC52B54"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12</w:t>
            </w:r>
          </w:p>
        </w:tc>
        <w:tc>
          <w:tcPr>
            <w:tcW w:w="10013" w:type="dxa"/>
            <w:tcBorders>
              <w:top w:val="nil"/>
              <w:left w:val="nil"/>
              <w:bottom w:val="nil"/>
              <w:right w:val="nil"/>
            </w:tcBorders>
            <w:shd w:val="clear" w:color="auto" w:fill="auto"/>
            <w:vAlign w:val="center"/>
            <w:hideMark/>
          </w:tcPr>
          <w:p w14:paraId="661C0F34"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Dopravní podnik - Nádraží - Komořany - Záluží, CHEMOPETROL</w:t>
            </w:r>
          </w:p>
        </w:tc>
      </w:tr>
      <w:tr w:rsidR="00AF2AFC" w:rsidRPr="00AF2AFC" w14:paraId="5B08C640" w14:textId="77777777" w:rsidTr="00AF2AFC">
        <w:trPr>
          <w:trHeight w:val="300"/>
        </w:trPr>
        <w:tc>
          <w:tcPr>
            <w:tcW w:w="760" w:type="dxa"/>
            <w:tcBorders>
              <w:top w:val="nil"/>
              <w:left w:val="nil"/>
              <w:bottom w:val="nil"/>
              <w:right w:val="nil"/>
            </w:tcBorders>
            <w:shd w:val="clear" w:color="auto" w:fill="auto"/>
            <w:noWrap/>
            <w:vAlign w:val="center"/>
            <w:hideMark/>
          </w:tcPr>
          <w:p w14:paraId="188AF68B"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13</w:t>
            </w:r>
          </w:p>
        </w:tc>
        <w:tc>
          <w:tcPr>
            <w:tcW w:w="10013" w:type="dxa"/>
            <w:tcBorders>
              <w:top w:val="nil"/>
              <w:left w:val="nil"/>
              <w:bottom w:val="nil"/>
              <w:right w:val="nil"/>
            </w:tcBorders>
            <w:shd w:val="clear" w:color="auto" w:fill="auto"/>
            <w:noWrap/>
            <w:vAlign w:val="center"/>
            <w:hideMark/>
          </w:tcPr>
          <w:p w14:paraId="2620FFF9" w14:textId="77777777" w:rsidR="00AF2AFC" w:rsidRPr="002121CA" w:rsidRDefault="00AF2AFC" w:rsidP="00AF2AFC">
            <w:pPr>
              <w:widowControl/>
              <w:autoSpaceDE/>
              <w:autoSpaceDN/>
              <w:adjustRightInd/>
              <w:rPr>
                <w:rFonts w:ascii="Arial" w:hAnsi="Arial" w:cs="Arial"/>
                <w:color w:val="000000"/>
                <w:sz w:val="22"/>
                <w:szCs w:val="22"/>
                <w:lang w:eastAsia="cs-CZ"/>
              </w:rPr>
            </w:pPr>
            <w:proofErr w:type="spellStart"/>
            <w:proofErr w:type="gramStart"/>
            <w:r w:rsidRPr="002121CA">
              <w:rPr>
                <w:rFonts w:ascii="Arial" w:hAnsi="Arial" w:cs="Arial"/>
                <w:color w:val="000000"/>
                <w:sz w:val="22"/>
                <w:szCs w:val="22"/>
                <w:lang w:eastAsia="cs-CZ"/>
              </w:rPr>
              <w:t>Litvínov,Křížatky</w:t>
            </w:r>
            <w:proofErr w:type="spellEnd"/>
            <w:proofErr w:type="gramEnd"/>
            <w:r w:rsidRPr="002121CA">
              <w:rPr>
                <w:rFonts w:ascii="Arial" w:hAnsi="Arial" w:cs="Arial"/>
                <w:color w:val="000000"/>
                <w:sz w:val="22"/>
                <w:szCs w:val="22"/>
                <w:lang w:eastAsia="cs-CZ"/>
              </w:rPr>
              <w:t xml:space="preserve"> - </w:t>
            </w:r>
            <w:proofErr w:type="spellStart"/>
            <w:r w:rsidRPr="002121CA">
              <w:rPr>
                <w:rFonts w:ascii="Arial" w:hAnsi="Arial" w:cs="Arial"/>
                <w:color w:val="000000"/>
                <w:sz w:val="22"/>
                <w:szCs w:val="22"/>
                <w:lang w:eastAsia="cs-CZ"/>
              </w:rPr>
              <w:t>Litvínov,Janov</w:t>
            </w:r>
            <w:proofErr w:type="spellEnd"/>
            <w:r w:rsidRPr="002121CA">
              <w:rPr>
                <w:rFonts w:ascii="Arial" w:hAnsi="Arial" w:cs="Arial"/>
                <w:color w:val="000000"/>
                <w:sz w:val="22"/>
                <w:szCs w:val="22"/>
                <w:lang w:eastAsia="cs-CZ"/>
              </w:rPr>
              <w:t xml:space="preserve"> - Litvínov - Lom - Osek</w:t>
            </w:r>
          </w:p>
        </w:tc>
      </w:tr>
      <w:tr w:rsidR="00AF2AFC" w:rsidRPr="00AF2AFC" w14:paraId="0D5B2B1A" w14:textId="77777777" w:rsidTr="00AF2AFC">
        <w:trPr>
          <w:trHeight w:val="300"/>
        </w:trPr>
        <w:tc>
          <w:tcPr>
            <w:tcW w:w="760" w:type="dxa"/>
            <w:tcBorders>
              <w:top w:val="nil"/>
              <w:left w:val="nil"/>
              <w:bottom w:val="nil"/>
              <w:right w:val="nil"/>
            </w:tcBorders>
            <w:shd w:val="clear" w:color="auto" w:fill="auto"/>
            <w:noWrap/>
            <w:vAlign w:val="center"/>
            <w:hideMark/>
          </w:tcPr>
          <w:p w14:paraId="7AAA7A6F"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14</w:t>
            </w:r>
          </w:p>
        </w:tc>
        <w:tc>
          <w:tcPr>
            <w:tcW w:w="10013" w:type="dxa"/>
            <w:tcBorders>
              <w:top w:val="nil"/>
              <w:left w:val="nil"/>
              <w:bottom w:val="nil"/>
              <w:right w:val="nil"/>
            </w:tcBorders>
            <w:shd w:val="clear" w:color="auto" w:fill="auto"/>
            <w:noWrap/>
            <w:vAlign w:val="center"/>
            <w:hideMark/>
          </w:tcPr>
          <w:p w14:paraId="7927F7D2"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Litvínov - Horní Jiřetín</w:t>
            </w:r>
          </w:p>
        </w:tc>
      </w:tr>
      <w:tr w:rsidR="00AF2AFC" w:rsidRPr="00AF2AFC" w14:paraId="2EED0065" w14:textId="77777777" w:rsidTr="00AF2AFC">
        <w:trPr>
          <w:trHeight w:val="300"/>
        </w:trPr>
        <w:tc>
          <w:tcPr>
            <w:tcW w:w="760" w:type="dxa"/>
            <w:tcBorders>
              <w:top w:val="nil"/>
              <w:left w:val="nil"/>
              <w:bottom w:val="nil"/>
              <w:right w:val="nil"/>
            </w:tcBorders>
            <w:shd w:val="clear" w:color="auto" w:fill="auto"/>
            <w:noWrap/>
            <w:vAlign w:val="center"/>
            <w:hideMark/>
          </w:tcPr>
          <w:p w14:paraId="7D914900"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15</w:t>
            </w:r>
          </w:p>
        </w:tc>
        <w:tc>
          <w:tcPr>
            <w:tcW w:w="10013" w:type="dxa"/>
            <w:tcBorders>
              <w:top w:val="nil"/>
              <w:left w:val="nil"/>
              <w:bottom w:val="nil"/>
              <w:right w:val="nil"/>
            </w:tcBorders>
            <w:shd w:val="clear" w:color="auto" w:fill="auto"/>
            <w:vAlign w:val="center"/>
            <w:hideMark/>
          </w:tcPr>
          <w:p w14:paraId="49AA8CEB"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Litvínov, nádraží - Janov, škola - Litvínov, nádraží</w:t>
            </w:r>
          </w:p>
        </w:tc>
      </w:tr>
      <w:tr w:rsidR="00AF2AFC" w:rsidRPr="00AF2AFC" w14:paraId="31F24190" w14:textId="77777777" w:rsidTr="00AF2AFC">
        <w:trPr>
          <w:trHeight w:val="300"/>
        </w:trPr>
        <w:tc>
          <w:tcPr>
            <w:tcW w:w="760" w:type="dxa"/>
            <w:tcBorders>
              <w:top w:val="nil"/>
              <w:left w:val="nil"/>
              <w:bottom w:val="nil"/>
              <w:right w:val="nil"/>
            </w:tcBorders>
            <w:shd w:val="clear" w:color="auto" w:fill="auto"/>
            <w:noWrap/>
            <w:vAlign w:val="center"/>
            <w:hideMark/>
          </w:tcPr>
          <w:p w14:paraId="5534E12E"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16</w:t>
            </w:r>
          </w:p>
        </w:tc>
        <w:tc>
          <w:tcPr>
            <w:tcW w:w="10013" w:type="dxa"/>
            <w:tcBorders>
              <w:top w:val="nil"/>
              <w:left w:val="nil"/>
              <w:bottom w:val="nil"/>
              <w:right w:val="nil"/>
            </w:tcBorders>
            <w:shd w:val="clear" w:color="auto" w:fill="auto"/>
            <w:noWrap/>
            <w:vAlign w:val="center"/>
            <w:hideMark/>
          </w:tcPr>
          <w:p w14:paraId="68AF8E48"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Kostelní hřbitov - Nádraží - Za Krematoriem - Nádraží - Kostelní hřbitov</w:t>
            </w:r>
          </w:p>
        </w:tc>
      </w:tr>
      <w:tr w:rsidR="00AF2AFC" w:rsidRPr="00AF2AFC" w14:paraId="1B803A10" w14:textId="77777777" w:rsidTr="00AF2AFC">
        <w:trPr>
          <w:trHeight w:val="300"/>
        </w:trPr>
        <w:tc>
          <w:tcPr>
            <w:tcW w:w="760" w:type="dxa"/>
            <w:tcBorders>
              <w:top w:val="nil"/>
              <w:left w:val="nil"/>
              <w:bottom w:val="nil"/>
              <w:right w:val="nil"/>
            </w:tcBorders>
            <w:shd w:val="clear" w:color="auto" w:fill="auto"/>
            <w:noWrap/>
            <w:vAlign w:val="center"/>
            <w:hideMark/>
          </w:tcPr>
          <w:p w14:paraId="35CA103F"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17</w:t>
            </w:r>
          </w:p>
        </w:tc>
        <w:tc>
          <w:tcPr>
            <w:tcW w:w="10013" w:type="dxa"/>
            <w:tcBorders>
              <w:top w:val="nil"/>
              <w:left w:val="nil"/>
              <w:bottom w:val="nil"/>
              <w:right w:val="nil"/>
            </w:tcBorders>
            <w:shd w:val="clear" w:color="auto" w:fill="auto"/>
            <w:noWrap/>
            <w:vAlign w:val="center"/>
            <w:hideMark/>
          </w:tcPr>
          <w:p w14:paraId="23DE200C"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 xml:space="preserve">Dopravní podnik - </w:t>
            </w:r>
            <w:proofErr w:type="spellStart"/>
            <w:r w:rsidRPr="002121CA">
              <w:rPr>
                <w:rFonts w:ascii="Arial" w:hAnsi="Arial" w:cs="Arial"/>
                <w:color w:val="000000"/>
                <w:sz w:val="22"/>
                <w:szCs w:val="22"/>
                <w:lang w:eastAsia="cs-CZ"/>
              </w:rPr>
              <w:t>Zahražany</w:t>
            </w:r>
            <w:proofErr w:type="spellEnd"/>
            <w:r w:rsidRPr="002121CA">
              <w:rPr>
                <w:rFonts w:ascii="Arial" w:hAnsi="Arial" w:cs="Arial"/>
                <w:color w:val="000000"/>
                <w:sz w:val="22"/>
                <w:szCs w:val="22"/>
                <w:lang w:eastAsia="cs-CZ"/>
              </w:rPr>
              <w:t xml:space="preserve"> - Dopravní podnik</w:t>
            </w:r>
          </w:p>
        </w:tc>
      </w:tr>
      <w:tr w:rsidR="00AF2AFC" w:rsidRPr="00AF2AFC" w14:paraId="4044B1C0" w14:textId="77777777" w:rsidTr="00AF2AFC">
        <w:trPr>
          <w:trHeight w:val="300"/>
        </w:trPr>
        <w:tc>
          <w:tcPr>
            <w:tcW w:w="760" w:type="dxa"/>
            <w:tcBorders>
              <w:top w:val="nil"/>
              <w:left w:val="nil"/>
              <w:bottom w:val="nil"/>
              <w:right w:val="nil"/>
            </w:tcBorders>
            <w:shd w:val="clear" w:color="auto" w:fill="auto"/>
            <w:noWrap/>
            <w:vAlign w:val="center"/>
            <w:hideMark/>
          </w:tcPr>
          <w:p w14:paraId="21403927"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18</w:t>
            </w:r>
          </w:p>
        </w:tc>
        <w:tc>
          <w:tcPr>
            <w:tcW w:w="10013" w:type="dxa"/>
            <w:tcBorders>
              <w:top w:val="nil"/>
              <w:left w:val="nil"/>
              <w:bottom w:val="nil"/>
              <w:right w:val="nil"/>
            </w:tcBorders>
            <w:shd w:val="clear" w:color="auto" w:fill="auto"/>
            <w:noWrap/>
            <w:vAlign w:val="center"/>
            <w:hideMark/>
          </w:tcPr>
          <w:p w14:paraId="37DD4FA1"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Obchodní dům PRIOR - 14. ZŠ</w:t>
            </w:r>
          </w:p>
        </w:tc>
      </w:tr>
      <w:tr w:rsidR="00AF2AFC" w:rsidRPr="00AF2AFC" w14:paraId="4DC0BA34" w14:textId="77777777" w:rsidTr="00AF2AFC">
        <w:trPr>
          <w:trHeight w:val="300"/>
        </w:trPr>
        <w:tc>
          <w:tcPr>
            <w:tcW w:w="760" w:type="dxa"/>
            <w:tcBorders>
              <w:top w:val="nil"/>
              <w:left w:val="nil"/>
              <w:bottom w:val="nil"/>
              <w:right w:val="nil"/>
            </w:tcBorders>
            <w:shd w:val="clear" w:color="auto" w:fill="auto"/>
            <w:noWrap/>
            <w:vAlign w:val="center"/>
            <w:hideMark/>
          </w:tcPr>
          <w:p w14:paraId="2663D98F"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20</w:t>
            </w:r>
          </w:p>
        </w:tc>
        <w:tc>
          <w:tcPr>
            <w:tcW w:w="10013" w:type="dxa"/>
            <w:tcBorders>
              <w:top w:val="nil"/>
              <w:left w:val="nil"/>
              <w:bottom w:val="nil"/>
              <w:right w:val="nil"/>
            </w:tcBorders>
            <w:shd w:val="clear" w:color="auto" w:fill="auto"/>
            <w:noWrap/>
            <w:vAlign w:val="center"/>
            <w:hideMark/>
          </w:tcPr>
          <w:p w14:paraId="5F9E0F60"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 xml:space="preserve">Nádraží - OD PRIOR - </w:t>
            </w:r>
            <w:proofErr w:type="spellStart"/>
            <w:r w:rsidRPr="002121CA">
              <w:rPr>
                <w:rFonts w:ascii="Arial" w:hAnsi="Arial" w:cs="Arial"/>
                <w:color w:val="000000"/>
                <w:sz w:val="22"/>
                <w:szCs w:val="22"/>
                <w:lang w:eastAsia="cs-CZ"/>
              </w:rPr>
              <w:t>Zahražany</w:t>
            </w:r>
            <w:proofErr w:type="spellEnd"/>
            <w:r w:rsidRPr="002121CA">
              <w:rPr>
                <w:rFonts w:ascii="Arial" w:hAnsi="Arial" w:cs="Arial"/>
                <w:color w:val="000000"/>
                <w:sz w:val="22"/>
                <w:szCs w:val="22"/>
                <w:lang w:eastAsia="cs-CZ"/>
              </w:rPr>
              <w:t xml:space="preserve"> - Čsl. Armády</w:t>
            </w:r>
          </w:p>
        </w:tc>
      </w:tr>
      <w:tr w:rsidR="00AF2AFC" w:rsidRPr="00AF2AFC" w14:paraId="19C87EA4" w14:textId="77777777" w:rsidTr="00AF2AFC">
        <w:trPr>
          <w:trHeight w:val="300"/>
        </w:trPr>
        <w:tc>
          <w:tcPr>
            <w:tcW w:w="760" w:type="dxa"/>
            <w:tcBorders>
              <w:top w:val="nil"/>
              <w:left w:val="nil"/>
              <w:bottom w:val="nil"/>
              <w:right w:val="nil"/>
            </w:tcBorders>
            <w:shd w:val="clear" w:color="auto" w:fill="auto"/>
            <w:noWrap/>
            <w:vAlign w:val="center"/>
            <w:hideMark/>
          </w:tcPr>
          <w:p w14:paraId="75B43F0B"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21</w:t>
            </w:r>
          </w:p>
        </w:tc>
        <w:tc>
          <w:tcPr>
            <w:tcW w:w="10013" w:type="dxa"/>
            <w:tcBorders>
              <w:top w:val="nil"/>
              <w:left w:val="nil"/>
              <w:bottom w:val="nil"/>
              <w:right w:val="nil"/>
            </w:tcBorders>
            <w:shd w:val="clear" w:color="auto" w:fill="auto"/>
            <w:noWrap/>
            <w:vAlign w:val="center"/>
            <w:hideMark/>
          </w:tcPr>
          <w:p w14:paraId="1EE38741" w14:textId="77777777" w:rsidR="00AF2AFC" w:rsidRPr="002121CA" w:rsidRDefault="00AF2AFC" w:rsidP="00AF2AFC">
            <w:pPr>
              <w:widowControl/>
              <w:autoSpaceDE/>
              <w:autoSpaceDN/>
              <w:adjustRightInd/>
              <w:rPr>
                <w:rFonts w:ascii="Arial" w:hAnsi="Arial" w:cs="Arial"/>
                <w:color w:val="000000"/>
                <w:sz w:val="22"/>
                <w:szCs w:val="22"/>
                <w:lang w:eastAsia="cs-CZ"/>
              </w:rPr>
            </w:pPr>
            <w:proofErr w:type="spellStart"/>
            <w:proofErr w:type="gramStart"/>
            <w:r w:rsidRPr="002121CA">
              <w:rPr>
                <w:rFonts w:ascii="Arial" w:hAnsi="Arial" w:cs="Arial"/>
                <w:color w:val="000000"/>
                <w:sz w:val="22"/>
                <w:szCs w:val="22"/>
                <w:lang w:eastAsia="cs-CZ"/>
              </w:rPr>
              <w:t>Litvínov,Janov</w:t>
            </w:r>
            <w:proofErr w:type="gramEnd"/>
            <w:r w:rsidRPr="002121CA">
              <w:rPr>
                <w:rFonts w:ascii="Arial" w:hAnsi="Arial" w:cs="Arial"/>
                <w:color w:val="000000"/>
                <w:sz w:val="22"/>
                <w:szCs w:val="22"/>
                <w:lang w:eastAsia="cs-CZ"/>
              </w:rPr>
              <w:t>,škola</w:t>
            </w:r>
            <w:proofErr w:type="spellEnd"/>
            <w:r w:rsidRPr="002121CA">
              <w:rPr>
                <w:rFonts w:ascii="Arial" w:hAnsi="Arial" w:cs="Arial"/>
                <w:color w:val="000000"/>
                <w:sz w:val="22"/>
                <w:szCs w:val="22"/>
                <w:lang w:eastAsia="cs-CZ"/>
              </w:rPr>
              <w:t xml:space="preserve"> (</w:t>
            </w:r>
            <w:proofErr w:type="spellStart"/>
            <w:r w:rsidRPr="002121CA">
              <w:rPr>
                <w:rFonts w:ascii="Arial" w:hAnsi="Arial" w:cs="Arial"/>
                <w:color w:val="000000"/>
                <w:sz w:val="22"/>
                <w:szCs w:val="22"/>
                <w:lang w:eastAsia="cs-CZ"/>
              </w:rPr>
              <w:t>Lom,Loučná,konečná</w:t>
            </w:r>
            <w:proofErr w:type="spellEnd"/>
            <w:r w:rsidRPr="002121CA">
              <w:rPr>
                <w:rFonts w:ascii="Arial" w:hAnsi="Arial" w:cs="Arial"/>
                <w:color w:val="000000"/>
                <w:sz w:val="22"/>
                <w:szCs w:val="22"/>
                <w:lang w:eastAsia="cs-CZ"/>
              </w:rPr>
              <w:t xml:space="preserve">) - </w:t>
            </w:r>
            <w:proofErr w:type="spellStart"/>
            <w:r w:rsidRPr="002121CA">
              <w:rPr>
                <w:rFonts w:ascii="Arial" w:hAnsi="Arial" w:cs="Arial"/>
                <w:color w:val="000000"/>
                <w:sz w:val="22"/>
                <w:szCs w:val="22"/>
                <w:lang w:eastAsia="cs-CZ"/>
              </w:rPr>
              <w:t>Litvínov,Záluží,CHEMOPETROL</w:t>
            </w:r>
            <w:proofErr w:type="spellEnd"/>
          </w:p>
        </w:tc>
      </w:tr>
      <w:tr w:rsidR="00AF2AFC" w:rsidRPr="00AF2AFC" w14:paraId="432146F2" w14:textId="77777777" w:rsidTr="00AF2AFC">
        <w:trPr>
          <w:trHeight w:val="300"/>
        </w:trPr>
        <w:tc>
          <w:tcPr>
            <w:tcW w:w="760" w:type="dxa"/>
            <w:tcBorders>
              <w:top w:val="nil"/>
              <w:left w:val="nil"/>
              <w:bottom w:val="nil"/>
              <w:right w:val="nil"/>
            </w:tcBorders>
            <w:shd w:val="clear" w:color="auto" w:fill="auto"/>
            <w:noWrap/>
            <w:vAlign w:val="center"/>
            <w:hideMark/>
          </w:tcPr>
          <w:p w14:paraId="3BAF0BA1"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22</w:t>
            </w:r>
          </w:p>
        </w:tc>
        <w:tc>
          <w:tcPr>
            <w:tcW w:w="10013" w:type="dxa"/>
            <w:tcBorders>
              <w:top w:val="nil"/>
              <w:left w:val="nil"/>
              <w:bottom w:val="nil"/>
              <w:right w:val="nil"/>
            </w:tcBorders>
            <w:shd w:val="clear" w:color="auto" w:fill="auto"/>
            <w:noWrap/>
            <w:vAlign w:val="center"/>
            <w:hideMark/>
          </w:tcPr>
          <w:p w14:paraId="455E0637"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Nádraží - Souš, Matylda</w:t>
            </w:r>
          </w:p>
        </w:tc>
      </w:tr>
      <w:tr w:rsidR="00AF2AFC" w:rsidRPr="00AF2AFC" w14:paraId="39EE5BBE" w14:textId="77777777" w:rsidTr="00AF2AFC">
        <w:trPr>
          <w:trHeight w:val="300"/>
        </w:trPr>
        <w:tc>
          <w:tcPr>
            <w:tcW w:w="760" w:type="dxa"/>
            <w:tcBorders>
              <w:top w:val="nil"/>
              <w:left w:val="nil"/>
              <w:bottom w:val="nil"/>
              <w:right w:val="nil"/>
            </w:tcBorders>
            <w:shd w:val="clear" w:color="auto" w:fill="auto"/>
            <w:noWrap/>
            <w:vAlign w:val="center"/>
            <w:hideMark/>
          </w:tcPr>
          <w:p w14:paraId="6EAB7905"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23</w:t>
            </w:r>
          </w:p>
        </w:tc>
        <w:tc>
          <w:tcPr>
            <w:tcW w:w="10013" w:type="dxa"/>
            <w:tcBorders>
              <w:top w:val="nil"/>
              <w:left w:val="nil"/>
              <w:bottom w:val="nil"/>
              <w:right w:val="nil"/>
            </w:tcBorders>
            <w:shd w:val="clear" w:color="auto" w:fill="auto"/>
            <w:noWrap/>
            <w:vAlign w:val="center"/>
            <w:hideMark/>
          </w:tcPr>
          <w:p w14:paraId="434E9D1E"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Litvínov, poliklinika - Meziboří, stadion - Litvínov, poliklinika</w:t>
            </w:r>
          </w:p>
        </w:tc>
      </w:tr>
      <w:tr w:rsidR="00AF2AFC" w:rsidRPr="00AF2AFC" w14:paraId="171EBC13" w14:textId="77777777" w:rsidTr="00AF2AFC">
        <w:trPr>
          <w:trHeight w:val="300"/>
        </w:trPr>
        <w:tc>
          <w:tcPr>
            <w:tcW w:w="760" w:type="dxa"/>
            <w:tcBorders>
              <w:top w:val="nil"/>
              <w:left w:val="nil"/>
              <w:bottom w:val="nil"/>
              <w:right w:val="nil"/>
            </w:tcBorders>
            <w:shd w:val="clear" w:color="auto" w:fill="auto"/>
            <w:noWrap/>
            <w:vAlign w:val="center"/>
            <w:hideMark/>
          </w:tcPr>
          <w:p w14:paraId="08426BAF"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25</w:t>
            </w:r>
          </w:p>
        </w:tc>
        <w:tc>
          <w:tcPr>
            <w:tcW w:w="10013" w:type="dxa"/>
            <w:tcBorders>
              <w:top w:val="nil"/>
              <w:left w:val="nil"/>
              <w:bottom w:val="nil"/>
              <w:right w:val="nil"/>
            </w:tcBorders>
            <w:shd w:val="clear" w:color="auto" w:fill="auto"/>
            <w:noWrap/>
            <w:vAlign w:val="center"/>
            <w:hideMark/>
          </w:tcPr>
          <w:p w14:paraId="7729BC03"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Halasova - Vtelno</w:t>
            </w:r>
          </w:p>
        </w:tc>
      </w:tr>
      <w:tr w:rsidR="00AF2AFC" w:rsidRPr="00AF2AFC" w14:paraId="70391758" w14:textId="77777777" w:rsidTr="00AF2AFC">
        <w:trPr>
          <w:trHeight w:val="300"/>
        </w:trPr>
        <w:tc>
          <w:tcPr>
            <w:tcW w:w="760" w:type="dxa"/>
            <w:tcBorders>
              <w:top w:val="nil"/>
              <w:left w:val="nil"/>
              <w:bottom w:val="nil"/>
              <w:right w:val="nil"/>
            </w:tcBorders>
            <w:shd w:val="clear" w:color="auto" w:fill="auto"/>
            <w:noWrap/>
            <w:vAlign w:val="center"/>
            <w:hideMark/>
          </w:tcPr>
          <w:p w14:paraId="1121D77B"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27</w:t>
            </w:r>
          </w:p>
        </w:tc>
        <w:tc>
          <w:tcPr>
            <w:tcW w:w="10013" w:type="dxa"/>
            <w:tcBorders>
              <w:top w:val="nil"/>
              <w:left w:val="nil"/>
              <w:bottom w:val="nil"/>
              <w:right w:val="nil"/>
            </w:tcBorders>
            <w:shd w:val="clear" w:color="auto" w:fill="auto"/>
            <w:noWrap/>
            <w:vAlign w:val="center"/>
            <w:hideMark/>
          </w:tcPr>
          <w:p w14:paraId="5A545476"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Litvínov, nádraží - Litvínov, Šumná</w:t>
            </w:r>
          </w:p>
        </w:tc>
      </w:tr>
      <w:tr w:rsidR="00AF2AFC" w:rsidRPr="00AF2AFC" w14:paraId="62BB5FED" w14:textId="77777777" w:rsidTr="00AF2AFC">
        <w:trPr>
          <w:trHeight w:val="300"/>
        </w:trPr>
        <w:tc>
          <w:tcPr>
            <w:tcW w:w="760" w:type="dxa"/>
            <w:tcBorders>
              <w:top w:val="nil"/>
              <w:left w:val="nil"/>
              <w:bottom w:val="nil"/>
              <w:right w:val="nil"/>
            </w:tcBorders>
            <w:shd w:val="clear" w:color="auto" w:fill="auto"/>
            <w:noWrap/>
            <w:vAlign w:val="center"/>
            <w:hideMark/>
          </w:tcPr>
          <w:p w14:paraId="59417B0F"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28</w:t>
            </w:r>
          </w:p>
        </w:tc>
        <w:tc>
          <w:tcPr>
            <w:tcW w:w="10013" w:type="dxa"/>
            <w:tcBorders>
              <w:top w:val="nil"/>
              <w:left w:val="nil"/>
              <w:bottom w:val="nil"/>
              <w:right w:val="nil"/>
            </w:tcBorders>
            <w:shd w:val="clear" w:color="auto" w:fill="auto"/>
            <w:noWrap/>
            <w:vAlign w:val="center"/>
            <w:hideMark/>
          </w:tcPr>
          <w:p w14:paraId="401AE476" w14:textId="77777777" w:rsidR="00AF2AFC" w:rsidRPr="002121CA" w:rsidRDefault="00AF2AFC" w:rsidP="00AF2AFC">
            <w:pPr>
              <w:widowControl/>
              <w:autoSpaceDE/>
              <w:autoSpaceDN/>
              <w:adjustRightInd/>
              <w:rPr>
                <w:rFonts w:ascii="Arial" w:hAnsi="Arial" w:cs="Arial"/>
                <w:color w:val="000000"/>
                <w:sz w:val="22"/>
                <w:szCs w:val="22"/>
                <w:lang w:eastAsia="cs-CZ"/>
              </w:rPr>
            </w:pPr>
            <w:proofErr w:type="spellStart"/>
            <w:proofErr w:type="gramStart"/>
            <w:r w:rsidRPr="002121CA">
              <w:rPr>
                <w:rFonts w:ascii="Arial" w:hAnsi="Arial" w:cs="Arial"/>
                <w:color w:val="000000"/>
                <w:sz w:val="22"/>
                <w:szCs w:val="22"/>
                <w:lang w:eastAsia="cs-CZ"/>
              </w:rPr>
              <w:t>Litvínov,Záluží</w:t>
            </w:r>
            <w:proofErr w:type="spellEnd"/>
            <w:proofErr w:type="gramEnd"/>
            <w:r w:rsidRPr="002121CA">
              <w:rPr>
                <w:rFonts w:ascii="Arial" w:hAnsi="Arial" w:cs="Arial"/>
                <w:color w:val="000000"/>
                <w:sz w:val="22"/>
                <w:szCs w:val="22"/>
                <w:lang w:eastAsia="cs-CZ"/>
              </w:rPr>
              <w:t xml:space="preserve"> - Horní Jiřetín</w:t>
            </w:r>
          </w:p>
        </w:tc>
      </w:tr>
      <w:tr w:rsidR="00AF2AFC" w:rsidRPr="00AF2AFC" w14:paraId="1743EBDB" w14:textId="77777777" w:rsidTr="00AF2AFC">
        <w:trPr>
          <w:trHeight w:val="300"/>
        </w:trPr>
        <w:tc>
          <w:tcPr>
            <w:tcW w:w="760" w:type="dxa"/>
            <w:tcBorders>
              <w:top w:val="nil"/>
              <w:left w:val="nil"/>
              <w:bottom w:val="nil"/>
              <w:right w:val="nil"/>
            </w:tcBorders>
            <w:shd w:val="clear" w:color="auto" w:fill="auto"/>
            <w:noWrap/>
            <w:vAlign w:val="center"/>
            <w:hideMark/>
          </w:tcPr>
          <w:p w14:paraId="495BF7DD"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30</w:t>
            </w:r>
          </w:p>
        </w:tc>
        <w:tc>
          <w:tcPr>
            <w:tcW w:w="10013" w:type="dxa"/>
            <w:tcBorders>
              <w:top w:val="nil"/>
              <w:left w:val="nil"/>
              <w:bottom w:val="nil"/>
              <w:right w:val="nil"/>
            </w:tcBorders>
            <w:shd w:val="clear" w:color="auto" w:fill="auto"/>
            <w:noWrap/>
            <w:vAlign w:val="center"/>
            <w:hideMark/>
          </w:tcPr>
          <w:p w14:paraId="6840C149"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Nádraží - Nemocnice - Nádraží</w:t>
            </w:r>
          </w:p>
        </w:tc>
      </w:tr>
      <w:tr w:rsidR="00AF2AFC" w:rsidRPr="00AF2AFC" w14:paraId="1DF76C91" w14:textId="77777777" w:rsidTr="00AF2AFC">
        <w:trPr>
          <w:trHeight w:val="300"/>
        </w:trPr>
        <w:tc>
          <w:tcPr>
            <w:tcW w:w="760" w:type="dxa"/>
            <w:tcBorders>
              <w:top w:val="nil"/>
              <w:left w:val="nil"/>
              <w:bottom w:val="nil"/>
              <w:right w:val="nil"/>
            </w:tcBorders>
            <w:shd w:val="clear" w:color="auto" w:fill="auto"/>
            <w:noWrap/>
            <w:vAlign w:val="center"/>
            <w:hideMark/>
          </w:tcPr>
          <w:p w14:paraId="23BBFE56"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31</w:t>
            </w:r>
          </w:p>
        </w:tc>
        <w:tc>
          <w:tcPr>
            <w:tcW w:w="10013" w:type="dxa"/>
            <w:tcBorders>
              <w:top w:val="nil"/>
              <w:left w:val="nil"/>
              <w:bottom w:val="nil"/>
              <w:right w:val="nil"/>
            </w:tcBorders>
            <w:shd w:val="clear" w:color="auto" w:fill="auto"/>
            <w:noWrap/>
            <w:vAlign w:val="center"/>
            <w:hideMark/>
          </w:tcPr>
          <w:p w14:paraId="7E18F18B" w14:textId="77777777" w:rsidR="00AF2AFC" w:rsidRPr="002121CA" w:rsidRDefault="00AF2AFC" w:rsidP="00AF2AFC">
            <w:pPr>
              <w:widowControl/>
              <w:autoSpaceDE/>
              <w:autoSpaceDN/>
              <w:adjustRightInd/>
              <w:rPr>
                <w:rFonts w:ascii="Arial" w:hAnsi="Arial" w:cs="Arial"/>
                <w:color w:val="000000"/>
                <w:sz w:val="22"/>
                <w:szCs w:val="22"/>
                <w:lang w:eastAsia="cs-CZ"/>
              </w:rPr>
            </w:pPr>
            <w:proofErr w:type="spellStart"/>
            <w:proofErr w:type="gramStart"/>
            <w:r w:rsidRPr="002121CA">
              <w:rPr>
                <w:rFonts w:ascii="Arial" w:hAnsi="Arial" w:cs="Arial"/>
                <w:color w:val="000000"/>
                <w:sz w:val="22"/>
                <w:szCs w:val="22"/>
                <w:lang w:eastAsia="cs-CZ"/>
              </w:rPr>
              <w:t>Most,nádraží</w:t>
            </w:r>
            <w:proofErr w:type="spellEnd"/>
            <w:proofErr w:type="gramEnd"/>
            <w:r w:rsidRPr="002121CA">
              <w:rPr>
                <w:rFonts w:ascii="Arial" w:hAnsi="Arial" w:cs="Arial"/>
                <w:color w:val="000000"/>
                <w:sz w:val="22"/>
                <w:szCs w:val="22"/>
                <w:lang w:eastAsia="cs-CZ"/>
              </w:rPr>
              <w:t xml:space="preserve"> - Havraň - Havraň, JOSEPH</w:t>
            </w:r>
          </w:p>
        </w:tc>
      </w:tr>
      <w:tr w:rsidR="00AF2AFC" w:rsidRPr="00AF2AFC" w14:paraId="7918697F" w14:textId="77777777" w:rsidTr="00AF2AFC">
        <w:trPr>
          <w:trHeight w:val="300"/>
        </w:trPr>
        <w:tc>
          <w:tcPr>
            <w:tcW w:w="760" w:type="dxa"/>
            <w:tcBorders>
              <w:top w:val="nil"/>
              <w:left w:val="nil"/>
              <w:bottom w:val="nil"/>
              <w:right w:val="nil"/>
            </w:tcBorders>
            <w:shd w:val="clear" w:color="auto" w:fill="auto"/>
            <w:noWrap/>
            <w:vAlign w:val="center"/>
            <w:hideMark/>
          </w:tcPr>
          <w:p w14:paraId="380CAEF3"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lastRenderedPageBreak/>
              <w:t>40</w:t>
            </w:r>
          </w:p>
        </w:tc>
        <w:tc>
          <w:tcPr>
            <w:tcW w:w="10013" w:type="dxa"/>
            <w:tcBorders>
              <w:top w:val="nil"/>
              <w:left w:val="nil"/>
              <w:bottom w:val="nil"/>
              <w:right w:val="nil"/>
            </w:tcBorders>
            <w:shd w:val="clear" w:color="auto" w:fill="auto"/>
            <w:noWrap/>
            <w:vAlign w:val="center"/>
            <w:hideMark/>
          </w:tcPr>
          <w:p w14:paraId="59A06390" w14:textId="77777777" w:rsidR="00AF2AFC" w:rsidRPr="002121CA" w:rsidRDefault="00AF2AFC" w:rsidP="00AF2AFC">
            <w:pPr>
              <w:widowControl/>
              <w:autoSpaceDE/>
              <w:autoSpaceDN/>
              <w:adjustRightInd/>
              <w:rPr>
                <w:rFonts w:ascii="Arial" w:hAnsi="Arial" w:cs="Arial"/>
                <w:color w:val="000000"/>
                <w:sz w:val="22"/>
                <w:szCs w:val="22"/>
                <w:lang w:eastAsia="cs-CZ"/>
              </w:rPr>
            </w:pPr>
            <w:proofErr w:type="spellStart"/>
            <w:proofErr w:type="gramStart"/>
            <w:r w:rsidRPr="002121CA">
              <w:rPr>
                <w:rFonts w:ascii="Arial" w:hAnsi="Arial" w:cs="Arial"/>
                <w:color w:val="000000"/>
                <w:sz w:val="22"/>
                <w:szCs w:val="22"/>
                <w:lang w:eastAsia="cs-CZ"/>
              </w:rPr>
              <w:t>Litvínov,Citadela</w:t>
            </w:r>
            <w:proofErr w:type="spellEnd"/>
            <w:proofErr w:type="gramEnd"/>
            <w:r w:rsidRPr="002121CA">
              <w:rPr>
                <w:rFonts w:ascii="Arial" w:hAnsi="Arial" w:cs="Arial"/>
                <w:color w:val="000000"/>
                <w:sz w:val="22"/>
                <w:szCs w:val="22"/>
                <w:lang w:eastAsia="cs-CZ"/>
              </w:rPr>
              <w:t xml:space="preserve"> - </w:t>
            </w:r>
            <w:proofErr w:type="spellStart"/>
            <w:r w:rsidRPr="002121CA">
              <w:rPr>
                <w:rFonts w:ascii="Arial" w:hAnsi="Arial" w:cs="Arial"/>
                <w:color w:val="000000"/>
                <w:sz w:val="22"/>
                <w:szCs w:val="22"/>
                <w:lang w:eastAsia="cs-CZ"/>
              </w:rPr>
              <w:t>Litvínov,nádraží</w:t>
            </w:r>
            <w:proofErr w:type="spellEnd"/>
            <w:r w:rsidRPr="002121CA">
              <w:rPr>
                <w:rFonts w:ascii="Arial" w:hAnsi="Arial" w:cs="Arial"/>
                <w:color w:val="000000"/>
                <w:sz w:val="22"/>
                <w:szCs w:val="22"/>
                <w:lang w:eastAsia="cs-CZ"/>
              </w:rPr>
              <w:t xml:space="preserve"> - </w:t>
            </w:r>
            <w:proofErr w:type="spellStart"/>
            <w:r w:rsidRPr="002121CA">
              <w:rPr>
                <w:rFonts w:ascii="Arial" w:hAnsi="Arial" w:cs="Arial"/>
                <w:color w:val="000000"/>
                <w:sz w:val="22"/>
                <w:szCs w:val="22"/>
                <w:lang w:eastAsia="cs-CZ"/>
              </w:rPr>
              <w:t>Záluží,CHEMOPETROL</w:t>
            </w:r>
            <w:proofErr w:type="spellEnd"/>
            <w:r w:rsidRPr="002121CA">
              <w:rPr>
                <w:rFonts w:ascii="Arial" w:hAnsi="Arial" w:cs="Arial"/>
                <w:color w:val="000000"/>
                <w:sz w:val="22"/>
                <w:szCs w:val="22"/>
                <w:lang w:eastAsia="cs-CZ"/>
              </w:rPr>
              <w:t xml:space="preserve"> - </w:t>
            </w:r>
            <w:proofErr w:type="spellStart"/>
            <w:r w:rsidRPr="002121CA">
              <w:rPr>
                <w:rFonts w:ascii="Arial" w:hAnsi="Arial" w:cs="Arial"/>
                <w:color w:val="000000"/>
                <w:sz w:val="22"/>
                <w:szCs w:val="22"/>
                <w:lang w:eastAsia="cs-CZ"/>
              </w:rPr>
              <w:t>Most,nádraží</w:t>
            </w:r>
            <w:proofErr w:type="spellEnd"/>
            <w:r w:rsidRPr="002121CA">
              <w:rPr>
                <w:rFonts w:ascii="Arial" w:hAnsi="Arial" w:cs="Arial"/>
                <w:color w:val="000000"/>
                <w:sz w:val="22"/>
                <w:szCs w:val="22"/>
                <w:lang w:eastAsia="cs-CZ"/>
              </w:rPr>
              <w:t xml:space="preserve"> - Most,1. náměstí - </w:t>
            </w:r>
            <w:proofErr w:type="spellStart"/>
            <w:r w:rsidRPr="002121CA">
              <w:rPr>
                <w:rFonts w:ascii="Arial" w:hAnsi="Arial" w:cs="Arial"/>
                <w:color w:val="000000"/>
                <w:sz w:val="22"/>
                <w:szCs w:val="22"/>
                <w:lang w:eastAsia="cs-CZ"/>
              </w:rPr>
              <w:t>Most,Velebudická</w:t>
            </w:r>
            <w:proofErr w:type="spellEnd"/>
          </w:p>
        </w:tc>
      </w:tr>
      <w:tr w:rsidR="00AF2AFC" w:rsidRPr="00AF2AFC" w14:paraId="351CD920" w14:textId="77777777" w:rsidTr="00AF2AFC">
        <w:trPr>
          <w:trHeight w:val="300"/>
        </w:trPr>
        <w:tc>
          <w:tcPr>
            <w:tcW w:w="760" w:type="dxa"/>
            <w:tcBorders>
              <w:top w:val="nil"/>
              <w:left w:val="nil"/>
              <w:bottom w:val="nil"/>
              <w:right w:val="nil"/>
            </w:tcBorders>
            <w:shd w:val="clear" w:color="auto" w:fill="auto"/>
            <w:noWrap/>
            <w:vAlign w:val="center"/>
            <w:hideMark/>
          </w:tcPr>
          <w:p w14:paraId="38941357"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50</w:t>
            </w:r>
          </w:p>
        </w:tc>
        <w:tc>
          <w:tcPr>
            <w:tcW w:w="10013" w:type="dxa"/>
            <w:tcBorders>
              <w:top w:val="nil"/>
              <w:left w:val="nil"/>
              <w:bottom w:val="nil"/>
              <w:right w:val="nil"/>
            </w:tcBorders>
            <w:shd w:val="clear" w:color="auto" w:fill="auto"/>
            <w:noWrap/>
            <w:vAlign w:val="center"/>
            <w:hideMark/>
          </w:tcPr>
          <w:p w14:paraId="23B6C128"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1. náměstí - Čsl. Armády</w:t>
            </w:r>
          </w:p>
        </w:tc>
      </w:tr>
      <w:tr w:rsidR="00AF2AFC" w:rsidRPr="00AF2AFC" w14:paraId="555B2203" w14:textId="77777777" w:rsidTr="00AF2AFC">
        <w:trPr>
          <w:trHeight w:val="300"/>
        </w:trPr>
        <w:tc>
          <w:tcPr>
            <w:tcW w:w="760" w:type="dxa"/>
            <w:tcBorders>
              <w:top w:val="nil"/>
              <w:left w:val="nil"/>
              <w:bottom w:val="nil"/>
              <w:right w:val="nil"/>
            </w:tcBorders>
            <w:shd w:val="clear" w:color="auto" w:fill="auto"/>
            <w:noWrap/>
            <w:vAlign w:val="center"/>
            <w:hideMark/>
          </w:tcPr>
          <w:p w14:paraId="2EC25FF1"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51</w:t>
            </w:r>
          </w:p>
        </w:tc>
        <w:tc>
          <w:tcPr>
            <w:tcW w:w="10013" w:type="dxa"/>
            <w:tcBorders>
              <w:top w:val="nil"/>
              <w:left w:val="nil"/>
              <w:bottom w:val="nil"/>
              <w:right w:val="nil"/>
            </w:tcBorders>
            <w:shd w:val="clear" w:color="auto" w:fill="auto"/>
            <w:noWrap/>
            <w:vAlign w:val="center"/>
            <w:hideMark/>
          </w:tcPr>
          <w:p w14:paraId="71E766AE" w14:textId="77777777" w:rsidR="00AF2AFC" w:rsidRPr="002121CA" w:rsidRDefault="00AF2AFC" w:rsidP="00AF2AFC">
            <w:pPr>
              <w:widowControl/>
              <w:autoSpaceDE/>
              <w:autoSpaceDN/>
              <w:adjustRightInd/>
              <w:rPr>
                <w:rFonts w:ascii="Arial" w:hAnsi="Arial" w:cs="Arial"/>
                <w:color w:val="000000"/>
                <w:sz w:val="22"/>
                <w:szCs w:val="22"/>
                <w:lang w:eastAsia="cs-CZ"/>
              </w:rPr>
            </w:pPr>
            <w:proofErr w:type="spellStart"/>
            <w:r w:rsidRPr="002121CA">
              <w:rPr>
                <w:rFonts w:ascii="Arial" w:hAnsi="Arial" w:cs="Arial"/>
                <w:color w:val="000000"/>
                <w:sz w:val="22"/>
                <w:szCs w:val="22"/>
                <w:lang w:eastAsia="cs-CZ"/>
              </w:rPr>
              <w:t>Čepirohy</w:t>
            </w:r>
            <w:proofErr w:type="spellEnd"/>
            <w:r w:rsidRPr="002121CA">
              <w:rPr>
                <w:rFonts w:ascii="Arial" w:hAnsi="Arial" w:cs="Arial"/>
                <w:color w:val="000000"/>
                <w:sz w:val="22"/>
                <w:szCs w:val="22"/>
                <w:lang w:eastAsia="cs-CZ"/>
              </w:rPr>
              <w:t>, okály - Kino Kosmos</w:t>
            </w:r>
          </w:p>
        </w:tc>
      </w:tr>
      <w:tr w:rsidR="00AF2AFC" w:rsidRPr="00AF2AFC" w14:paraId="3E169E2F" w14:textId="77777777" w:rsidTr="00AF2AFC">
        <w:trPr>
          <w:trHeight w:val="300"/>
        </w:trPr>
        <w:tc>
          <w:tcPr>
            <w:tcW w:w="760" w:type="dxa"/>
            <w:tcBorders>
              <w:top w:val="nil"/>
              <w:left w:val="nil"/>
              <w:bottom w:val="nil"/>
              <w:right w:val="nil"/>
            </w:tcBorders>
            <w:shd w:val="clear" w:color="auto" w:fill="auto"/>
            <w:noWrap/>
            <w:vAlign w:val="center"/>
            <w:hideMark/>
          </w:tcPr>
          <w:p w14:paraId="2434B039"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53</w:t>
            </w:r>
          </w:p>
        </w:tc>
        <w:tc>
          <w:tcPr>
            <w:tcW w:w="10013" w:type="dxa"/>
            <w:tcBorders>
              <w:top w:val="nil"/>
              <w:left w:val="nil"/>
              <w:bottom w:val="nil"/>
              <w:right w:val="nil"/>
            </w:tcBorders>
            <w:shd w:val="clear" w:color="auto" w:fill="auto"/>
            <w:noWrap/>
            <w:vAlign w:val="center"/>
            <w:hideMark/>
          </w:tcPr>
          <w:p w14:paraId="14593A19"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Vtelno - 10. ZŠ</w:t>
            </w:r>
          </w:p>
        </w:tc>
      </w:tr>
      <w:tr w:rsidR="00AF2AFC" w:rsidRPr="00AF2AFC" w14:paraId="01FDAFBE" w14:textId="77777777" w:rsidTr="00AF2AFC">
        <w:trPr>
          <w:trHeight w:val="300"/>
        </w:trPr>
        <w:tc>
          <w:tcPr>
            <w:tcW w:w="760" w:type="dxa"/>
            <w:tcBorders>
              <w:top w:val="nil"/>
              <w:left w:val="nil"/>
              <w:bottom w:val="nil"/>
              <w:right w:val="nil"/>
            </w:tcBorders>
            <w:shd w:val="clear" w:color="auto" w:fill="auto"/>
            <w:noWrap/>
            <w:vAlign w:val="center"/>
            <w:hideMark/>
          </w:tcPr>
          <w:p w14:paraId="04BF4765" w14:textId="77777777" w:rsidR="00AF2AFC" w:rsidRPr="002121CA" w:rsidRDefault="00AF2AFC" w:rsidP="00AF2AFC">
            <w:pPr>
              <w:widowControl/>
              <w:autoSpaceDE/>
              <w:autoSpaceDN/>
              <w:adjustRightInd/>
              <w:rPr>
                <w:rFonts w:ascii="Arial" w:hAnsi="Arial" w:cs="Arial"/>
                <w:color w:val="000000"/>
                <w:sz w:val="22"/>
                <w:szCs w:val="22"/>
                <w:lang w:eastAsia="cs-CZ"/>
              </w:rPr>
            </w:pPr>
            <w:r w:rsidRPr="002121CA">
              <w:rPr>
                <w:rFonts w:ascii="Arial" w:hAnsi="Arial" w:cs="Arial"/>
                <w:color w:val="000000"/>
                <w:sz w:val="22"/>
                <w:szCs w:val="22"/>
                <w:lang w:eastAsia="cs-CZ"/>
              </w:rPr>
              <w:t>60</w:t>
            </w:r>
          </w:p>
        </w:tc>
        <w:tc>
          <w:tcPr>
            <w:tcW w:w="10013" w:type="dxa"/>
            <w:tcBorders>
              <w:top w:val="nil"/>
              <w:left w:val="nil"/>
              <w:bottom w:val="nil"/>
              <w:right w:val="nil"/>
            </w:tcBorders>
            <w:shd w:val="clear" w:color="auto" w:fill="auto"/>
            <w:noWrap/>
            <w:vAlign w:val="center"/>
            <w:hideMark/>
          </w:tcPr>
          <w:p w14:paraId="3922AAC2" w14:textId="77777777" w:rsidR="00AF2AFC" w:rsidRPr="002121CA" w:rsidRDefault="00AF2AFC" w:rsidP="00AF2AFC">
            <w:pPr>
              <w:widowControl/>
              <w:autoSpaceDE/>
              <w:autoSpaceDN/>
              <w:adjustRightInd/>
              <w:rPr>
                <w:rFonts w:ascii="Arial" w:hAnsi="Arial" w:cs="Arial"/>
                <w:color w:val="000000"/>
                <w:sz w:val="22"/>
                <w:szCs w:val="22"/>
                <w:lang w:eastAsia="cs-CZ"/>
              </w:rPr>
            </w:pPr>
            <w:proofErr w:type="spellStart"/>
            <w:proofErr w:type="gramStart"/>
            <w:r w:rsidRPr="002121CA">
              <w:rPr>
                <w:rFonts w:ascii="Arial" w:hAnsi="Arial" w:cs="Arial"/>
                <w:color w:val="000000"/>
                <w:sz w:val="22"/>
                <w:szCs w:val="22"/>
                <w:lang w:eastAsia="cs-CZ"/>
              </w:rPr>
              <w:t>Litvínov,Janov</w:t>
            </w:r>
            <w:proofErr w:type="spellEnd"/>
            <w:proofErr w:type="gramEnd"/>
            <w:r w:rsidRPr="002121CA">
              <w:rPr>
                <w:rFonts w:ascii="Arial" w:hAnsi="Arial" w:cs="Arial"/>
                <w:color w:val="000000"/>
                <w:sz w:val="22"/>
                <w:szCs w:val="22"/>
                <w:lang w:eastAsia="cs-CZ"/>
              </w:rPr>
              <w:t xml:space="preserve"> - Litvínov - Lom - Osek</w:t>
            </w:r>
          </w:p>
        </w:tc>
      </w:tr>
    </w:tbl>
    <w:p w14:paraId="28A84988" w14:textId="77777777" w:rsidR="00AF2AFC" w:rsidRPr="00493808" w:rsidRDefault="00AF2AFC" w:rsidP="00493808">
      <w:pPr>
        <w:widowControl/>
        <w:tabs>
          <w:tab w:val="left" w:pos="1134"/>
        </w:tabs>
        <w:autoSpaceDE/>
        <w:autoSpaceDN/>
        <w:adjustRightInd/>
        <w:jc w:val="both"/>
        <w:rPr>
          <w:rFonts w:ascii="Arial" w:hAnsi="Arial" w:cs="Arial"/>
          <w:bCs/>
          <w:sz w:val="22"/>
          <w:szCs w:val="22"/>
        </w:rPr>
      </w:pPr>
    </w:p>
    <w:p w14:paraId="70A3D2DC" w14:textId="77777777" w:rsidR="006C5B8C" w:rsidRDefault="006C5B8C" w:rsidP="0017002A">
      <w:pPr>
        <w:widowControl/>
        <w:autoSpaceDE/>
        <w:autoSpaceDN/>
        <w:adjustRightInd/>
        <w:jc w:val="both"/>
        <w:rPr>
          <w:rFonts w:ascii="Arial" w:hAnsi="Arial" w:cs="Arial"/>
          <w:bCs/>
          <w:sz w:val="22"/>
          <w:szCs w:val="22"/>
        </w:rPr>
      </w:pPr>
    </w:p>
    <w:p w14:paraId="56691AD6" w14:textId="6A2B89DE" w:rsidR="00A40D76" w:rsidRDefault="00A40D76" w:rsidP="0017002A">
      <w:pPr>
        <w:widowControl/>
        <w:autoSpaceDE/>
        <w:autoSpaceDN/>
        <w:adjustRightInd/>
        <w:jc w:val="both"/>
        <w:rPr>
          <w:rFonts w:ascii="Arial" w:hAnsi="Arial" w:cs="Arial"/>
          <w:bCs/>
          <w:sz w:val="22"/>
          <w:szCs w:val="22"/>
        </w:rPr>
      </w:pPr>
    </w:p>
    <w:p w14:paraId="28081717" w14:textId="77777777" w:rsidR="0017002A" w:rsidRPr="00441FE7" w:rsidRDefault="0017002A" w:rsidP="0017002A">
      <w:pPr>
        <w:widowControl/>
        <w:autoSpaceDE/>
        <w:autoSpaceDN/>
        <w:adjustRightInd/>
        <w:jc w:val="both"/>
        <w:rPr>
          <w:rFonts w:ascii="Arial" w:hAnsi="Arial" w:cs="Arial"/>
          <w:b/>
          <w:bCs/>
          <w:sz w:val="22"/>
          <w:szCs w:val="22"/>
        </w:rPr>
      </w:pPr>
    </w:p>
    <w:p w14:paraId="596A8374" w14:textId="0E5A2F42" w:rsidR="004615B7" w:rsidRPr="00440AFB" w:rsidRDefault="0017002A" w:rsidP="0017002A">
      <w:pPr>
        <w:widowControl/>
        <w:autoSpaceDE/>
        <w:autoSpaceDN/>
        <w:adjustRightInd/>
        <w:jc w:val="both"/>
        <w:rPr>
          <w:rFonts w:ascii="Arial" w:hAnsi="Arial" w:cs="Arial"/>
          <w:bCs/>
          <w:sz w:val="22"/>
          <w:szCs w:val="22"/>
        </w:rPr>
      </w:pPr>
      <w:r w:rsidRPr="00441FE7">
        <w:rPr>
          <w:rFonts w:ascii="Arial" w:hAnsi="Arial" w:cs="Arial"/>
          <w:b/>
          <w:bCs/>
          <w:sz w:val="22"/>
          <w:szCs w:val="22"/>
        </w:rPr>
        <w:t>Linky PAD - linky příměstské autobusové dopravy</w:t>
      </w:r>
      <w:r w:rsidR="00440AFB">
        <w:rPr>
          <w:rFonts w:ascii="Arial" w:hAnsi="Arial" w:cs="Arial"/>
          <w:b/>
          <w:bCs/>
          <w:sz w:val="22"/>
          <w:szCs w:val="22"/>
        </w:rPr>
        <w:t>,</w:t>
      </w:r>
      <w:r w:rsidRPr="00441FE7">
        <w:rPr>
          <w:rFonts w:ascii="Arial" w:hAnsi="Arial" w:cs="Arial"/>
          <w:b/>
          <w:bCs/>
          <w:sz w:val="22"/>
          <w:szCs w:val="22"/>
        </w:rPr>
        <w:t xml:space="preserve"> plně integrované linky</w:t>
      </w:r>
      <w:r w:rsidR="00440AFB">
        <w:rPr>
          <w:rFonts w:ascii="Arial" w:hAnsi="Arial" w:cs="Arial"/>
          <w:b/>
          <w:bCs/>
          <w:sz w:val="22"/>
          <w:szCs w:val="22"/>
        </w:rPr>
        <w:t xml:space="preserve"> </w:t>
      </w:r>
      <w:r w:rsidR="00440AFB" w:rsidRPr="00440AFB">
        <w:rPr>
          <w:rFonts w:ascii="Arial" w:hAnsi="Arial" w:cs="Arial"/>
          <w:bCs/>
          <w:sz w:val="22"/>
          <w:szCs w:val="22"/>
        </w:rPr>
        <w:t>-</w:t>
      </w:r>
      <w:r w:rsidRPr="00440AFB">
        <w:rPr>
          <w:rFonts w:ascii="Arial" w:hAnsi="Arial" w:cs="Arial"/>
          <w:bCs/>
          <w:sz w:val="22"/>
          <w:szCs w:val="22"/>
        </w:rPr>
        <w:t xml:space="preserve"> na těchto linkách jsou vydávány a uznávány jízdní doklady DÚK v papírové podobě i na bázi</w:t>
      </w:r>
      <w:r w:rsidR="00440AFB" w:rsidRPr="00440AFB">
        <w:rPr>
          <w:rFonts w:ascii="Arial" w:hAnsi="Arial" w:cs="Arial"/>
          <w:bCs/>
          <w:sz w:val="22"/>
          <w:szCs w:val="22"/>
        </w:rPr>
        <w:t xml:space="preserve"> </w:t>
      </w:r>
      <w:proofErr w:type="spellStart"/>
      <w:r w:rsidR="00440AFB" w:rsidRPr="00440AFB">
        <w:rPr>
          <w:rFonts w:ascii="Arial" w:hAnsi="Arial" w:cs="Arial"/>
          <w:bCs/>
          <w:sz w:val="22"/>
          <w:szCs w:val="22"/>
        </w:rPr>
        <w:t>DÚKapky</w:t>
      </w:r>
      <w:proofErr w:type="spellEnd"/>
      <w:r w:rsidR="00440AFB" w:rsidRPr="00440AFB">
        <w:rPr>
          <w:rFonts w:ascii="Arial" w:hAnsi="Arial" w:cs="Arial"/>
          <w:bCs/>
          <w:sz w:val="22"/>
          <w:szCs w:val="22"/>
        </w:rPr>
        <w:t xml:space="preserve"> a</w:t>
      </w:r>
      <w:r w:rsidRPr="00440AFB">
        <w:rPr>
          <w:rFonts w:ascii="Arial" w:hAnsi="Arial" w:cs="Arial"/>
          <w:bCs/>
          <w:sz w:val="22"/>
          <w:szCs w:val="22"/>
        </w:rPr>
        <w:t xml:space="preserve"> BČK DÚK a</w:t>
      </w:r>
      <w:r w:rsidR="006D627B" w:rsidRPr="00440AFB">
        <w:rPr>
          <w:rFonts w:ascii="Arial" w:hAnsi="Arial" w:cs="Arial"/>
          <w:bCs/>
          <w:sz w:val="22"/>
          <w:szCs w:val="22"/>
        </w:rPr>
        <w:t> </w:t>
      </w:r>
      <w:r w:rsidRPr="00440AFB">
        <w:rPr>
          <w:rFonts w:ascii="Arial" w:hAnsi="Arial" w:cs="Arial"/>
          <w:bCs/>
          <w:sz w:val="22"/>
          <w:szCs w:val="22"/>
        </w:rPr>
        <w:t xml:space="preserve">elektronické peněženky na BČK DÚK; </w:t>
      </w:r>
      <w:r w:rsidRPr="00440AFB">
        <w:rPr>
          <w:rFonts w:ascii="Arial" w:hAnsi="Arial" w:cs="Arial"/>
          <w:sz w:val="22"/>
          <w:szCs w:val="22"/>
        </w:rPr>
        <w:t xml:space="preserve">v zóně 101 Ústí nad Labem </w:t>
      </w:r>
      <w:r w:rsidR="00440AFB">
        <w:rPr>
          <w:rFonts w:ascii="Arial" w:hAnsi="Arial" w:cs="Arial"/>
          <w:sz w:val="22"/>
          <w:szCs w:val="22"/>
        </w:rPr>
        <w:t xml:space="preserve">i </w:t>
      </w:r>
      <w:r w:rsidRPr="00440AFB">
        <w:rPr>
          <w:rFonts w:ascii="Arial" w:hAnsi="Arial" w:cs="Arial"/>
          <w:sz w:val="22"/>
          <w:szCs w:val="22"/>
        </w:rPr>
        <w:t>částečně integrované mobilní jízdenky</w:t>
      </w:r>
      <w:r w:rsidRPr="00440AFB">
        <w:rPr>
          <w:rFonts w:ascii="Arial" w:hAnsi="Arial" w:cs="Arial"/>
          <w:bCs/>
          <w:sz w:val="22"/>
          <w:szCs w:val="22"/>
        </w:rPr>
        <w:t xml:space="preserve"> </w:t>
      </w:r>
      <w:proofErr w:type="spellStart"/>
      <w:r w:rsidRPr="00440AFB">
        <w:rPr>
          <w:rFonts w:ascii="Arial" w:hAnsi="Arial" w:cs="Arial"/>
          <w:bCs/>
          <w:sz w:val="22"/>
          <w:szCs w:val="22"/>
        </w:rPr>
        <w:t>DPmÚL</w:t>
      </w:r>
      <w:proofErr w:type="spellEnd"/>
      <w:r w:rsidRPr="00440AFB">
        <w:rPr>
          <w:rFonts w:ascii="Arial" w:hAnsi="Arial" w:cs="Arial"/>
          <w:bCs/>
          <w:sz w:val="22"/>
          <w:szCs w:val="22"/>
        </w:rPr>
        <w:t xml:space="preserve"> platné dle Tarifu D</w:t>
      </w:r>
      <w:r w:rsidR="00A40D76" w:rsidRPr="00440AFB">
        <w:rPr>
          <w:rFonts w:ascii="Arial" w:hAnsi="Arial" w:cs="Arial"/>
          <w:bCs/>
          <w:sz w:val="22"/>
          <w:szCs w:val="22"/>
        </w:rPr>
        <w:t>ÚK</w:t>
      </w:r>
      <w:r w:rsidR="004615B7" w:rsidRPr="00440AFB">
        <w:rPr>
          <w:rFonts w:ascii="Arial" w:hAnsi="Arial" w:cs="Arial"/>
          <w:bCs/>
          <w:sz w:val="22"/>
          <w:szCs w:val="22"/>
        </w:rPr>
        <w:t>;</w:t>
      </w:r>
      <w:r w:rsidR="00BD7AC1" w:rsidRPr="00440AFB">
        <w:rPr>
          <w:rFonts w:ascii="Arial" w:hAnsi="Arial" w:cs="Arial"/>
          <w:sz w:val="22"/>
          <w:szCs w:val="22"/>
        </w:rPr>
        <w:t xml:space="preserve"> </w:t>
      </w:r>
      <w:r w:rsidR="004615B7" w:rsidRPr="00440AFB">
        <w:rPr>
          <w:rFonts w:ascii="Arial" w:hAnsi="Arial" w:cs="Arial"/>
          <w:sz w:val="22"/>
          <w:szCs w:val="22"/>
        </w:rPr>
        <w:t xml:space="preserve">dle tarifních pravidel Tarifu DÚK na </w:t>
      </w:r>
      <w:r w:rsidR="00905287" w:rsidRPr="00440AFB">
        <w:rPr>
          <w:rFonts w:ascii="Arial" w:hAnsi="Arial" w:cs="Arial"/>
          <w:sz w:val="22"/>
          <w:szCs w:val="22"/>
        </w:rPr>
        <w:t>vyjmenovaných</w:t>
      </w:r>
      <w:r w:rsidR="004615B7" w:rsidRPr="00440AFB">
        <w:rPr>
          <w:rFonts w:ascii="Arial" w:hAnsi="Arial" w:cs="Arial"/>
          <w:sz w:val="22"/>
          <w:szCs w:val="22"/>
        </w:rPr>
        <w:t xml:space="preserve"> linkách jsou </w:t>
      </w:r>
      <w:r w:rsidR="004615B7" w:rsidRPr="00440AFB">
        <w:rPr>
          <w:rFonts w:ascii="Arial" w:hAnsi="Arial" w:cs="Arial"/>
          <w:bCs/>
          <w:sz w:val="22"/>
          <w:szCs w:val="22"/>
        </w:rPr>
        <w:t>uznávány i integrované papírové jízdní doklady PID</w:t>
      </w:r>
      <w:r w:rsidR="00BB3BB7" w:rsidRPr="00440AFB">
        <w:rPr>
          <w:rFonts w:ascii="Arial" w:hAnsi="Arial" w:cs="Arial"/>
          <w:bCs/>
          <w:sz w:val="22"/>
          <w:szCs w:val="22"/>
        </w:rPr>
        <w:t xml:space="preserve"> s výjimkou bezplatných přeprav</w:t>
      </w:r>
      <w:r w:rsidR="00BC04A6" w:rsidRPr="00440AFB">
        <w:rPr>
          <w:rFonts w:ascii="Arial" w:hAnsi="Arial" w:cs="Arial"/>
          <w:bCs/>
          <w:sz w:val="22"/>
          <w:szCs w:val="22"/>
        </w:rPr>
        <w:t xml:space="preserve"> a nebo jsou vydávány speciální tarify DÚK+VMS A DÚK+VVO:</w:t>
      </w:r>
    </w:p>
    <w:p w14:paraId="0817606C" w14:textId="395264B8" w:rsidR="00602FF5" w:rsidRPr="00441FE7" w:rsidRDefault="00602FF5" w:rsidP="004C12B9">
      <w:pPr>
        <w:rPr>
          <w:rFonts w:ascii="Arial" w:hAnsi="Arial" w:cs="Arial"/>
          <w:b/>
          <w:bCs/>
          <w:sz w:val="22"/>
          <w:szCs w:val="22"/>
        </w:rPr>
      </w:pPr>
    </w:p>
    <w:tbl>
      <w:tblPr>
        <w:tblW w:w="0" w:type="auto"/>
        <w:tblInd w:w="55" w:type="dxa"/>
        <w:tblCellMar>
          <w:left w:w="70" w:type="dxa"/>
          <w:right w:w="70" w:type="dxa"/>
        </w:tblCellMar>
        <w:tblLook w:val="04A0" w:firstRow="1" w:lastRow="0" w:firstColumn="1" w:lastColumn="0" w:noHBand="0" w:noVBand="1"/>
      </w:tblPr>
      <w:tblGrid>
        <w:gridCol w:w="737"/>
        <w:gridCol w:w="8847"/>
      </w:tblGrid>
      <w:tr w:rsidR="00441FE7" w:rsidRPr="00441FE7" w14:paraId="5F3AA181" w14:textId="77777777" w:rsidTr="005915EE">
        <w:trPr>
          <w:trHeight w:val="300"/>
        </w:trPr>
        <w:tc>
          <w:tcPr>
            <w:tcW w:w="737" w:type="dxa"/>
            <w:tcBorders>
              <w:top w:val="nil"/>
              <w:left w:val="nil"/>
              <w:bottom w:val="nil"/>
              <w:right w:val="nil"/>
            </w:tcBorders>
            <w:shd w:val="clear" w:color="auto" w:fill="auto"/>
            <w:noWrap/>
            <w:hideMark/>
          </w:tcPr>
          <w:p w14:paraId="071C6F4A" w14:textId="7ACFD62A" w:rsidR="0017002A" w:rsidRPr="00441FE7" w:rsidRDefault="005915EE" w:rsidP="004C12B9">
            <w:pPr>
              <w:ind w:left="-51" w:firstLine="17"/>
              <w:jc w:val="center"/>
              <w:rPr>
                <w:rFonts w:ascii="Arial" w:hAnsi="Arial" w:cs="Arial"/>
                <w:sz w:val="22"/>
                <w:szCs w:val="22"/>
              </w:rPr>
            </w:pPr>
            <w:r w:rsidRPr="004C12B9">
              <w:rPr>
                <w:rFonts w:ascii="Arial" w:hAnsi="Arial" w:cs="Arial"/>
                <w:sz w:val="22"/>
                <w:szCs w:val="22"/>
              </w:rPr>
              <w:t>398</w:t>
            </w:r>
          </w:p>
        </w:tc>
        <w:tc>
          <w:tcPr>
            <w:tcW w:w="8847" w:type="dxa"/>
            <w:tcBorders>
              <w:top w:val="nil"/>
              <w:left w:val="nil"/>
              <w:bottom w:val="nil"/>
              <w:right w:val="nil"/>
            </w:tcBorders>
            <w:shd w:val="clear" w:color="auto" w:fill="auto"/>
            <w:noWrap/>
          </w:tcPr>
          <w:p w14:paraId="68E61EDB" w14:textId="0C04E985" w:rsidR="0017002A" w:rsidRPr="00441FE7" w:rsidRDefault="005915EE" w:rsidP="00517CF9">
            <w:pPr>
              <w:rPr>
                <w:rFonts w:ascii="Arial" w:hAnsi="Arial" w:cs="Arial"/>
                <w:sz w:val="22"/>
                <w:szCs w:val="22"/>
              </w:rPr>
            </w:pPr>
            <w:r w:rsidRPr="004C12B9">
              <w:rPr>
                <w:rFonts w:ascii="Arial" w:hAnsi="Arial" w:cs="Arial"/>
                <w:sz w:val="22"/>
                <w:szCs w:val="22"/>
              </w:rPr>
              <w:t>Teplice-Dubí/Cínovec-Drážďany (na lince jsou vydávány</w:t>
            </w:r>
            <w:r w:rsidR="00517CF9">
              <w:rPr>
                <w:rFonts w:ascii="Arial" w:hAnsi="Arial" w:cs="Arial"/>
                <w:sz w:val="22"/>
                <w:szCs w:val="22"/>
              </w:rPr>
              <w:t xml:space="preserve"> a uznávány</w:t>
            </w:r>
            <w:r w:rsidRPr="004C12B9">
              <w:rPr>
                <w:rFonts w:ascii="Arial" w:hAnsi="Arial" w:cs="Arial"/>
                <w:sz w:val="22"/>
                <w:szCs w:val="22"/>
              </w:rPr>
              <w:t xml:space="preserve"> i </w:t>
            </w:r>
            <w:r w:rsidR="00B26C56">
              <w:rPr>
                <w:rFonts w:ascii="Arial" w:hAnsi="Arial" w:cs="Arial"/>
                <w:sz w:val="22"/>
                <w:szCs w:val="22"/>
              </w:rPr>
              <w:t>jízdenky</w:t>
            </w:r>
            <w:r w:rsidRPr="004C12B9">
              <w:rPr>
                <w:rFonts w:ascii="Arial" w:hAnsi="Arial" w:cs="Arial"/>
                <w:sz w:val="22"/>
                <w:szCs w:val="22"/>
              </w:rPr>
              <w:t xml:space="preserve"> </w:t>
            </w:r>
            <w:r>
              <w:rPr>
                <w:rFonts w:ascii="Arial" w:hAnsi="Arial" w:cs="Arial"/>
                <w:sz w:val="22"/>
                <w:szCs w:val="22"/>
              </w:rPr>
              <w:t xml:space="preserve">tarifu DÚK+VVO; </w:t>
            </w:r>
            <w:r w:rsidR="00B26C56">
              <w:rPr>
                <w:rFonts w:ascii="Arial" w:hAnsi="Arial" w:cs="Arial"/>
                <w:sz w:val="22"/>
                <w:szCs w:val="22"/>
              </w:rPr>
              <w:t>jízdenky</w:t>
            </w:r>
            <w:r>
              <w:rPr>
                <w:rFonts w:ascii="Arial" w:hAnsi="Arial" w:cs="Arial"/>
                <w:sz w:val="22"/>
                <w:szCs w:val="22"/>
              </w:rPr>
              <w:t xml:space="preserve"> tarifu DÚK jsou </w:t>
            </w:r>
            <w:r w:rsidR="00517CF9">
              <w:rPr>
                <w:rFonts w:ascii="Arial" w:hAnsi="Arial" w:cs="Arial"/>
                <w:sz w:val="22"/>
                <w:szCs w:val="22"/>
              </w:rPr>
              <w:t>uznávány</w:t>
            </w:r>
            <w:r>
              <w:rPr>
                <w:rFonts w:ascii="Arial" w:hAnsi="Arial" w:cs="Arial"/>
                <w:sz w:val="22"/>
                <w:szCs w:val="22"/>
              </w:rPr>
              <w:t xml:space="preserve"> jen </w:t>
            </w:r>
            <w:r w:rsidR="00517CF9">
              <w:rPr>
                <w:rFonts w:ascii="Arial" w:hAnsi="Arial" w:cs="Arial"/>
                <w:sz w:val="22"/>
                <w:szCs w:val="22"/>
              </w:rPr>
              <w:t xml:space="preserve">na </w:t>
            </w:r>
            <w:r>
              <w:rPr>
                <w:rFonts w:ascii="Arial" w:hAnsi="Arial" w:cs="Arial"/>
                <w:sz w:val="22"/>
                <w:szCs w:val="22"/>
              </w:rPr>
              <w:t xml:space="preserve">území ČR)  </w:t>
            </w:r>
          </w:p>
        </w:tc>
      </w:tr>
      <w:tr w:rsidR="005915EE" w:rsidRPr="00441FE7" w14:paraId="508E662A" w14:textId="77777777" w:rsidTr="00FD2226">
        <w:trPr>
          <w:trHeight w:val="300"/>
        </w:trPr>
        <w:tc>
          <w:tcPr>
            <w:tcW w:w="737" w:type="dxa"/>
            <w:tcBorders>
              <w:top w:val="nil"/>
              <w:left w:val="nil"/>
              <w:bottom w:val="nil"/>
              <w:right w:val="nil"/>
            </w:tcBorders>
            <w:shd w:val="clear" w:color="auto" w:fill="auto"/>
            <w:noWrap/>
          </w:tcPr>
          <w:p w14:paraId="5DAB10FD" w14:textId="49C53A88" w:rsidR="005915EE" w:rsidRPr="00441FE7" w:rsidRDefault="005915EE" w:rsidP="005915EE">
            <w:pPr>
              <w:ind w:left="-51" w:firstLine="17"/>
              <w:jc w:val="center"/>
              <w:rPr>
                <w:rFonts w:ascii="Arial" w:hAnsi="Arial" w:cs="Arial"/>
                <w:sz w:val="22"/>
                <w:szCs w:val="22"/>
              </w:rPr>
            </w:pPr>
            <w:r w:rsidRPr="00441FE7">
              <w:rPr>
                <w:rFonts w:ascii="Arial" w:hAnsi="Arial" w:cs="Arial"/>
                <w:sz w:val="22"/>
                <w:szCs w:val="22"/>
              </w:rPr>
              <w:t>401</w:t>
            </w:r>
          </w:p>
        </w:tc>
        <w:tc>
          <w:tcPr>
            <w:tcW w:w="8847" w:type="dxa"/>
            <w:tcBorders>
              <w:top w:val="nil"/>
              <w:left w:val="nil"/>
              <w:bottom w:val="nil"/>
              <w:right w:val="nil"/>
            </w:tcBorders>
            <w:shd w:val="clear" w:color="auto" w:fill="auto"/>
            <w:noWrap/>
          </w:tcPr>
          <w:p w14:paraId="06B7B459" w14:textId="337F576D" w:rsidR="005915EE" w:rsidRPr="00441FE7" w:rsidRDefault="005915EE" w:rsidP="00517CF9">
            <w:pPr>
              <w:rPr>
                <w:rFonts w:ascii="Arial" w:hAnsi="Arial" w:cs="Arial"/>
                <w:sz w:val="22"/>
                <w:szCs w:val="22"/>
              </w:rPr>
            </w:pPr>
            <w:proofErr w:type="spellStart"/>
            <w:r w:rsidRPr="00441FE7">
              <w:rPr>
                <w:rFonts w:ascii="Arial" w:hAnsi="Arial" w:cs="Arial"/>
                <w:sz w:val="22"/>
                <w:szCs w:val="22"/>
              </w:rPr>
              <w:t>Ebersbach</w:t>
            </w:r>
            <w:proofErr w:type="spellEnd"/>
            <w:r w:rsidRPr="00441FE7">
              <w:rPr>
                <w:rFonts w:ascii="Arial" w:hAnsi="Arial" w:cs="Arial"/>
                <w:sz w:val="22"/>
                <w:szCs w:val="22"/>
              </w:rPr>
              <w:t>-Jiříkov-Rumburk-Krásná Lípa-Rybniště-Chřibská (</w:t>
            </w:r>
            <w:r w:rsidR="00B26C56">
              <w:rPr>
                <w:rFonts w:ascii="Arial" w:hAnsi="Arial" w:cs="Arial"/>
                <w:sz w:val="22"/>
                <w:szCs w:val="22"/>
              </w:rPr>
              <w:t xml:space="preserve">jízdenky tarifu DÚK jsou </w:t>
            </w:r>
            <w:r w:rsidR="00517CF9">
              <w:rPr>
                <w:rFonts w:ascii="Arial" w:hAnsi="Arial" w:cs="Arial"/>
                <w:sz w:val="22"/>
                <w:szCs w:val="22"/>
              </w:rPr>
              <w:t>uznávány</w:t>
            </w:r>
            <w:r w:rsidR="00B26C56">
              <w:rPr>
                <w:rFonts w:ascii="Arial" w:hAnsi="Arial" w:cs="Arial"/>
                <w:sz w:val="22"/>
                <w:szCs w:val="22"/>
              </w:rPr>
              <w:t xml:space="preserve"> </w:t>
            </w:r>
            <w:r w:rsidRPr="00441FE7">
              <w:rPr>
                <w:rFonts w:ascii="Arial" w:hAnsi="Arial" w:cs="Arial"/>
                <w:sz w:val="22"/>
                <w:szCs w:val="22"/>
              </w:rPr>
              <w:t xml:space="preserve">jen </w:t>
            </w:r>
            <w:r w:rsidR="00517CF9">
              <w:rPr>
                <w:rFonts w:ascii="Arial" w:hAnsi="Arial" w:cs="Arial"/>
                <w:sz w:val="22"/>
                <w:szCs w:val="22"/>
              </w:rPr>
              <w:t>na</w:t>
            </w:r>
            <w:r w:rsidR="00517CF9" w:rsidRPr="00441FE7">
              <w:rPr>
                <w:rFonts w:ascii="Arial" w:hAnsi="Arial" w:cs="Arial"/>
                <w:sz w:val="22"/>
                <w:szCs w:val="22"/>
              </w:rPr>
              <w:t xml:space="preserve"> </w:t>
            </w:r>
            <w:r w:rsidRPr="00441FE7">
              <w:rPr>
                <w:rFonts w:ascii="Arial" w:hAnsi="Arial" w:cs="Arial"/>
                <w:sz w:val="22"/>
                <w:szCs w:val="22"/>
              </w:rPr>
              <w:t>území ČR</w:t>
            </w:r>
            <w:r w:rsidR="00B26C56">
              <w:rPr>
                <w:rFonts w:ascii="Arial" w:hAnsi="Arial" w:cs="Arial"/>
                <w:sz w:val="22"/>
                <w:szCs w:val="22"/>
              </w:rPr>
              <w:t xml:space="preserve">, </w:t>
            </w:r>
            <w:r w:rsidR="00B26C56" w:rsidRPr="00B26C56">
              <w:rPr>
                <w:rFonts w:ascii="Arial" w:hAnsi="Arial" w:cs="Arial"/>
                <w:sz w:val="22"/>
                <w:szCs w:val="22"/>
              </w:rPr>
              <w:t>jízdenk</w:t>
            </w:r>
            <w:r w:rsidR="00B26C56">
              <w:rPr>
                <w:rFonts w:ascii="Arial" w:hAnsi="Arial" w:cs="Arial"/>
                <w:sz w:val="22"/>
                <w:szCs w:val="22"/>
              </w:rPr>
              <w:t>y</w:t>
            </w:r>
            <w:r w:rsidR="00B26C56" w:rsidRPr="00B26C56">
              <w:rPr>
                <w:rFonts w:ascii="Arial" w:hAnsi="Arial" w:cs="Arial"/>
                <w:sz w:val="22"/>
                <w:szCs w:val="22"/>
              </w:rPr>
              <w:t xml:space="preserve"> Euro-Nisa-Ticket</w:t>
            </w:r>
            <w:r w:rsidR="00B26C56">
              <w:rPr>
                <w:rFonts w:ascii="Arial" w:hAnsi="Arial" w:cs="Arial"/>
                <w:sz w:val="22"/>
                <w:szCs w:val="22"/>
              </w:rPr>
              <w:t xml:space="preserve"> jsou </w:t>
            </w:r>
            <w:r w:rsidR="00517CF9">
              <w:rPr>
                <w:rFonts w:ascii="Arial" w:hAnsi="Arial" w:cs="Arial"/>
                <w:sz w:val="22"/>
                <w:szCs w:val="22"/>
              </w:rPr>
              <w:t>uznávány</w:t>
            </w:r>
            <w:r w:rsidR="00B26C56">
              <w:rPr>
                <w:rFonts w:ascii="Arial" w:hAnsi="Arial" w:cs="Arial"/>
                <w:sz w:val="22"/>
                <w:szCs w:val="22"/>
              </w:rPr>
              <w:t xml:space="preserve"> na celé lince</w:t>
            </w:r>
            <w:r w:rsidRPr="00441FE7">
              <w:rPr>
                <w:rFonts w:ascii="Arial" w:hAnsi="Arial" w:cs="Arial"/>
                <w:sz w:val="22"/>
                <w:szCs w:val="22"/>
              </w:rPr>
              <w:t>)</w:t>
            </w:r>
          </w:p>
        </w:tc>
      </w:tr>
      <w:tr w:rsidR="005915EE" w:rsidRPr="00441FE7" w14:paraId="58131E30" w14:textId="77777777" w:rsidTr="00FD2226">
        <w:trPr>
          <w:trHeight w:val="300"/>
        </w:trPr>
        <w:tc>
          <w:tcPr>
            <w:tcW w:w="737" w:type="dxa"/>
            <w:tcBorders>
              <w:top w:val="nil"/>
              <w:left w:val="nil"/>
              <w:bottom w:val="nil"/>
              <w:right w:val="nil"/>
            </w:tcBorders>
            <w:shd w:val="clear" w:color="auto" w:fill="auto"/>
            <w:noWrap/>
            <w:hideMark/>
          </w:tcPr>
          <w:p w14:paraId="6752CBEB"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402</w:t>
            </w:r>
          </w:p>
        </w:tc>
        <w:tc>
          <w:tcPr>
            <w:tcW w:w="8847" w:type="dxa"/>
            <w:tcBorders>
              <w:top w:val="nil"/>
              <w:left w:val="nil"/>
              <w:bottom w:val="nil"/>
              <w:right w:val="nil"/>
            </w:tcBorders>
            <w:shd w:val="clear" w:color="auto" w:fill="auto"/>
            <w:noWrap/>
            <w:hideMark/>
          </w:tcPr>
          <w:p w14:paraId="6E65F273" w14:textId="3749CEB5" w:rsidR="005915EE" w:rsidRPr="00D663DB" w:rsidRDefault="005915EE" w:rsidP="00517CF9">
            <w:pPr>
              <w:rPr>
                <w:rFonts w:ascii="Arial" w:hAnsi="Arial" w:cs="Arial"/>
                <w:sz w:val="22"/>
                <w:szCs w:val="22"/>
              </w:rPr>
            </w:pPr>
            <w:proofErr w:type="spellStart"/>
            <w:r w:rsidRPr="00D663DB">
              <w:rPr>
                <w:rFonts w:ascii="Arial" w:hAnsi="Arial" w:cs="Arial"/>
                <w:sz w:val="22"/>
                <w:szCs w:val="22"/>
              </w:rPr>
              <w:t>Varnsdorf-Chřibská-Česká</w:t>
            </w:r>
            <w:proofErr w:type="spellEnd"/>
            <w:r w:rsidRPr="00D663DB">
              <w:rPr>
                <w:rFonts w:ascii="Arial" w:hAnsi="Arial" w:cs="Arial"/>
                <w:sz w:val="22"/>
                <w:szCs w:val="22"/>
              </w:rPr>
              <w:t xml:space="preserve"> Kamenice-Děčín (</w:t>
            </w:r>
            <w:r w:rsidR="00517CF9" w:rsidRPr="00B26C56">
              <w:rPr>
                <w:rFonts w:ascii="Arial" w:hAnsi="Arial" w:cs="Arial"/>
                <w:sz w:val="22"/>
                <w:szCs w:val="22"/>
              </w:rPr>
              <w:t>jízdenk</w:t>
            </w:r>
            <w:r w:rsidR="00517CF9">
              <w:rPr>
                <w:rFonts w:ascii="Arial" w:hAnsi="Arial" w:cs="Arial"/>
                <w:sz w:val="22"/>
                <w:szCs w:val="22"/>
              </w:rPr>
              <w:t>y</w:t>
            </w:r>
            <w:r w:rsidR="00517CF9" w:rsidRPr="00B26C56">
              <w:rPr>
                <w:rFonts w:ascii="Arial" w:hAnsi="Arial" w:cs="Arial"/>
                <w:sz w:val="22"/>
                <w:szCs w:val="22"/>
              </w:rPr>
              <w:t xml:space="preserve"> Euro-Nisa-Ticket</w:t>
            </w:r>
            <w:r w:rsidR="00517CF9">
              <w:rPr>
                <w:rFonts w:ascii="Arial" w:hAnsi="Arial" w:cs="Arial"/>
                <w:sz w:val="22"/>
                <w:szCs w:val="22"/>
              </w:rPr>
              <w:t xml:space="preserve"> jsou uznávány na celé lince,</w:t>
            </w:r>
            <w:r w:rsidR="00517CF9" w:rsidRPr="00D663DB">
              <w:rPr>
                <w:rFonts w:ascii="Arial" w:hAnsi="Arial" w:cs="Arial"/>
                <w:sz w:val="22"/>
                <w:szCs w:val="22"/>
              </w:rPr>
              <w:t xml:space="preserve"> </w:t>
            </w:r>
            <w:r w:rsidR="00517CF9">
              <w:rPr>
                <w:rFonts w:ascii="Arial" w:hAnsi="Arial" w:cs="Arial"/>
                <w:sz w:val="22"/>
                <w:szCs w:val="22"/>
              </w:rPr>
              <w:t xml:space="preserve">jízdenky </w:t>
            </w:r>
            <w:r w:rsidRPr="00D663DB">
              <w:rPr>
                <w:rFonts w:ascii="Arial" w:hAnsi="Arial" w:cs="Arial"/>
                <w:sz w:val="22"/>
                <w:szCs w:val="22"/>
              </w:rPr>
              <w:t xml:space="preserve">Trilex </w:t>
            </w:r>
            <w:r w:rsidR="00517CF9">
              <w:rPr>
                <w:rFonts w:ascii="Arial" w:hAnsi="Arial" w:cs="Arial"/>
                <w:sz w:val="22"/>
                <w:szCs w:val="22"/>
              </w:rPr>
              <w:t xml:space="preserve">jsou uznávány </w:t>
            </w:r>
            <w:r w:rsidRPr="00D663DB">
              <w:rPr>
                <w:rFonts w:ascii="Arial" w:hAnsi="Arial" w:cs="Arial"/>
                <w:sz w:val="22"/>
                <w:szCs w:val="22"/>
              </w:rPr>
              <w:t>v úseku Varnsdorf-Rybniště)</w:t>
            </w:r>
          </w:p>
        </w:tc>
      </w:tr>
      <w:tr w:rsidR="005915EE" w:rsidRPr="00441FE7" w14:paraId="2D5FE675" w14:textId="77777777" w:rsidTr="00FD2226">
        <w:trPr>
          <w:trHeight w:val="300"/>
        </w:trPr>
        <w:tc>
          <w:tcPr>
            <w:tcW w:w="737" w:type="dxa"/>
            <w:tcBorders>
              <w:top w:val="nil"/>
              <w:left w:val="nil"/>
              <w:bottom w:val="nil"/>
              <w:right w:val="nil"/>
            </w:tcBorders>
            <w:shd w:val="clear" w:color="auto" w:fill="auto"/>
            <w:noWrap/>
            <w:hideMark/>
          </w:tcPr>
          <w:p w14:paraId="7079ED61"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403</w:t>
            </w:r>
          </w:p>
        </w:tc>
        <w:tc>
          <w:tcPr>
            <w:tcW w:w="8847" w:type="dxa"/>
            <w:tcBorders>
              <w:top w:val="nil"/>
              <w:left w:val="nil"/>
              <w:bottom w:val="nil"/>
              <w:right w:val="nil"/>
            </w:tcBorders>
            <w:shd w:val="clear" w:color="auto" w:fill="auto"/>
            <w:noWrap/>
            <w:hideMark/>
          </w:tcPr>
          <w:p w14:paraId="10948931" w14:textId="258BD4FD" w:rsidR="005915EE" w:rsidRPr="00D663DB" w:rsidRDefault="005915EE" w:rsidP="00517CF9">
            <w:pPr>
              <w:rPr>
                <w:rFonts w:ascii="Arial" w:hAnsi="Arial" w:cs="Arial"/>
                <w:sz w:val="22"/>
                <w:szCs w:val="22"/>
              </w:rPr>
            </w:pPr>
            <w:r w:rsidRPr="00D663DB">
              <w:rPr>
                <w:rFonts w:ascii="Arial" w:hAnsi="Arial" w:cs="Arial"/>
                <w:sz w:val="22"/>
                <w:szCs w:val="22"/>
              </w:rPr>
              <w:t xml:space="preserve">Varnsdorf-Dolní </w:t>
            </w:r>
            <w:proofErr w:type="spellStart"/>
            <w:r w:rsidRPr="00D663DB">
              <w:rPr>
                <w:rFonts w:ascii="Arial" w:hAnsi="Arial" w:cs="Arial"/>
                <w:sz w:val="22"/>
                <w:szCs w:val="22"/>
              </w:rPr>
              <w:t>Podluží-</w:t>
            </w:r>
            <w:proofErr w:type="gramStart"/>
            <w:r w:rsidRPr="00D663DB">
              <w:rPr>
                <w:rFonts w:ascii="Arial" w:hAnsi="Arial" w:cs="Arial"/>
                <w:sz w:val="22"/>
                <w:szCs w:val="22"/>
              </w:rPr>
              <w:t>Chřibská,Krásné</w:t>
            </w:r>
            <w:proofErr w:type="spellEnd"/>
            <w:proofErr w:type="gramEnd"/>
            <w:r w:rsidRPr="00D663DB">
              <w:rPr>
                <w:rFonts w:ascii="Arial" w:hAnsi="Arial" w:cs="Arial"/>
                <w:sz w:val="22"/>
                <w:szCs w:val="22"/>
              </w:rPr>
              <w:t xml:space="preserve"> Pole (</w:t>
            </w:r>
            <w:r w:rsidR="00517CF9" w:rsidRPr="00B26C56">
              <w:rPr>
                <w:rFonts w:ascii="Arial" w:hAnsi="Arial" w:cs="Arial"/>
                <w:sz w:val="22"/>
                <w:szCs w:val="22"/>
              </w:rPr>
              <w:t>jízdenk</w:t>
            </w:r>
            <w:r w:rsidR="00517CF9">
              <w:rPr>
                <w:rFonts w:ascii="Arial" w:hAnsi="Arial" w:cs="Arial"/>
                <w:sz w:val="22"/>
                <w:szCs w:val="22"/>
              </w:rPr>
              <w:t>y</w:t>
            </w:r>
            <w:r w:rsidR="00517CF9" w:rsidRPr="00B26C56">
              <w:rPr>
                <w:rFonts w:ascii="Arial" w:hAnsi="Arial" w:cs="Arial"/>
                <w:sz w:val="22"/>
                <w:szCs w:val="22"/>
              </w:rPr>
              <w:t xml:space="preserve"> Euro-Nisa-Ticket</w:t>
            </w:r>
            <w:r w:rsidR="00517CF9">
              <w:rPr>
                <w:rFonts w:ascii="Arial" w:hAnsi="Arial" w:cs="Arial"/>
                <w:sz w:val="22"/>
                <w:szCs w:val="22"/>
              </w:rPr>
              <w:t xml:space="preserve"> jsou uznávány na celé lince,</w:t>
            </w:r>
            <w:r w:rsidR="00517CF9" w:rsidRPr="00D663DB">
              <w:rPr>
                <w:rFonts w:ascii="Arial" w:hAnsi="Arial" w:cs="Arial"/>
                <w:sz w:val="22"/>
                <w:szCs w:val="22"/>
              </w:rPr>
              <w:t xml:space="preserve"> </w:t>
            </w:r>
            <w:r w:rsidR="00517CF9">
              <w:rPr>
                <w:rFonts w:ascii="Arial" w:hAnsi="Arial" w:cs="Arial"/>
                <w:sz w:val="22"/>
                <w:szCs w:val="22"/>
              </w:rPr>
              <w:t xml:space="preserve">jízdenky </w:t>
            </w:r>
            <w:r w:rsidRPr="00D663DB">
              <w:rPr>
                <w:rFonts w:ascii="Arial" w:hAnsi="Arial" w:cs="Arial"/>
                <w:sz w:val="22"/>
                <w:szCs w:val="22"/>
              </w:rPr>
              <w:t>Trilex</w:t>
            </w:r>
            <w:r w:rsidR="00517CF9">
              <w:rPr>
                <w:rFonts w:ascii="Arial" w:hAnsi="Arial" w:cs="Arial"/>
                <w:sz w:val="22"/>
                <w:szCs w:val="22"/>
              </w:rPr>
              <w:t xml:space="preserve"> jsou uznávány</w:t>
            </w:r>
            <w:r w:rsidRPr="00D663DB">
              <w:rPr>
                <w:rFonts w:ascii="Arial" w:hAnsi="Arial" w:cs="Arial"/>
                <w:sz w:val="22"/>
                <w:szCs w:val="22"/>
              </w:rPr>
              <w:t xml:space="preserve"> v úseku Varnsdorf-Rybniště)</w:t>
            </w:r>
          </w:p>
        </w:tc>
      </w:tr>
      <w:tr w:rsidR="005915EE" w:rsidRPr="00441FE7" w14:paraId="62858101" w14:textId="77777777" w:rsidTr="00FD2226">
        <w:trPr>
          <w:trHeight w:val="300"/>
        </w:trPr>
        <w:tc>
          <w:tcPr>
            <w:tcW w:w="737" w:type="dxa"/>
            <w:tcBorders>
              <w:top w:val="nil"/>
              <w:left w:val="nil"/>
              <w:bottom w:val="nil"/>
              <w:right w:val="nil"/>
            </w:tcBorders>
            <w:shd w:val="clear" w:color="auto" w:fill="auto"/>
            <w:noWrap/>
            <w:hideMark/>
          </w:tcPr>
          <w:p w14:paraId="5318DF2F"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405</w:t>
            </w:r>
          </w:p>
        </w:tc>
        <w:tc>
          <w:tcPr>
            <w:tcW w:w="8847" w:type="dxa"/>
            <w:tcBorders>
              <w:top w:val="nil"/>
              <w:left w:val="nil"/>
              <w:bottom w:val="nil"/>
              <w:right w:val="nil"/>
            </w:tcBorders>
            <w:shd w:val="clear" w:color="auto" w:fill="auto"/>
            <w:noWrap/>
            <w:hideMark/>
          </w:tcPr>
          <w:p w14:paraId="7C36EF41" w14:textId="062064F8" w:rsidR="005915EE" w:rsidRPr="00441FE7" w:rsidRDefault="005915EE" w:rsidP="005915EE">
            <w:pPr>
              <w:rPr>
                <w:rFonts w:ascii="Arial" w:hAnsi="Arial" w:cs="Arial"/>
                <w:sz w:val="22"/>
                <w:szCs w:val="22"/>
              </w:rPr>
            </w:pPr>
            <w:r w:rsidRPr="00441FE7">
              <w:rPr>
                <w:rFonts w:ascii="Arial" w:hAnsi="Arial" w:cs="Arial"/>
                <w:sz w:val="22"/>
                <w:szCs w:val="22"/>
              </w:rPr>
              <w:t>Rumburk-Staré Křečany-Krásná Lípa-Doubice</w:t>
            </w:r>
            <w:r w:rsidR="00433162">
              <w:rPr>
                <w:rFonts w:ascii="Arial" w:hAnsi="Arial" w:cs="Arial"/>
                <w:sz w:val="22"/>
                <w:szCs w:val="22"/>
              </w:rPr>
              <w:t xml:space="preserve"> (</w:t>
            </w:r>
            <w:r w:rsidR="00433162" w:rsidRPr="00B26C56">
              <w:rPr>
                <w:rFonts w:ascii="Arial" w:hAnsi="Arial" w:cs="Arial"/>
                <w:sz w:val="22"/>
                <w:szCs w:val="22"/>
              </w:rPr>
              <w:t>jízdenk</w:t>
            </w:r>
            <w:r w:rsidR="00433162">
              <w:rPr>
                <w:rFonts w:ascii="Arial" w:hAnsi="Arial" w:cs="Arial"/>
                <w:sz w:val="22"/>
                <w:szCs w:val="22"/>
              </w:rPr>
              <w:t>y</w:t>
            </w:r>
            <w:r w:rsidR="00433162" w:rsidRPr="00B26C56">
              <w:rPr>
                <w:rFonts w:ascii="Arial" w:hAnsi="Arial" w:cs="Arial"/>
                <w:sz w:val="22"/>
                <w:szCs w:val="22"/>
              </w:rPr>
              <w:t xml:space="preserve"> Euro-Nisa-Ticket</w:t>
            </w:r>
            <w:r w:rsidR="00433162">
              <w:rPr>
                <w:rFonts w:ascii="Arial" w:hAnsi="Arial" w:cs="Arial"/>
                <w:sz w:val="22"/>
                <w:szCs w:val="22"/>
              </w:rPr>
              <w:t xml:space="preserve"> jsou uznávány na celé lince)</w:t>
            </w:r>
          </w:p>
        </w:tc>
      </w:tr>
      <w:tr w:rsidR="005915EE" w:rsidRPr="00441FE7" w14:paraId="0C493CE7" w14:textId="77777777" w:rsidTr="00FD2226">
        <w:trPr>
          <w:trHeight w:val="300"/>
        </w:trPr>
        <w:tc>
          <w:tcPr>
            <w:tcW w:w="737" w:type="dxa"/>
            <w:tcBorders>
              <w:top w:val="nil"/>
              <w:left w:val="nil"/>
              <w:bottom w:val="nil"/>
              <w:right w:val="nil"/>
            </w:tcBorders>
            <w:shd w:val="clear" w:color="auto" w:fill="auto"/>
            <w:noWrap/>
            <w:hideMark/>
          </w:tcPr>
          <w:p w14:paraId="36B2EEE3"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406</w:t>
            </w:r>
          </w:p>
        </w:tc>
        <w:tc>
          <w:tcPr>
            <w:tcW w:w="8847" w:type="dxa"/>
            <w:tcBorders>
              <w:top w:val="nil"/>
              <w:left w:val="nil"/>
              <w:bottom w:val="nil"/>
              <w:right w:val="nil"/>
            </w:tcBorders>
            <w:shd w:val="clear" w:color="auto" w:fill="auto"/>
            <w:noWrap/>
            <w:hideMark/>
          </w:tcPr>
          <w:p w14:paraId="0983470C" w14:textId="7DF91D6C" w:rsidR="005915EE" w:rsidRPr="00441FE7" w:rsidRDefault="005915EE" w:rsidP="005915EE">
            <w:pPr>
              <w:rPr>
                <w:rFonts w:ascii="Arial" w:hAnsi="Arial" w:cs="Arial"/>
                <w:sz w:val="22"/>
                <w:szCs w:val="22"/>
              </w:rPr>
            </w:pPr>
            <w:r w:rsidRPr="00441FE7">
              <w:rPr>
                <w:rFonts w:ascii="Arial" w:hAnsi="Arial" w:cs="Arial"/>
                <w:sz w:val="22"/>
                <w:szCs w:val="22"/>
              </w:rPr>
              <w:t>Lobendava-Dolní Poustevna</w:t>
            </w:r>
            <w:r w:rsidR="00433162">
              <w:rPr>
                <w:rFonts w:ascii="Arial" w:hAnsi="Arial" w:cs="Arial"/>
                <w:sz w:val="22"/>
                <w:szCs w:val="22"/>
              </w:rPr>
              <w:t xml:space="preserve"> (</w:t>
            </w:r>
            <w:r w:rsidR="00433162" w:rsidRPr="00B26C56">
              <w:rPr>
                <w:rFonts w:ascii="Arial" w:hAnsi="Arial" w:cs="Arial"/>
                <w:sz w:val="22"/>
                <w:szCs w:val="22"/>
              </w:rPr>
              <w:t>jízdenk</w:t>
            </w:r>
            <w:r w:rsidR="00433162">
              <w:rPr>
                <w:rFonts w:ascii="Arial" w:hAnsi="Arial" w:cs="Arial"/>
                <w:sz w:val="22"/>
                <w:szCs w:val="22"/>
              </w:rPr>
              <w:t>y</w:t>
            </w:r>
            <w:r w:rsidR="00433162" w:rsidRPr="00B26C56">
              <w:rPr>
                <w:rFonts w:ascii="Arial" w:hAnsi="Arial" w:cs="Arial"/>
                <w:sz w:val="22"/>
                <w:szCs w:val="22"/>
              </w:rPr>
              <w:t xml:space="preserve"> Euro-Nisa-Ticket</w:t>
            </w:r>
            <w:r w:rsidR="00433162">
              <w:rPr>
                <w:rFonts w:ascii="Arial" w:hAnsi="Arial" w:cs="Arial"/>
                <w:sz w:val="22"/>
                <w:szCs w:val="22"/>
              </w:rPr>
              <w:t xml:space="preserve"> jsou uznávány na celé lince)</w:t>
            </w:r>
          </w:p>
        </w:tc>
      </w:tr>
      <w:tr w:rsidR="005915EE" w:rsidRPr="00441FE7" w14:paraId="27029C24" w14:textId="77777777" w:rsidTr="00FD2226">
        <w:trPr>
          <w:trHeight w:val="300"/>
        </w:trPr>
        <w:tc>
          <w:tcPr>
            <w:tcW w:w="737" w:type="dxa"/>
            <w:tcBorders>
              <w:top w:val="nil"/>
              <w:left w:val="nil"/>
              <w:bottom w:val="nil"/>
              <w:right w:val="nil"/>
            </w:tcBorders>
            <w:shd w:val="clear" w:color="auto" w:fill="auto"/>
            <w:noWrap/>
            <w:hideMark/>
          </w:tcPr>
          <w:p w14:paraId="70B21D77"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407</w:t>
            </w:r>
          </w:p>
        </w:tc>
        <w:tc>
          <w:tcPr>
            <w:tcW w:w="8847" w:type="dxa"/>
            <w:tcBorders>
              <w:top w:val="nil"/>
              <w:left w:val="nil"/>
              <w:bottom w:val="nil"/>
              <w:right w:val="nil"/>
            </w:tcBorders>
            <w:shd w:val="clear" w:color="auto" w:fill="auto"/>
            <w:noWrap/>
            <w:hideMark/>
          </w:tcPr>
          <w:p w14:paraId="7C215D3B" w14:textId="3D932AF4" w:rsidR="005915EE" w:rsidRPr="00441FE7" w:rsidRDefault="005915EE" w:rsidP="005915EE">
            <w:pPr>
              <w:rPr>
                <w:rFonts w:ascii="Arial" w:hAnsi="Arial" w:cs="Arial"/>
                <w:sz w:val="22"/>
                <w:szCs w:val="22"/>
              </w:rPr>
            </w:pPr>
            <w:r w:rsidRPr="00441FE7">
              <w:rPr>
                <w:rFonts w:ascii="Arial" w:hAnsi="Arial" w:cs="Arial"/>
                <w:sz w:val="22"/>
                <w:szCs w:val="22"/>
              </w:rPr>
              <w:t xml:space="preserve">Staré </w:t>
            </w:r>
            <w:proofErr w:type="spellStart"/>
            <w:proofErr w:type="gramStart"/>
            <w:r w:rsidRPr="00441FE7">
              <w:rPr>
                <w:rFonts w:ascii="Arial" w:hAnsi="Arial" w:cs="Arial"/>
                <w:sz w:val="22"/>
                <w:szCs w:val="22"/>
              </w:rPr>
              <w:t>Křečany,Brtníky</w:t>
            </w:r>
            <w:proofErr w:type="spellEnd"/>
            <w:proofErr w:type="gramEnd"/>
            <w:r w:rsidRPr="00441FE7">
              <w:rPr>
                <w:rFonts w:ascii="Arial" w:hAnsi="Arial" w:cs="Arial"/>
                <w:sz w:val="22"/>
                <w:szCs w:val="22"/>
              </w:rPr>
              <w:t>-Krásná Lípa-Varnsdorf</w:t>
            </w:r>
            <w:r w:rsidR="00B45F20" w:rsidRPr="00B45F20">
              <w:rPr>
                <w:rFonts w:ascii="Arial" w:hAnsi="Arial" w:cs="Arial"/>
                <w:sz w:val="22"/>
                <w:szCs w:val="22"/>
              </w:rPr>
              <w:t>-</w:t>
            </w:r>
            <w:proofErr w:type="spellStart"/>
            <w:r w:rsidR="00B45F20" w:rsidRPr="00B45F20">
              <w:rPr>
                <w:rFonts w:ascii="Arial" w:hAnsi="Arial" w:cs="Arial"/>
                <w:sz w:val="22"/>
                <w:szCs w:val="22"/>
              </w:rPr>
              <w:t>Großschönau</w:t>
            </w:r>
            <w:proofErr w:type="spellEnd"/>
            <w:r w:rsidR="00433162">
              <w:rPr>
                <w:rFonts w:ascii="Arial" w:hAnsi="Arial" w:cs="Arial"/>
                <w:sz w:val="22"/>
                <w:szCs w:val="22"/>
              </w:rPr>
              <w:t xml:space="preserve"> (</w:t>
            </w:r>
            <w:r w:rsidR="00433162" w:rsidRPr="00B26C56">
              <w:rPr>
                <w:rFonts w:ascii="Arial" w:hAnsi="Arial" w:cs="Arial"/>
                <w:sz w:val="22"/>
                <w:szCs w:val="22"/>
              </w:rPr>
              <w:t>jízdenk</w:t>
            </w:r>
            <w:r w:rsidR="00433162">
              <w:rPr>
                <w:rFonts w:ascii="Arial" w:hAnsi="Arial" w:cs="Arial"/>
                <w:sz w:val="22"/>
                <w:szCs w:val="22"/>
              </w:rPr>
              <w:t>y</w:t>
            </w:r>
            <w:r w:rsidR="00433162" w:rsidRPr="00B26C56">
              <w:rPr>
                <w:rFonts w:ascii="Arial" w:hAnsi="Arial" w:cs="Arial"/>
                <w:sz w:val="22"/>
                <w:szCs w:val="22"/>
              </w:rPr>
              <w:t xml:space="preserve"> Euro-Nisa-Ticket</w:t>
            </w:r>
            <w:r w:rsidR="00433162">
              <w:rPr>
                <w:rFonts w:ascii="Arial" w:hAnsi="Arial" w:cs="Arial"/>
                <w:sz w:val="22"/>
                <w:szCs w:val="22"/>
              </w:rPr>
              <w:t xml:space="preserve"> jsou uznávány na celé lince)</w:t>
            </w:r>
            <w:r w:rsidRPr="00441FE7">
              <w:rPr>
                <w:rFonts w:ascii="Arial" w:hAnsi="Arial" w:cs="Arial"/>
                <w:sz w:val="22"/>
                <w:szCs w:val="22"/>
              </w:rPr>
              <w:t xml:space="preserve"> </w:t>
            </w:r>
          </w:p>
        </w:tc>
      </w:tr>
      <w:tr w:rsidR="005915EE" w:rsidRPr="00441FE7" w14:paraId="59765482" w14:textId="77777777" w:rsidTr="00FD2226">
        <w:trPr>
          <w:trHeight w:val="300"/>
        </w:trPr>
        <w:tc>
          <w:tcPr>
            <w:tcW w:w="737" w:type="dxa"/>
            <w:tcBorders>
              <w:top w:val="nil"/>
              <w:left w:val="nil"/>
              <w:bottom w:val="nil"/>
              <w:right w:val="nil"/>
            </w:tcBorders>
            <w:shd w:val="clear" w:color="auto" w:fill="auto"/>
            <w:noWrap/>
            <w:hideMark/>
          </w:tcPr>
          <w:p w14:paraId="2A2CE6B9"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408</w:t>
            </w:r>
          </w:p>
        </w:tc>
        <w:tc>
          <w:tcPr>
            <w:tcW w:w="8847" w:type="dxa"/>
            <w:tcBorders>
              <w:top w:val="nil"/>
              <w:left w:val="nil"/>
              <w:bottom w:val="nil"/>
              <w:right w:val="nil"/>
            </w:tcBorders>
            <w:shd w:val="clear" w:color="auto" w:fill="auto"/>
            <w:noWrap/>
            <w:hideMark/>
          </w:tcPr>
          <w:p w14:paraId="179C124A" w14:textId="245FF340" w:rsidR="005915EE" w:rsidRPr="00441FE7" w:rsidRDefault="005915EE" w:rsidP="005915EE">
            <w:pPr>
              <w:rPr>
                <w:rFonts w:ascii="Arial" w:hAnsi="Arial" w:cs="Arial"/>
                <w:sz w:val="22"/>
                <w:szCs w:val="22"/>
              </w:rPr>
            </w:pPr>
            <w:r w:rsidRPr="00441FE7">
              <w:rPr>
                <w:rFonts w:ascii="Arial" w:hAnsi="Arial" w:cs="Arial"/>
                <w:sz w:val="22"/>
                <w:szCs w:val="22"/>
              </w:rPr>
              <w:t>Mikulášovice-Velký Šenov-</w:t>
            </w:r>
            <w:proofErr w:type="spellStart"/>
            <w:proofErr w:type="gramStart"/>
            <w:r w:rsidRPr="00441FE7">
              <w:rPr>
                <w:rFonts w:ascii="Arial" w:hAnsi="Arial" w:cs="Arial"/>
                <w:sz w:val="22"/>
                <w:szCs w:val="22"/>
              </w:rPr>
              <w:t>Šluknov,Rožany</w:t>
            </w:r>
            <w:proofErr w:type="spellEnd"/>
            <w:proofErr w:type="gramEnd"/>
            <w:r w:rsidR="00433162">
              <w:rPr>
                <w:rFonts w:ascii="Arial" w:hAnsi="Arial" w:cs="Arial"/>
                <w:sz w:val="22"/>
                <w:szCs w:val="22"/>
              </w:rPr>
              <w:t xml:space="preserve"> (</w:t>
            </w:r>
            <w:r w:rsidR="00433162" w:rsidRPr="00B26C56">
              <w:rPr>
                <w:rFonts w:ascii="Arial" w:hAnsi="Arial" w:cs="Arial"/>
                <w:sz w:val="22"/>
                <w:szCs w:val="22"/>
              </w:rPr>
              <w:t>jízdenk</w:t>
            </w:r>
            <w:r w:rsidR="00433162">
              <w:rPr>
                <w:rFonts w:ascii="Arial" w:hAnsi="Arial" w:cs="Arial"/>
                <w:sz w:val="22"/>
                <w:szCs w:val="22"/>
              </w:rPr>
              <w:t>y</w:t>
            </w:r>
            <w:r w:rsidR="00433162" w:rsidRPr="00B26C56">
              <w:rPr>
                <w:rFonts w:ascii="Arial" w:hAnsi="Arial" w:cs="Arial"/>
                <w:sz w:val="22"/>
                <w:szCs w:val="22"/>
              </w:rPr>
              <w:t xml:space="preserve"> Euro-Nisa-Ticket</w:t>
            </w:r>
            <w:r w:rsidR="00433162">
              <w:rPr>
                <w:rFonts w:ascii="Arial" w:hAnsi="Arial" w:cs="Arial"/>
                <w:sz w:val="22"/>
                <w:szCs w:val="22"/>
              </w:rPr>
              <w:t xml:space="preserve"> jsou uznávány na celé lince)</w:t>
            </w:r>
          </w:p>
        </w:tc>
      </w:tr>
      <w:tr w:rsidR="005915EE" w:rsidRPr="00441FE7" w14:paraId="65D161CD" w14:textId="77777777" w:rsidTr="00FD2226">
        <w:trPr>
          <w:trHeight w:val="300"/>
        </w:trPr>
        <w:tc>
          <w:tcPr>
            <w:tcW w:w="737" w:type="dxa"/>
            <w:tcBorders>
              <w:top w:val="nil"/>
              <w:left w:val="nil"/>
              <w:bottom w:val="nil"/>
              <w:right w:val="nil"/>
            </w:tcBorders>
            <w:shd w:val="clear" w:color="auto" w:fill="auto"/>
            <w:noWrap/>
            <w:hideMark/>
          </w:tcPr>
          <w:p w14:paraId="2B94DED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409</w:t>
            </w:r>
          </w:p>
        </w:tc>
        <w:tc>
          <w:tcPr>
            <w:tcW w:w="8847" w:type="dxa"/>
            <w:tcBorders>
              <w:top w:val="nil"/>
              <w:left w:val="nil"/>
              <w:bottom w:val="nil"/>
              <w:right w:val="nil"/>
            </w:tcBorders>
            <w:shd w:val="clear" w:color="auto" w:fill="auto"/>
            <w:noWrap/>
            <w:hideMark/>
          </w:tcPr>
          <w:p w14:paraId="093588E5" w14:textId="73D5982B" w:rsidR="005915EE" w:rsidRPr="00441FE7" w:rsidRDefault="005915EE" w:rsidP="000373FC">
            <w:pPr>
              <w:rPr>
                <w:rFonts w:ascii="Arial" w:hAnsi="Arial" w:cs="Arial"/>
                <w:sz w:val="22"/>
                <w:szCs w:val="22"/>
              </w:rPr>
            </w:pPr>
            <w:r w:rsidRPr="00441FE7">
              <w:rPr>
                <w:rFonts w:ascii="Arial" w:hAnsi="Arial" w:cs="Arial"/>
                <w:sz w:val="22"/>
                <w:szCs w:val="22"/>
              </w:rPr>
              <w:t>Varnsdorf-</w:t>
            </w:r>
            <w:proofErr w:type="spellStart"/>
            <w:r w:rsidRPr="00441FE7">
              <w:rPr>
                <w:rFonts w:ascii="Arial" w:hAnsi="Arial" w:cs="Arial"/>
                <w:sz w:val="22"/>
                <w:szCs w:val="22"/>
              </w:rPr>
              <w:t>Seifhennersdorf</w:t>
            </w:r>
            <w:proofErr w:type="spellEnd"/>
            <w:r w:rsidRPr="00441FE7">
              <w:rPr>
                <w:rFonts w:ascii="Arial" w:hAnsi="Arial" w:cs="Arial"/>
                <w:sz w:val="22"/>
                <w:szCs w:val="22"/>
              </w:rPr>
              <w:t>-Rumburk-</w:t>
            </w:r>
            <w:proofErr w:type="spellStart"/>
            <w:r w:rsidRPr="00441FE7">
              <w:rPr>
                <w:rFonts w:ascii="Arial" w:hAnsi="Arial" w:cs="Arial"/>
                <w:sz w:val="22"/>
                <w:szCs w:val="22"/>
              </w:rPr>
              <w:t>V.Šenov</w:t>
            </w:r>
            <w:proofErr w:type="spellEnd"/>
            <w:r w:rsidRPr="00441FE7">
              <w:rPr>
                <w:rFonts w:ascii="Arial" w:hAnsi="Arial" w:cs="Arial"/>
                <w:sz w:val="22"/>
                <w:szCs w:val="22"/>
              </w:rPr>
              <w:t>/</w:t>
            </w:r>
            <w:proofErr w:type="spellStart"/>
            <w:r w:rsidRPr="00441FE7">
              <w:rPr>
                <w:rFonts w:ascii="Arial" w:hAnsi="Arial" w:cs="Arial"/>
                <w:sz w:val="22"/>
                <w:szCs w:val="22"/>
              </w:rPr>
              <w:t>D.Poustevna</w:t>
            </w:r>
            <w:proofErr w:type="spellEnd"/>
            <w:r w:rsidRPr="00441FE7">
              <w:rPr>
                <w:rFonts w:ascii="Arial" w:hAnsi="Arial" w:cs="Arial"/>
                <w:sz w:val="22"/>
                <w:szCs w:val="22"/>
              </w:rPr>
              <w:t xml:space="preserve"> </w:t>
            </w:r>
            <w:r w:rsidRPr="00441FE7">
              <w:rPr>
                <w:rFonts w:ascii="Arial" w:hAnsi="Arial" w:cs="Arial"/>
                <w:bCs/>
                <w:sz w:val="22"/>
                <w:szCs w:val="22"/>
              </w:rPr>
              <w:t>(</w:t>
            </w:r>
            <w:r w:rsidR="000373FC">
              <w:rPr>
                <w:rFonts w:ascii="Arial" w:hAnsi="Arial" w:cs="Arial"/>
                <w:bCs/>
                <w:sz w:val="22"/>
                <w:szCs w:val="22"/>
              </w:rPr>
              <w:t xml:space="preserve">jízdenky tarifu </w:t>
            </w:r>
            <w:r>
              <w:rPr>
                <w:rFonts w:ascii="Arial" w:hAnsi="Arial" w:cs="Arial"/>
                <w:bCs/>
                <w:sz w:val="22"/>
                <w:szCs w:val="22"/>
              </w:rPr>
              <w:t xml:space="preserve">DÚK </w:t>
            </w:r>
            <w:r w:rsidR="000373FC">
              <w:rPr>
                <w:rFonts w:ascii="Arial" w:hAnsi="Arial" w:cs="Arial"/>
                <w:bCs/>
                <w:sz w:val="22"/>
                <w:szCs w:val="22"/>
              </w:rPr>
              <w:t xml:space="preserve">jsou uznávány pouze pro průjezd územím Německa, </w:t>
            </w:r>
            <w:r w:rsidR="000373FC" w:rsidRPr="00B26C56">
              <w:rPr>
                <w:rFonts w:ascii="Arial" w:hAnsi="Arial" w:cs="Arial"/>
                <w:sz w:val="22"/>
                <w:szCs w:val="22"/>
              </w:rPr>
              <w:t>jízdenk</w:t>
            </w:r>
            <w:r w:rsidR="000373FC">
              <w:rPr>
                <w:rFonts w:ascii="Arial" w:hAnsi="Arial" w:cs="Arial"/>
                <w:sz w:val="22"/>
                <w:szCs w:val="22"/>
              </w:rPr>
              <w:t>y</w:t>
            </w:r>
            <w:r w:rsidR="000373FC" w:rsidRPr="00B26C56">
              <w:rPr>
                <w:rFonts w:ascii="Arial" w:hAnsi="Arial" w:cs="Arial"/>
                <w:sz w:val="22"/>
                <w:szCs w:val="22"/>
              </w:rPr>
              <w:t xml:space="preserve"> Euro-Nisa-Ticket</w:t>
            </w:r>
            <w:r w:rsidR="000373FC">
              <w:rPr>
                <w:rFonts w:ascii="Arial" w:hAnsi="Arial" w:cs="Arial"/>
                <w:sz w:val="22"/>
                <w:szCs w:val="22"/>
              </w:rPr>
              <w:t xml:space="preserve"> jsou uznávány na celé lince</w:t>
            </w:r>
            <w:r w:rsidRPr="00441FE7">
              <w:rPr>
                <w:rFonts w:ascii="Arial" w:hAnsi="Arial" w:cs="Arial"/>
                <w:bCs/>
                <w:sz w:val="22"/>
                <w:szCs w:val="22"/>
              </w:rPr>
              <w:t>)</w:t>
            </w:r>
          </w:p>
        </w:tc>
      </w:tr>
      <w:tr w:rsidR="005915EE" w:rsidRPr="00441FE7" w14:paraId="26E1858A" w14:textId="77777777" w:rsidTr="00FD2226">
        <w:trPr>
          <w:trHeight w:val="300"/>
        </w:trPr>
        <w:tc>
          <w:tcPr>
            <w:tcW w:w="737" w:type="dxa"/>
            <w:tcBorders>
              <w:top w:val="nil"/>
              <w:left w:val="nil"/>
              <w:bottom w:val="nil"/>
              <w:right w:val="nil"/>
            </w:tcBorders>
            <w:shd w:val="clear" w:color="auto" w:fill="auto"/>
            <w:noWrap/>
            <w:hideMark/>
          </w:tcPr>
          <w:p w14:paraId="2CA1E08C"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410</w:t>
            </w:r>
          </w:p>
        </w:tc>
        <w:tc>
          <w:tcPr>
            <w:tcW w:w="8847" w:type="dxa"/>
            <w:tcBorders>
              <w:top w:val="nil"/>
              <w:left w:val="nil"/>
              <w:bottom w:val="nil"/>
              <w:right w:val="nil"/>
            </w:tcBorders>
            <w:shd w:val="clear" w:color="auto" w:fill="auto"/>
            <w:noWrap/>
            <w:hideMark/>
          </w:tcPr>
          <w:p w14:paraId="593023FD" w14:textId="219B332B" w:rsidR="005915EE" w:rsidRPr="00441FE7" w:rsidRDefault="005915EE" w:rsidP="005915EE">
            <w:pPr>
              <w:rPr>
                <w:rFonts w:ascii="Arial" w:hAnsi="Arial" w:cs="Arial"/>
                <w:sz w:val="22"/>
                <w:szCs w:val="22"/>
              </w:rPr>
            </w:pPr>
            <w:r w:rsidRPr="00441FE7">
              <w:rPr>
                <w:rFonts w:ascii="Arial" w:hAnsi="Arial" w:cs="Arial"/>
                <w:sz w:val="22"/>
                <w:szCs w:val="22"/>
              </w:rPr>
              <w:t>Varnsdorf-Rumburk-Jiříkov-Šluknov-Velký Šenov-</w:t>
            </w:r>
            <w:proofErr w:type="spellStart"/>
            <w:proofErr w:type="gramStart"/>
            <w:r w:rsidRPr="00441FE7">
              <w:rPr>
                <w:rFonts w:ascii="Arial" w:hAnsi="Arial" w:cs="Arial"/>
                <w:sz w:val="22"/>
                <w:szCs w:val="22"/>
              </w:rPr>
              <w:t>Lobendava,Severní</w:t>
            </w:r>
            <w:proofErr w:type="spellEnd"/>
            <w:proofErr w:type="gramEnd"/>
            <w:r w:rsidR="000373FC">
              <w:rPr>
                <w:rFonts w:ascii="Arial" w:hAnsi="Arial" w:cs="Arial"/>
                <w:sz w:val="22"/>
                <w:szCs w:val="22"/>
              </w:rPr>
              <w:t xml:space="preserve"> (</w:t>
            </w:r>
            <w:r w:rsidR="000373FC" w:rsidRPr="00B26C56">
              <w:rPr>
                <w:rFonts w:ascii="Arial" w:hAnsi="Arial" w:cs="Arial"/>
                <w:sz w:val="22"/>
                <w:szCs w:val="22"/>
              </w:rPr>
              <w:t>jízdenk</w:t>
            </w:r>
            <w:r w:rsidR="000373FC">
              <w:rPr>
                <w:rFonts w:ascii="Arial" w:hAnsi="Arial" w:cs="Arial"/>
                <w:sz w:val="22"/>
                <w:szCs w:val="22"/>
              </w:rPr>
              <w:t>y</w:t>
            </w:r>
            <w:r w:rsidR="000373FC" w:rsidRPr="00B26C56">
              <w:rPr>
                <w:rFonts w:ascii="Arial" w:hAnsi="Arial" w:cs="Arial"/>
                <w:sz w:val="22"/>
                <w:szCs w:val="22"/>
              </w:rPr>
              <w:t xml:space="preserve"> Euro-Nisa-Ticket</w:t>
            </w:r>
            <w:r w:rsidR="000373FC">
              <w:rPr>
                <w:rFonts w:ascii="Arial" w:hAnsi="Arial" w:cs="Arial"/>
                <w:sz w:val="22"/>
                <w:szCs w:val="22"/>
              </w:rPr>
              <w:t xml:space="preserve"> jsou uznávány na celé lince)</w:t>
            </w:r>
          </w:p>
        </w:tc>
      </w:tr>
      <w:tr w:rsidR="005915EE" w:rsidRPr="00441FE7" w14:paraId="47A7BE8C" w14:textId="77777777" w:rsidTr="00FD2226">
        <w:trPr>
          <w:trHeight w:val="300"/>
        </w:trPr>
        <w:tc>
          <w:tcPr>
            <w:tcW w:w="737" w:type="dxa"/>
            <w:tcBorders>
              <w:top w:val="nil"/>
              <w:left w:val="nil"/>
              <w:bottom w:val="nil"/>
              <w:right w:val="nil"/>
            </w:tcBorders>
            <w:shd w:val="clear" w:color="auto" w:fill="auto"/>
            <w:noWrap/>
            <w:hideMark/>
          </w:tcPr>
          <w:p w14:paraId="34CCD6CD"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421</w:t>
            </w:r>
          </w:p>
        </w:tc>
        <w:tc>
          <w:tcPr>
            <w:tcW w:w="8847" w:type="dxa"/>
            <w:tcBorders>
              <w:top w:val="nil"/>
              <w:left w:val="nil"/>
              <w:bottom w:val="nil"/>
              <w:right w:val="nil"/>
            </w:tcBorders>
            <w:shd w:val="clear" w:color="auto" w:fill="auto"/>
            <w:noWrap/>
            <w:hideMark/>
          </w:tcPr>
          <w:p w14:paraId="31593DE1" w14:textId="7573140D" w:rsidR="005915EE" w:rsidRPr="00441FE7" w:rsidRDefault="005915EE" w:rsidP="005915EE">
            <w:pPr>
              <w:rPr>
                <w:rFonts w:ascii="Arial" w:hAnsi="Arial" w:cs="Arial"/>
                <w:sz w:val="22"/>
                <w:szCs w:val="22"/>
              </w:rPr>
            </w:pPr>
            <w:r>
              <w:rPr>
                <w:rFonts w:ascii="Arial" w:hAnsi="Arial" w:cs="Arial"/>
                <w:sz w:val="22"/>
                <w:szCs w:val="22"/>
              </w:rPr>
              <w:t>Česká Kamenice-</w:t>
            </w:r>
            <w:r w:rsidRPr="00441FE7">
              <w:rPr>
                <w:rFonts w:ascii="Arial" w:hAnsi="Arial" w:cs="Arial"/>
                <w:sz w:val="22"/>
                <w:szCs w:val="22"/>
              </w:rPr>
              <w:t>Srbská Kamenice</w:t>
            </w:r>
          </w:p>
        </w:tc>
      </w:tr>
      <w:tr w:rsidR="005915EE" w:rsidRPr="00441FE7" w14:paraId="2D001B3D" w14:textId="77777777" w:rsidTr="00FD2226">
        <w:trPr>
          <w:trHeight w:val="300"/>
        </w:trPr>
        <w:tc>
          <w:tcPr>
            <w:tcW w:w="737" w:type="dxa"/>
            <w:tcBorders>
              <w:top w:val="nil"/>
              <w:left w:val="nil"/>
              <w:bottom w:val="nil"/>
              <w:right w:val="nil"/>
            </w:tcBorders>
            <w:shd w:val="clear" w:color="auto" w:fill="auto"/>
            <w:noWrap/>
            <w:hideMark/>
          </w:tcPr>
          <w:p w14:paraId="0945EA9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422</w:t>
            </w:r>
          </w:p>
        </w:tc>
        <w:tc>
          <w:tcPr>
            <w:tcW w:w="8847" w:type="dxa"/>
            <w:tcBorders>
              <w:top w:val="nil"/>
              <w:left w:val="nil"/>
              <w:bottom w:val="nil"/>
              <w:right w:val="nil"/>
            </w:tcBorders>
            <w:shd w:val="clear" w:color="auto" w:fill="auto"/>
            <w:noWrap/>
            <w:hideMark/>
          </w:tcPr>
          <w:p w14:paraId="5A453B48" w14:textId="1AFEC389" w:rsidR="005915EE" w:rsidRPr="00441FE7" w:rsidRDefault="005915EE" w:rsidP="005915EE">
            <w:pPr>
              <w:rPr>
                <w:rFonts w:ascii="Arial" w:hAnsi="Arial" w:cs="Arial"/>
                <w:sz w:val="22"/>
                <w:szCs w:val="22"/>
              </w:rPr>
            </w:pPr>
            <w:r>
              <w:rPr>
                <w:rFonts w:ascii="Arial" w:hAnsi="Arial" w:cs="Arial"/>
                <w:sz w:val="22"/>
                <w:szCs w:val="22"/>
              </w:rPr>
              <w:t xml:space="preserve">Benešov n. </w:t>
            </w:r>
            <w:proofErr w:type="spellStart"/>
            <w:r>
              <w:rPr>
                <w:rFonts w:ascii="Arial" w:hAnsi="Arial" w:cs="Arial"/>
                <w:sz w:val="22"/>
                <w:szCs w:val="22"/>
              </w:rPr>
              <w:t>Pl</w:t>
            </w:r>
            <w:proofErr w:type="spellEnd"/>
            <w:r>
              <w:rPr>
                <w:rFonts w:ascii="Arial" w:hAnsi="Arial" w:cs="Arial"/>
                <w:sz w:val="22"/>
                <w:szCs w:val="22"/>
              </w:rPr>
              <w:t>.-Markvartice-Kerhartice-Č. Kamenice-</w:t>
            </w:r>
            <w:r w:rsidRPr="00441FE7">
              <w:rPr>
                <w:rFonts w:ascii="Arial" w:hAnsi="Arial" w:cs="Arial"/>
                <w:sz w:val="22"/>
                <w:szCs w:val="22"/>
              </w:rPr>
              <w:t>Kunratice</w:t>
            </w:r>
          </w:p>
        </w:tc>
      </w:tr>
      <w:tr w:rsidR="005915EE" w:rsidRPr="00441FE7" w14:paraId="4CFC48F6" w14:textId="77777777" w:rsidTr="00FD2226">
        <w:trPr>
          <w:trHeight w:val="300"/>
        </w:trPr>
        <w:tc>
          <w:tcPr>
            <w:tcW w:w="737" w:type="dxa"/>
            <w:tcBorders>
              <w:top w:val="nil"/>
              <w:left w:val="nil"/>
              <w:bottom w:val="nil"/>
              <w:right w:val="nil"/>
            </w:tcBorders>
            <w:shd w:val="clear" w:color="auto" w:fill="auto"/>
            <w:noWrap/>
            <w:hideMark/>
          </w:tcPr>
          <w:p w14:paraId="7821C414"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423</w:t>
            </w:r>
          </w:p>
        </w:tc>
        <w:tc>
          <w:tcPr>
            <w:tcW w:w="8847" w:type="dxa"/>
            <w:tcBorders>
              <w:top w:val="nil"/>
              <w:left w:val="nil"/>
              <w:bottom w:val="nil"/>
              <w:right w:val="nil"/>
            </w:tcBorders>
            <w:shd w:val="clear" w:color="auto" w:fill="auto"/>
            <w:noWrap/>
            <w:hideMark/>
          </w:tcPr>
          <w:p w14:paraId="426C3A10" w14:textId="7ADBC8BB" w:rsidR="005915EE" w:rsidRPr="00441FE7" w:rsidRDefault="005915EE" w:rsidP="005915EE">
            <w:pPr>
              <w:rPr>
                <w:rFonts w:ascii="Arial" w:hAnsi="Arial" w:cs="Arial"/>
                <w:sz w:val="22"/>
                <w:szCs w:val="22"/>
              </w:rPr>
            </w:pPr>
            <w:r w:rsidRPr="00441FE7">
              <w:rPr>
                <w:rFonts w:ascii="Arial" w:hAnsi="Arial" w:cs="Arial"/>
                <w:sz w:val="22"/>
                <w:szCs w:val="22"/>
              </w:rPr>
              <w:t xml:space="preserve">Benešov n.Pl. - Žandov </w:t>
            </w:r>
            <w:r w:rsidR="000A56D4">
              <w:rPr>
                <w:rFonts w:ascii="Arial" w:hAnsi="Arial" w:cs="Arial"/>
                <w:sz w:val="22"/>
                <w:szCs w:val="22"/>
              </w:rPr>
              <w:t>-</w:t>
            </w:r>
            <w:r w:rsidRPr="00441FE7">
              <w:rPr>
                <w:rFonts w:ascii="Arial" w:hAnsi="Arial" w:cs="Arial"/>
                <w:sz w:val="22"/>
                <w:szCs w:val="22"/>
              </w:rPr>
              <w:t xml:space="preserve"> Verneřice</w:t>
            </w:r>
          </w:p>
        </w:tc>
      </w:tr>
      <w:tr w:rsidR="005915EE" w:rsidRPr="00441FE7" w14:paraId="18F5F458" w14:textId="77777777" w:rsidTr="00FD2226">
        <w:trPr>
          <w:trHeight w:val="300"/>
        </w:trPr>
        <w:tc>
          <w:tcPr>
            <w:tcW w:w="737" w:type="dxa"/>
            <w:tcBorders>
              <w:top w:val="nil"/>
              <w:left w:val="nil"/>
              <w:bottom w:val="nil"/>
              <w:right w:val="nil"/>
            </w:tcBorders>
            <w:shd w:val="clear" w:color="auto" w:fill="auto"/>
            <w:noWrap/>
            <w:hideMark/>
          </w:tcPr>
          <w:p w14:paraId="0587D458"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424</w:t>
            </w:r>
          </w:p>
        </w:tc>
        <w:tc>
          <w:tcPr>
            <w:tcW w:w="8847" w:type="dxa"/>
            <w:tcBorders>
              <w:top w:val="nil"/>
              <w:left w:val="nil"/>
              <w:bottom w:val="nil"/>
              <w:right w:val="nil"/>
            </w:tcBorders>
            <w:shd w:val="clear" w:color="auto" w:fill="auto"/>
            <w:noWrap/>
            <w:hideMark/>
          </w:tcPr>
          <w:p w14:paraId="46E9F8AE"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Benešov n. </w:t>
            </w:r>
            <w:proofErr w:type="spellStart"/>
            <w:r w:rsidRPr="00441FE7">
              <w:rPr>
                <w:rFonts w:ascii="Arial" w:hAnsi="Arial" w:cs="Arial"/>
                <w:sz w:val="22"/>
                <w:szCs w:val="22"/>
              </w:rPr>
              <w:t>Pl</w:t>
            </w:r>
            <w:proofErr w:type="spellEnd"/>
            <w:r w:rsidRPr="00441FE7">
              <w:rPr>
                <w:rFonts w:ascii="Arial" w:hAnsi="Arial" w:cs="Arial"/>
                <w:sz w:val="22"/>
                <w:szCs w:val="22"/>
              </w:rPr>
              <w:t xml:space="preserve">. -  </w:t>
            </w:r>
            <w:proofErr w:type="spellStart"/>
            <w:r w:rsidRPr="00441FE7">
              <w:rPr>
                <w:rFonts w:ascii="Arial" w:hAnsi="Arial" w:cs="Arial"/>
                <w:sz w:val="22"/>
                <w:szCs w:val="22"/>
              </w:rPr>
              <w:t>Heřmanov,Blankartice</w:t>
            </w:r>
            <w:proofErr w:type="spellEnd"/>
            <w:r w:rsidRPr="00441FE7">
              <w:rPr>
                <w:rFonts w:ascii="Arial" w:hAnsi="Arial" w:cs="Arial"/>
                <w:sz w:val="22"/>
                <w:szCs w:val="22"/>
              </w:rPr>
              <w:t xml:space="preserve"> - </w:t>
            </w:r>
            <w:proofErr w:type="spellStart"/>
            <w:proofErr w:type="gramStart"/>
            <w:r w:rsidRPr="00441FE7">
              <w:rPr>
                <w:rFonts w:ascii="Arial" w:hAnsi="Arial" w:cs="Arial"/>
                <w:sz w:val="22"/>
                <w:szCs w:val="22"/>
              </w:rPr>
              <w:t>Heřmanov,Fojtovice</w:t>
            </w:r>
            <w:proofErr w:type="spellEnd"/>
            <w:proofErr w:type="gramEnd"/>
          </w:p>
        </w:tc>
      </w:tr>
      <w:tr w:rsidR="005915EE" w:rsidRPr="00441FE7" w14:paraId="6D2A9FA2" w14:textId="77777777" w:rsidTr="00FD2226">
        <w:trPr>
          <w:trHeight w:val="300"/>
        </w:trPr>
        <w:tc>
          <w:tcPr>
            <w:tcW w:w="737" w:type="dxa"/>
            <w:tcBorders>
              <w:top w:val="nil"/>
              <w:left w:val="nil"/>
              <w:bottom w:val="nil"/>
              <w:right w:val="nil"/>
            </w:tcBorders>
            <w:shd w:val="clear" w:color="auto" w:fill="auto"/>
            <w:noWrap/>
            <w:hideMark/>
          </w:tcPr>
          <w:p w14:paraId="2EAB923C"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431</w:t>
            </w:r>
          </w:p>
        </w:tc>
        <w:tc>
          <w:tcPr>
            <w:tcW w:w="8847" w:type="dxa"/>
            <w:tcBorders>
              <w:top w:val="nil"/>
              <w:left w:val="nil"/>
              <w:bottom w:val="nil"/>
              <w:right w:val="nil"/>
            </w:tcBorders>
            <w:shd w:val="clear" w:color="auto" w:fill="auto"/>
            <w:noWrap/>
            <w:hideMark/>
          </w:tcPr>
          <w:p w14:paraId="0715DF77"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Děčín - </w:t>
            </w:r>
            <w:proofErr w:type="spellStart"/>
            <w:proofErr w:type="gramStart"/>
            <w:r w:rsidRPr="00441FE7">
              <w:rPr>
                <w:rFonts w:ascii="Arial" w:hAnsi="Arial" w:cs="Arial"/>
                <w:sz w:val="22"/>
                <w:szCs w:val="22"/>
              </w:rPr>
              <w:t>Malšovice,Javory</w:t>
            </w:r>
            <w:proofErr w:type="spellEnd"/>
            <w:proofErr w:type="gramEnd"/>
            <w:r w:rsidRPr="00441FE7">
              <w:rPr>
                <w:rFonts w:ascii="Arial" w:hAnsi="Arial" w:cs="Arial"/>
                <w:sz w:val="22"/>
                <w:szCs w:val="22"/>
              </w:rPr>
              <w:t xml:space="preserve"> - </w:t>
            </w:r>
            <w:proofErr w:type="spellStart"/>
            <w:r w:rsidRPr="00441FE7">
              <w:rPr>
                <w:rFonts w:ascii="Arial" w:hAnsi="Arial" w:cs="Arial"/>
                <w:sz w:val="22"/>
                <w:szCs w:val="22"/>
              </w:rPr>
              <w:t>Malšovice,Borek</w:t>
            </w:r>
            <w:proofErr w:type="spellEnd"/>
          </w:p>
        </w:tc>
      </w:tr>
      <w:tr w:rsidR="005915EE" w:rsidRPr="00441FE7" w14:paraId="44A1B412" w14:textId="77777777" w:rsidTr="00FD2226">
        <w:trPr>
          <w:trHeight w:val="300"/>
        </w:trPr>
        <w:tc>
          <w:tcPr>
            <w:tcW w:w="737" w:type="dxa"/>
            <w:tcBorders>
              <w:top w:val="nil"/>
              <w:left w:val="nil"/>
              <w:bottom w:val="nil"/>
              <w:right w:val="nil"/>
            </w:tcBorders>
            <w:shd w:val="clear" w:color="auto" w:fill="auto"/>
            <w:noWrap/>
            <w:hideMark/>
          </w:tcPr>
          <w:p w14:paraId="173B0E07"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432</w:t>
            </w:r>
          </w:p>
        </w:tc>
        <w:tc>
          <w:tcPr>
            <w:tcW w:w="8847" w:type="dxa"/>
            <w:tcBorders>
              <w:top w:val="nil"/>
              <w:left w:val="nil"/>
              <w:bottom w:val="nil"/>
              <w:right w:val="nil"/>
            </w:tcBorders>
            <w:shd w:val="clear" w:color="auto" w:fill="auto"/>
            <w:noWrap/>
            <w:hideMark/>
          </w:tcPr>
          <w:p w14:paraId="4F95E5E7" w14:textId="3ED17FA0" w:rsidR="005915EE" w:rsidRPr="00441FE7" w:rsidRDefault="005915EE" w:rsidP="005915EE">
            <w:pPr>
              <w:rPr>
                <w:rFonts w:ascii="Arial" w:hAnsi="Arial" w:cs="Arial"/>
                <w:sz w:val="22"/>
                <w:szCs w:val="22"/>
              </w:rPr>
            </w:pPr>
            <w:r w:rsidRPr="00441FE7">
              <w:rPr>
                <w:rFonts w:ascii="Arial" w:hAnsi="Arial" w:cs="Arial"/>
                <w:sz w:val="22"/>
                <w:szCs w:val="22"/>
              </w:rPr>
              <w:t>Lib</w:t>
            </w:r>
            <w:r>
              <w:rPr>
                <w:rFonts w:ascii="Arial" w:hAnsi="Arial" w:cs="Arial"/>
                <w:sz w:val="22"/>
                <w:szCs w:val="22"/>
              </w:rPr>
              <w:t>ouchec-Děčín-Labská Stráň-</w:t>
            </w:r>
            <w:r w:rsidRPr="00441FE7">
              <w:rPr>
                <w:rFonts w:ascii="Arial" w:hAnsi="Arial" w:cs="Arial"/>
                <w:sz w:val="22"/>
                <w:szCs w:val="22"/>
              </w:rPr>
              <w:t>Janov</w:t>
            </w:r>
          </w:p>
        </w:tc>
      </w:tr>
      <w:tr w:rsidR="005915EE" w:rsidRPr="00441FE7" w14:paraId="1B166602" w14:textId="77777777" w:rsidTr="00FD2226">
        <w:trPr>
          <w:trHeight w:val="300"/>
        </w:trPr>
        <w:tc>
          <w:tcPr>
            <w:tcW w:w="737" w:type="dxa"/>
            <w:tcBorders>
              <w:top w:val="nil"/>
              <w:left w:val="nil"/>
              <w:bottom w:val="nil"/>
              <w:right w:val="nil"/>
            </w:tcBorders>
            <w:shd w:val="clear" w:color="auto" w:fill="auto"/>
            <w:noWrap/>
            <w:hideMark/>
          </w:tcPr>
          <w:p w14:paraId="0A85F8A0"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433</w:t>
            </w:r>
          </w:p>
        </w:tc>
        <w:tc>
          <w:tcPr>
            <w:tcW w:w="8847" w:type="dxa"/>
            <w:tcBorders>
              <w:top w:val="nil"/>
              <w:left w:val="nil"/>
              <w:bottom w:val="nil"/>
              <w:right w:val="nil"/>
            </w:tcBorders>
            <w:shd w:val="clear" w:color="auto" w:fill="auto"/>
            <w:noWrap/>
            <w:hideMark/>
          </w:tcPr>
          <w:p w14:paraId="509FBCAF" w14:textId="2C204674" w:rsidR="005915EE" w:rsidRPr="00441FE7" w:rsidRDefault="005915EE" w:rsidP="005915EE">
            <w:pPr>
              <w:rPr>
                <w:rFonts w:ascii="Arial" w:hAnsi="Arial" w:cs="Arial"/>
                <w:sz w:val="22"/>
                <w:szCs w:val="22"/>
              </w:rPr>
            </w:pPr>
            <w:r>
              <w:rPr>
                <w:rFonts w:ascii="Arial" w:hAnsi="Arial" w:cs="Arial"/>
                <w:sz w:val="22"/>
                <w:szCs w:val="22"/>
              </w:rPr>
              <w:t>Děčín-</w:t>
            </w:r>
            <w:proofErr w:type="spellStart"/>
            <w:proofErr w:type="gramStart"/>
            <w:r w:rsidRPr="00441FE7">
              <w:rPr>
                <w:rFonts w:ascii="Arial" w:hAnsi="Arial" w:cs="Arial"/>
                <w:sz w:val="22"/>
                <w:szCs w:val="22"/>
              </w:rPr>
              <w:t>Jílové,Sněžník</w:t>
            </w:r>
            <w:proofErr w:type="spellEnd"/>
            <w:proofErr w:type="gramEnd"/>
          </w:p>
        </w:tc>
      </w:tr>
      <w:tr w:rsidR="005915EE" w:rsidRPr="00441FE7" w14:paraId="16C17A84" w14:textId="77777777" w:rsidTr="00FD2226">
        <w:trPr>
          <w:trHeight w:val="300"/>
        </w:trPr>
        <w:tc>
          <w:tcPr>
            <w:tcW w:w="737" w:type="dxa"/>
            <w:tcBorders>
              <w:top w:val="nil"/>
              <w:left w:val="nil"/>
              <w:bottom w:val="nil"/>
              <w:right w:val="nil"/>
            </w:tcBorders>
            <w:shd w:val="clear" w:color="auto" w:fill="auto"/>
            <w:noWrap/>
            <w:hideMark/>
          </w:tcPr>
          <w:p w14:paraId="45542BCD"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434</w:t>
            </w:r>
          </w:p>
        </w:tc>
        <w:tc>
          <w:tcPr>
            <w:tcW w:w="8847" w:type="dxa"/>
            <w:tcBorders>
              <w:top w:val="nil"/>
              <w:left w:val="nil"/>
              <w:bottom w:val="nil"/>
              <w:right w:val="nil"/>
            </w:tcBorders>
            <w:shd w:val="clear" w:color="auto" w:fill="auto"/>
            <w:noWrap/>
            <w:hideMark/>
          </w:tcPr>
          <w:p w14:paraId="49211F7A"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Děčín - </w:t>
            </w:r>
            <w:proofErr w:type="spellStart"/>
            <w:proofErr w:type="gramStart"/>
            <w:r w:rsidRPr="00441FE7">
              <w:rPr>
                <w:rFonts w:ascii="Arial" w:hAnsi="Arial" w:cs="Arial"/>
                <w:sz w:val="22"/>
                <w:szCs w:val="22"/>
              </w:rPr>
              <w:t>Hřensko,Mezná</w:t>
            </w:r>
            <w:proofErr w:type="spellEnd"/>
            <w:proofErr w:type="gramEnd"/>
            <w:r w:rsidRPr="00441FE7">
              <w:rPr>
                <w:rFonts w:ascii="Arial" w:hAnsi="Arial" w:cs="Arial"/>
                <w:sz w:val="22"/>
                <w:szCs w:val="22"/>
              </w:rPr>
              <w:t xml:space="preserve"> - Jetřichovice - Chřibská - Krásná Lípa</w:t>
            </w:r>
          </w:p>
        </w:tc>
      </w:tr>
      <w:tr w:rsidR="005915EE" w:rsidRPr="00441FE7" w14:paraId="57BC8730" w14:textId="77777777" w:rsidTr="00FD2226">
        <w:trPr>
          <w:trHeight w:val="300"/>
        </w:trPr>
        <w:tc>
          <w:tcPr>
            <w:tcW w:w="737" w:type="dxa"/>
            <w:tcBorders>
              <w:top w:val="nil"/>
              <w:left w:val="nil"/>
              <w:bottom w:val="nil"/>
              <w:right w:val="nil"/>
            </w:tcBorders>
            <w:shd w:val="clear" w:color="auto" w:fill="auto"/>
            <w:noWrap/>
            <w:hideMark/>
          </w:tcPr>
          <w:p w14:paraId="1785E2B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435</w:t>
            </w:r>
          </w:p>
        </w:tc>
        <w:tc>
          <w:tcPr>
            <w:tcW w:w="8847" w:type="dxa"/>
            <w:tcBorders>
              <w:top w:val="nil"/>
              <w:left w:val="nil"/>
              <w:bottom w:val="nil"/>
              <w:right w:val="nil"/>
            </w:tcBorders>
            <w:shd w:val="clear" w:color="auto" w:fill="auto"/>
            <w:noWrap/>
            <w:hideMark/>
          </w:tcPr>
          <w:p w14:paraId="065721E8" w14:textId="7F439B69" w:rsidR="005915EE" w:rsidRPr="00441FE7" w:rsidRDefault="005915EE" w:rsidP="005915EE">
            <w:pPr>
              <w:rPr>
                <w:rFonts w:ascii="Arial" w:hAnsi="Arial" w:cs="Arial"/>
                <w:sz w:val="22"/>
                <w:szCs w:val="22"/>
              </w:rPr>
            </w:pPr>
            <w:r w:rsidRPr="00441FE7">
              <w:rPr>
                <w:rFonts w:ascii="Arial" w:hAnsi="Arial" w:cs="Arial"/>
                <w:sz w:val="22"/>
                <w:szCs w:val="22"/>
              </w:rPr>
              <w:t xml:space="preserve">Česká Kamenice - Labská stráň - Hřensko </w:t>
            </w:r>
            <w:r w:rsidR="000A56D4">
              <w:rPr>
                <w:rFonts w:ascii="Arial" w:hAnsi="Arial" w:cs="Arial"/>
                <w:sz w:val="22"/>
                <w:szCs w:val="22"/>
              </w:rPr>
              <w:t>-</w:t>
            </w:r>
            <w:r w:rsidRPr="00441FE7">
              <w:rPr>
                <w:rFonts w:ascii="Arial" w:hAnsi="Arial" w:cs="Arial"/>
                <w:sz w:val="22"/>
                <w:szCs w:val="22"/>
              </w:rPr>
              <w:t xml:space="preserve"> </w:t>
            </w:r>
            <w:proofErr w:type="spellStart"/>
            <w:r w:rsidRPr="00441FE7">
              <w:rPr>
                <w:rFonts w:ascii="Arial" w:hAnsi="Arial" w:cs="Arial"/>
                <w:sz w:val="22"/>
                <w:szCs w:val="22"/>
              </w:rPr>
              <w:t>Schmilka</w:t>
            </w:r>
            <w:proofErr w:type="spellEnd"/>
            <w:r w:rsidRPr="00441FE7">
              <w:rPr>
                <w:rFonts w:ascii="Arial" w:hAnsi="Arial" w:cs="Arial"/>
                <w:sz w:val="22"/>
                <w:szCs w:val="22"/>
              </w:rPr>
              <w:t xml:space="preserve"> (jen po území ČR)</w:t>
            </w:r>
          </w:p>
        </w:tc>
      </w:tr>
      <w:tr w:rsidR="005915EE" w:rsidRPr="00441FE7" w14:paraId="474E2558" w14:textId="77777777" w:rsidTr="00FD2226">
        <w:trPr>
          <w:trHeight w:val="300"/>
        </w:trPr>
        <w:tc>
          <w:tcPr>
            <w:tcW w:w="737" w:type="dxa"/>
            <w:tcBorders>
              <w:top w:val="nil"/>
              <w:left w:val="nil"/>
              <w:bottom w:val="nil"/>
              <w:right w:val="nil"/>
            </w:tcBorders>
            <w:shd w:val="clear" w:color="auto" w:fill="auto"/>
            <w:noWrap/>
          </w:tcPr>
          <w:p w14:paraId="769B2855"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436</w:t>
            </w:r>
          </w:p>
        </w:tc>
        <w:tc>
          <w:tcPr>
            <w:tcW w:w="8847" w:type="dxa"/>
            <w:tcBorders>
              <w:top w:val="nil"/>
              <w:left w:val="nil"/>
              <w:bottom w:val="nil"/>
              <w:right w:val="nil"/>
            </w:tcBorders>
            <w:shd w:val="clear" w:color="auto" w:fill="auto"/>
            <w:noWrap/>
          </w:tcPr>
          <w:p w14:paraId="3967344C"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Děčín - Dobrná - Huntířov - Srbská Kamenice - </w:t>
            </w:r>
            <w:proofErr w:type="spellStart"/>
            <w:proofErr w:type="gramStart"/>
            <w:r w:rsidRPr="00441FE7">
              <w:rPr>
                <w:rFonts w:ascii="Arial" w:hAnsi="Arial" w:cs="Arial"/>
                <w:sz w:val="22"/>
                <w:szCs w:val="22"/>
              </w:rPr>
              <w:t>Jetřichovice,Vysoká</w:t>
            </w:r>
            <w:proofErr w:type="spellEnd"/>
            <w:proofErr w:type="gramEnd"/>
            <w:r w:rsidRPr="00441FE7">
              <w:rPr>
                <w:rFonts w:ascii="Arial" w:hAnsi="Arial" w:cs="Arial"/>
                <w:sz w:val="22"/>
                <w:szCs w:val="22"/>
              </w:rPr>
              <w:t xml:space="preserve"> Lípa </w:t>
            </w:r>
          </w:p>
        </w:tc>
      </w:tr>
      <w:tr w:rsidR="005915EE" w:rsidRPr="00441FE7" w14:paraId="661F0563" w14:textId="77777777" w:rsidTr="00FD2226">
        <w:trPr>
          <w:trHeight w:val="300"/>
        </w:trPr>
        <w:tc>
          <w:tcPr>
            <w:tcW w:w="737" w:type="dxa"/>
            <w:tcBorders>
              <w:top w:val="nil"/>
              <w:left w:val="nil"/>
              <w:bottom w:val="nil"/>
              <w:right w:val="nil"/>
            </w:tcBorders>
            <w:shd w:val="clear" w:color="auto" w:fill="auto"/>
            <w:noWrap/>
            <w:hideMark/>
          </w:tcPr>
          <w:p w14:paraId="1BFB83BA"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437</w:t>
            </w:r>
          </w:p>
        </w:tc>
        <w:tc>
          <w:tcPr>
            <w:tcW w:w="8847" w:type="dxa"/>
            <w:tcBorders>
              <w:top w:val="nil"/>
              <w:left w:val="nil"/>
              <w:bottom w:val="nil"/>
              <w:right w:val="nil"/>
            </w:tcBorders>
            <w:shd w:val="clear" w:color="auto" w:fill="auto"/>
            <w:noWrap/>
            <w:hideMark/>
          </w:tcPr>
          <w:p w14:paraId="1AF9397C" w14:textId="3080A354" w:rsidR="005915EE" w:rsidRPr="00441FE7" w:rsidRDefault="005915EE" w:rsidP="005915EE">
            <w:pPr>
              <w:rPr>
                <w:rFonts w:ascii="Arial" w:hAnsi="Arial" w:cs="Arial"/>
                <w:sz w:val="22"/>
                <w:szCs w:val="22"/>
              </w:rPr>
            </w:pPr>
            <w:r w:rsidRPr="00441FE7">
              <w:rPr>
                <w:rFonts w:ascii="Arial" w:hAnsi="Arial" w:cs="Arial"/>
                <w:sz w:val="22"/>
                <w:szCs w:val="22"/>
              </w:rPr>
              <w:t xml:space="preserve">Děčín - Benešov n. </w:t>
            </w:r>
            <w:proofErr w:type="spellStart"/>
            <w:r w:rsidRPr="00441FE7">
              <w:rPr>
                <w:rFonts w:ascii="Arial" w:hAnsi="Arial" w:cs="Arial"/>
                <w:sz w:val="22"/>
                <w:szCs w:val="22"/>
              </w:rPr>
              <w:t>Pl</w:t>
            </w:r>
            <w:proofErr w:type="spellEnd"/>
            <w:r w:rsidRPr="00441FE7">
              <w:rPr>
                <w:rFonts w:ascii="Arial" w:hAnsi="Arial" w:cs="Arial"/>
                <w:sz w:val="22"/>
                <w:szCs w:val="22"/>
              </w:rPr>
              <w:t xml:space="preserve">. - Verneřice </w:t>
            </w:r>
            <w:r w:rsidR="000A56D4">
              <w:rPr>
                <w:rFonts w:ascii="Arial" w:hAnsi="Arial" w:cs="Arial"/>
                <w:sz w:val="22"/>
                <w:szCs w:val="22"/>
              </w:rPr>
              <w:t>-</w:t>
            </w:r>
            <w:r w:rsidRPr="00441FE7">
              <w:rPr>
                <w:rFonts w:ascii="Arial" w:hAnsi="Arial" w:cs="Arial"/>
                <w:sz w:val="22"/>
                <w:szCs w:val="22"/>
              </w:rPr>
              <w:t xml:space="preserve"> Rychnov</w:t>
            </w:r>
          </w:p>
        </w:tc>
      </w:tr>
      <w:tr w:rsidR="005915EE" w:rsidRPr="00441FE7" w14:paraId="2297C483" w14:textId="77777777" w:rsidTr="00777B0C">
        <w:trPr>
          <w:trHeight w:val="300"/>
        </w:trPr>
        <w:tc>
          <w:tcPr>
            <w:tcW w:w="737" w:type="dxa"/>
            <w:tcBorders>
              <w:top w:val="nil"/>
              <w:left w:val="nil"/>
              <w:bottom w:val="nil"/>
              <w:right w:val="nil"/>
            </w:tcBorders>
            <w:shd w:val="clear" w:color="auto" w:fill="auto"/>
            <w:noWrap/>
          </w:tcPr>
          <w:p w14:paraId="4F1EA1C6" w14:textId="18E6B515" w:rsidR="005915EE" w:rsidRPr="00441FE7" w:rsidRDefault="005915EE" w:rsidP="005915EE">
            <w:pPr>
              <w:jc w:val="center"/>
              <w:rPr>
                <w:rFonts w:ascii="Arial" w:hAnsi="Arial" w:cs="Arial"/>
                <w:sz w:val="22"/>
                <w:szCs w:val="22"/>
              </w:rPr>
            </w:pPr>
            <w:r w:rsidRPr="00441FE7">
              <w:rPr>
                <w:rFonts w:ascii="Arial" w:hAnsi="Arial" w:cs="Arial"/>
                <w:sz w:val="22"/>
                <w:szCs w:val="22"/>
              </w:rPr>
              <w:t>438</w:t>
            </w:r>
          </w:p>
        </w:tc>
        <w:tc>
          <w:tcPr>
            <w:tcW w:w="8847" w:type="dxa"/>
            <w:tcBorders>
              <w:top w:val="nil"/>
              <w:left w:val="nil"/>
              <w:bottom w:val="nil"/>
              <w:right w:val="nil"/>
            </w:tcBorders>
            <w:shd w:val="clear" w:color="auto" w:fill="auto"/>
            <w:noWrap/>
          </w:tcPr>
          <w:p w14:paraId="6530F79A" w14:textId="571A6CBF" w:rsidR="005915EE" w:rsidRPr="00441FE7" w:rsidRDefault="005915EE" w:rsidP="005915EE">
            <w:pPr>
              <w:rPr>
                <w:rFonts w:ascii="Arial" w:hAnsi="Arial" w:cs="Arial"/>
                <w:sz w:val="22"/>
                <w:szCs w:val="22"/>
              </w:rPr>
            </w:pPr>
            <w:proofErr w:type="spellStart"/>
            <w:r w:rsidRPr="00EA7554">
              <w:rPr>
                <w:rFonts w:ascii="Arial" w:hAnsi="Arial" w:cs="Arial"/>
                <w:sz w:val="22"/>
                <w:szCs w:val="22"/>
              </w:rPr>
              <w:t>Děčín-Hřensko-</w:t>
            </w:r>
            <w:proofErr w:type="gramStart"/>
            <w:r w:rsidRPr="00EA7554">
              <w:rPr>
                <w:rFonts w:ascii="Arial" w:hAnsi="Arial" w:cs="Arial"/>
                <w:sz w:val="22"/>
                <w:szCs w:val="22"/>
              </w:rPr>
              <w:t>Hřensko,Mezná</w:t>
            </w:r>
            <w:proofErr w:type="gramEnd"/>
            <w:r w:rsidRPr="00EA7554">
              <w:rPr>
                <w:rFonts w:ascii="Arial" w:hAnsi="Arial" w:cs="Arial"/>
                <w:sz w:val="22"/>
                <w:szCs w:val="22"/>
              </w:rPr>
              <w:t>-Jetřichovice,Vysoká</w:t>
            </w:r>
            <w:proofErr w:type="spellEnd"/>
            <w:r w:rsidRPr="00EA7554">
              <w:rPr>
                <w:rFonts w:ascii="Arial" w:hAnsi="Arial" w:cs="Arial"/>
                <w:sz w:val="22"/>
                <w:szCs w:val="22"/>
              </w:rPr>
              <w:t xml:space="preserve"> Lípa</w:t>
            </w:r>
          </w:p>
        </w:tc>
      </w:tr>
      <w:tr w:rsidR="005915EE" w:rsidRPr="00441FE7" w14:paraId="4CF77A8D" w14:textId="77777777" w:rsidTr="00FD2226">
        <w:trPr>
          <w:trHeight w:val="300"/>
        </w:trPr>
        <w:tc>
          <w:tcPr>
            <w:tcW w:w="737" w:type="dxa"/>
            <w:tcBorders>
              <w:top w:val="nil"/>
              <w:left w:val="nil"/>
              <w:bottom w:val="nil"/>
              <w:right w:val="nil"/>
            </w:tcBorders>
            <w:shd w:val="clear" w:color="auto" w:fill="auto"/>
            <w:noWrap/>
            <w:hideMark/>
          </w:tcPr>
          <w:p w14:paraId="335A88D8"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450</w:t>
            </w:r>
          </w:p>
        </w:tc>
        <w:tc>
          <w:tcPr>
            <w:tcW w:w="8847" w:type="dxa"/>
            <w:tcBorders>
              <w:top w:val="nil"/>
              <w:left w:val="nil"/>
              <w:bottom w:val="nil"/>
              <w:right w:val="nil"/>
            </w:tcBorders>
            <w:shd w:val="clear" w:color="auto" w:fill="auto"/>
            <w:noWrap/>
            <w:hideMark/>
          </w:tcPr>
          <w:p w14:paraId="3340833D" w14:textId="61835FEE" w:rsidR="005915EE" w:rsidRPr="00441FE7" w:rsidRDefault="005915EE" w:rsidP="005915EE">
            <w:pPr>
              <w:rPr>
                <w:rFonts w:ascii="Arial" w:hAnsi="Arial" w:cs="Arial"/>
                <w:sz w:val="22"/>
                <w:szCs w:val="22"/>
              </w:rPr>
            </w:pPr>
            <w:r w:rsidRPr="00441FE7">
              <w:rPr>
                <w:rFonts w:ascii="Arial" w:hAnsi="Arial" w:cs="Arial"/>
                <w:sz w:val="22"/>
                <w:szCs w:val="22"/>
              </w:rPr>
              <w:t xml:space="preserve">Chlumec - Ústí </w:t>
            </w:r>
            <w:proofErr w:type="spellStart"/>
            <w:r w:rsidRPr="00441FE7">
              <w:rPr>
                <w:rFonts w:ascii="Arial" w:hAnsi="Arial" w:cs="Arial"/>
                <w:sz w:val="22"/>
                <w:szCs w:val="22"/>
              </w:rPr>
              <w:t>n.L.</w:t>
            </w:r>
            <w:proofErr w:type="spellEnd"/>
            <w:r w:rsidRPr="00441FE7">
              <w:rPr>
                <w:rFonts w:ascii="Arial" w:hAnsi="Arial" w:cs="Arial"/>
                <w:sz w:val="22"/>
                <w:szCs w:val="22"/>
              </w:rPr>
              <w:t xml:space="preserve"> - Velké Březno </w:t>
            </w:r>
            <w:r w:rsidR="000A56D4">
              <w:rPr>
                <w:rFonts w:ascii="Arial" w:hAnsi="Arial" w:cs="Arial"/>
                <w:sz w:val="22"/>
                <w:szCs w:val="22"/>
              </w:rPr>
              <w:t>-</w:t>
            </w:r>
            <w:r w:rsidRPr="00441FE7">
              <w:rPr>
                <w:rFonts w:ascii="Arial" w:hAnsi="Arial" w:cs="Arial"/>
                <w:sz w:val="22"/>
                <w:szCs w:val="22"/>
              </w:rPr>
              <w:t xml:space="preserve"> Děčín</w:t>
            </w:r>
          </w:p>
        </w:tc>
      </w:tr>
      <w:tr w:rsidR="005915EE" w:rsidRPr="00441FE7" w14:paraId="06308D07" w14:textId="77777777" w:rsidTr="00FD2226">
        <w:trPr>
          <w:trHeight w:val="300"/>
        </w:trPr>
        <w:tc>
          <w:tcPr>
            <w:tcW w:w="737" w:type="dxa"/>
            <w:tcBorders>
              <w:top w:val="nil"/>
              <w:left w:val="nil"/>
              <w:bottom w:val="nil"/>
              <w:right w:val="nil"/>
            </w:tcBorders>
            <w:shd w:val="clear" w:color="auto" w:fill="auto"/>
            <w:noWrap/>
            <w:hideMark/>
          </w:tcPr>
          <w:p w14:paraId="4D254053"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451</w:t>
            </w:r>
          </w:p>
        </w:tc>
        <w:tc>
          <w:tcPr>
            <w:tcW w:w="8847" w:type="dxa"/>
            <w:tcBorders>
              <w:top w:val="nil"/>
              <w:left w:val="nil"/>
              <w:bottom w:val="nil"/>
              <w:right w:val="nil"/>
            </w:tcBorders>
            <w:shd w:val="clear" w:color="auto" w:fill="auto"/>
            <w:noWrap/>
            <w:hideMark/>
          </w:tcPr>
          <w:p w14:paraId="29218679" w14:textId="77777777" w:rsidR="005915EE" w:rsidRPr="00441FE7" w:rsidRDefault="005915EE" w:rsidP="005915EE">
            <w:pPr>
              <w:rPr>
                <w:rFonts w:ascii="Arial" w:hAnsi="Arial" w:cs="Arial"/>
                <w:sz w:val="22"/>
                <w:szCs w:val="22"/>
              </w:rPr>
            </w:pPr>
            <w:proofErr w:type="spellStart"/>
            <w:proofErr w:type="gramStart"/>
            <w:r w:rsidRPr="00441FE7">
              <w:rPr>
                <w:rFonts w:ascii="Arial" w:hAnsi="Arial" w:cs="Arial"/>
                <w:sz w:val="22"/>
                <w:szCs w:val="22"/>
              </w:rPr>
              <w:t>Petrovice,Krásný</w:t>
            </w:r>
            <w:proofErr w:type="spellEnd"/>
            <w:proofErr w:type="gramEnd"/>
            <w:r w:rsidRPr="00441FE7">
              <w:rPr>
                <w:rFonts w:ascii="Arial" w:hAnsi="Arial" w:cs="Arial"/>
                <w:sz w:val="22"/>
                <w:szCs w:val="22"/>
              </w:rPr>
              <w:t xml:space="preserve"> Les-Ústí </w:t>
            </w:r>
            <w:proofErr w:type="spellStart"/>
            <w:r w:rsidRPr="00441FE7">
              <w:rPr>
                <w:rFonts w:ascii="Arial" w:hAnsi="Arial" w:cs="Arial"/>
                <w:sz w:val="22"/>
                <w:szCs w:val="22"/>
              </w:rPr>
              <w:t>n.L.</w:t>
            </w:r>
            <w:proofErr w:type="spellEnd"/>
            <w:r w:rsidRPr="00441FE7">
              <w:rPr>
                <w:rFonts w:ascii="Arial" w:hAnsi="Arial" w:cs="Arial"/>
                <w:sz w:val="22"/>
                <w:szCs w:val="22"/>
              </w:rPr>
              <w:t>-Velké Březno-Homole u P.,</w:t>
            </w:r>
            <w:proofErr w:type="spellStart"/>
            <w:r w:rsidRPr="00441FE7">
              <w:rPr>
                <w:rFonts w:ascii="Arial" w:hAnsi="Arial" w:cs="Arial"/>
                <w:sz w:val="22"/>
                <w:szCs w:val="22"/>
              </w:rPr>
              <w:t>Suletice</w:t>
            </w:r>
            <w:proofErr w:type="spellEnd"/>
          </w:p>
        </w:tc>
      </w:tr>
      <w:tr w:rsidR="005915EE" w:rsidRPr="00441FE7" w14:paraId="0A739EBA" w14:textId="77777777" w:rsidTr="00FD2226">
        <w:trPr>
          <w:trHeight w:val="300"/>
        </w:trPr>
        <w:tc>
          <w:tcPr>
            <w:tcW w:w="737" w:type="dxa"/>
            <w:tcBorders>
              <w:top w:val="nil"/>
              <w:left w:val="nil"/>
              <w:bottom w:val="nil"/>
              <w:right w:val="nil"/>
            </w:tcBorders>
            <w:shd w:val="clear" w:color="auto" w:fill="auto"/>
            <w:noWrap/>
            <w:hideMark/>
          </w:tcPr>
          <w:p w14:paraId="0F9EFA72"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452</w:t>
            </w:r>
          </w:p>
        </w:tc>
        <w:tc>
          <w:tcPr>
            <w:tcW w:w="8847" w:type="dxa"/>
            <w:tcBorders>
              <w:top w:val="nil"/>
              <w:left w:val="nil"/>
              <w:bottom w:val="nil"/>
              <w:right w:val="nil"/>
            </w:tcBorders>
            <w:shd w:val="clear" w:color="auto" w:fill="auto"/>
            <w:noWrap/>
            <w:hideMark/>
          </w:tcPr>
          <w:p w14:paraId="60FAA408" w14:textId="1B2CBD05" w:rsidR="005915EE" w:rsidRPr="00441FE7" w:rsidRDefault="005915EE" w:rsidP="005915EE">
            <w:pPr>
              <w:rPr>
                <w:rFonts w:ascii="Arial" w:hAnsi="Arial" w:cs="Arial"/>
                <w:sz w:val="22"/>
                <w:szCs w:val="22"/>
              </w:rPr>
            </w:pPr>
            <w:r w:rsidRPr="00777B0C">
              <w:rPr>
                <w:rFonts w:ascii="Arial" w:hAnsi="Arial" w:cs="Arial"/>
                <w:sz w:val="22"/>
                <w:szCs w:val="22"/>
              </w:rPr>
              <w:t>Verneřice</w:t>
            </w:r>
            <w:r>
              <w:rPr>
                <w:rFonts w:ascii="Arial" w:hAnsi="Arial" w:cs="Arial"/>
                <w:sz w:val="22"/>
                <w:szCs w:val="22"/>
              </w:rPr>
              <w:t xml:space="preserve"> </w:t>
            </w:r>
            <w:r w:rsidRPr="00777B0C">
              <w:rPr>
                <w:rFonts w:ascii="Arial" w:hAnsi="Arial" w:cs="Arial"/>
                <w:sz w:val="22"/>
                <w:szCs w:val="22"/>
              </w:rPr>
              <w:t>-</w:t>
            </w:r>
            <w:r>
              <w:rPr>
                <w:rFonts w:ascii="Arial" w:hAnsi="Arial" w:cs="Arial"/>
                <w:sz w:val="22"/>
                <w:szCs w:val="22"/>
              </w:rPr>
              <w:t xml:space="preserve"> </w:t>
            </w:r>
            <w:r w:rsidRPr="00777B0C">
              <w:rPr>
                <w:rFonts w:ascii="Arial" w:hAnsi="Arial" w:cs="Arial"/>
                <w:sz w:val="22"/>
                <w:szCs w:val="22"/>
              </w:rPr>
              <w:t xml:space="preserve">Ústí </w:t>
            </w:r>
            <w:proofErr w:type="spellStart"/>
            <w:r w:rsidRPr="00777B0C">
              <w:rPr>
                <w:rFonts w:ascii="Arial" w:hAnsi="Arial" w:cs="Arial"/>
                <w:sz w:val="22"/>
                <w:szCs w:val="22"/>
              </w:rPr>
              <w:t>n.L.</w:t>
            </w:r>
            <w:proofErr w:type="spellEnd"/>
            <w:r>
              <w:rPr>
                <w:rFonts w:ascii="Arial" w:hAnsi="Arial" w:cs="Arial"/>
                <w:sz w:val="22"/>
                <w:szCs w:val="22"/>
              </w:rPr>
              <w:t xml:space="preserve"> </w:t>
            </w:r>
            <w:r w:rsidRPr="00777B0C">
              <w:rPr>
                <w:rFonts w:ascii="Arial" w:hAnsi="Arial" w:cs="Arial"/>
                <w:sz w:val="22"/>
                <w:szCs w:val="22"/>
              </w:rPr>
              <w:t>-</w:t>
            </w:r>
            <w:r>
              <w:rPr>
                <w:rFonts w:ascii="Arial" w:hAnsi="Arial" w:cs="Arial"/>
                <w:sz w:val="22"/>
                <w:szCs w:val="22"/>
              </w:rPr>
              <w:t xml:space="preserve"> </w:t>
            </w:r>
            <w:proofErr w:type="spellStart"/>
            <w:r w:rsidRPr="00777B0C">
              <w:rPr>
                <w:rFonts w:ascii="Arial" w:hAnsi="Arial" w:cs="Arial"/>
                <w:sz w:val="22"/>
                <w:szCs w:val="22"/>
              </w:rPr>
              <w:t>Bahratal</w:t>
            </w:r>
            <w:proofErr w:type="spellEnd"/>
            <w:r w:rsidRPr="00441FE7">
              <w:rPr>
                <w:rFonts w:ascii="Arial" w:hAnsi="Arial" w:cs="Arial"/>
                <w:sz w:val="22"/>
                <w:szCs w:val="22"/>
              </w:rPr>
              <w:t xml:space="preserve"> (jen po území ČR)</w:t>
            </w:r>
          </w:p>
        </w:tc>
      </w:tr>
      <w:tr w:rsidR="005915EE" w:rsidRPr="00441FE7" w14:paraId="786521DA" w14:textId="77777777" w:rsidTr="00FD2226">
        <w:trPr>
          <w:trHeight w:val="300"/>
        </w:trPr>
        <w:tc>
          <w:tcPr>
            <w:tcW w:w="737" w:type="dxa"/>
            <w:tcBorders>
              <w:top w:val="nil"/>
              <w:left w:val="nil"/>
              <w:bottom w:val="nil"/>
              <w:right w:val="nil"/>
            </w:tcBorders>
            <w:shd w:val="clear" w:color="auto" w:fill="auto"/>
            <w:noWrap/>
            <w:hideMark/>
          </w:tcPr>
          <w:p w14:paraId="109CF48E"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lastRenderedPageBreak/>
              <w:t>453</w:t>
            </w:r>
          </w:p>
        </w:tc>
        <w:tc>
          <w:tcPr>
            <w:tcW w:w="8847" w:type="dxa"/>
            <w:tcBorders>
              <w:top w:val="nil"/>
              <w:left w:val="nil"/>
              <w:bottom w:val="nil"/>
              <w:right w:val="nil"/>
            </w:tcBorders>
            <w:shd w:val="clear" w:color="auto" w:fill="auto"/>
            <w:noWrap/>
            <w:hideMark/>
          </w:tcPr>
          <w:p w14:paraId="705E9ACA" w14:textId="77777777" w:rsidR="005915EE" w:rsidRPr="00441FE7" w:rsidRDefault="005915EE" w:rsidP="005915EE">
            <w:pPr>
              <w:rPr>
                <w:rFonts w:ascii="Arial" w:hAnsi="Arial" w:cs="Arial"/>
                <w:sz w:val="22"/>
                <w:szCs w:val="22"/>
              </w:rPr>
            </w:pPr>
            <w:r w:rsidRPr="00441FE7">
              <w:rPr>
                <w:rFonts w:ascii="Arial" w:hAnsi="Arial" w:cs="Arial"/>
                <w:sz w:val="22"/>
                <w:szCs w:val="22"/>
              </w:rPr>
              <w:t>Libouchec-Velké Chvojno-Ústí n.L.-</w:t>
            </w:r>
            <w:proofErr w:type="spellStart"/>
            <w:proofErr w:type="gramStart"/>
            <w:r w:rsidRPr="00441FE7">
              <w:rPr>
                <w:rFonts w:ascii="Arial" w:hAnsi="Arial" w:cs="Arial"/>
                <w:sz w:val="22"/>
                <w:szCs w:val="22"/>
              </w:rPr>
              <w:t>Malečov,Rýdeč</w:t>
            </w:r>
            <w:proofErr w:type="spellEnd"/>
            <w:proofErr w:type="gramEnd"/>
          </w:p>
        </w:tc>
      </w:tr>
      <w:tr w:rsidR="005915EE" w:rsidRPr="00441FE7" w14:paraId="4E0CF07D" w14:textId="77777777" w:rsidTr="00FD2226">
        <w:trPr>
          <w:trHeight w:val="300"/>
        </w:trPr>
        <w:tc>
          <w:tcPr>
            <w:tcW w:w="737" w:type="dxa"/>
            <w:tcBorders>
              <w:top w:val="nil"/>
              <w:left w:val="nil"/>
              <w:bottom w:val="nil"/>
              <w:right w:val="nil"/>
            </w:tcBorders>
            <w:shd w:val="clear" w:color="auto" w:fill="auto"/>
            <w:noWrap/>
            <w:hideMark/>
          </w:tcPr>
          <w:p w14:paraId="5AD0ACBE"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454</w:t>
            </w:r>
          </w:p>
        </w:tc>
        <w:tc>
          <w:tcPr>
            <w:tcW w:w="8847" w:type="dxa"/>
            <w:tcBorders>
              <w:top w:val="nil"/>
              <w:left w:val="nil"/>
              <w:bottom w:val="nil"/>
              <w:right w:val="nil"/>
            </w:tcBorders>
            <w:shd w:val="clear" w:color="auto" w:fill="auto"/>
            <w:noWrap/>
            <w:hideMark/>
          </w:tcPr>
          <w:p w14:paraId="127FDB4E" w14:textId="77777777" w:rsidR="005915EE" w:rsidRPr="00441FE7" w:rsidRDefault="005915EE" w:rsidP="005915EE">
            <w:pPr>
              <w:rPr>
                <w:rFonts w:ascii="Arial" w:hAnsi="Arial" w:cs="Arial"/>
                <w:sz w:val="22"/>
                <w:szCs w:val="22"/>
              </w:rPr>
            </w:pPr>
            <w:proofErr w:type="spellStart"/>
            <w:proofErr w:type="gramStart"/>
            <w:r w:rsidRPr="00441FE7">
              <w:rPr>
                <w:rFonts w:ascii="Arial" w:hAnsi="Arial" w:cs="Arial"/>
                <w:sz w:val="22"/>
                <w:szCs w:val="22"/>
              </w:rPr>
              <w:t>Chuderov,Žežice</w:t>
            </w:r>
            <w:proofErr w:type="spellEnd"/>
            <w:proofErr w:type="gramEnd"/>
            <w:r w:rsidRPr="00441FE7">
              <w:rPr>
                <w:rFonts w:ascii="Arial" w:hAnsi="Arial" w:cs="Arial"/>
                <w:sz w:val="22"/>
                <w:szCs w:val="22"/>
              </w:rPr>
              <w:t>-Ústí n.L.-</w:t>
            </w:r>
            <w:proofErr w:type="spellStart"/>
            <w:r w:rsidRPr="00441FE7">
              <w:rPr>
                <w:rFonts w:ascii="Arial" w:hAnsi="Arial" w:cs="Arial"/>
                <w:sz w:val="22"/>
                <w:szCs w:val="22"/>
              </w:rPr>
              <w:t>Teplice,Sobědruhy</w:t>
            </w:r>
            <w:proofErr w:type="spellEnd"/>
          </w:p>
        </w:tc>
      </w:tr>
      <w:tr w:rsidR="005915EE" w:rsidRPr="00441FE7" w14:paraId="7552C360" w14:textId="77777777" w:rsidTr="00FD2226">
        <w:trPr>
          <w:trHeight w:val="300"/>
        </w:trPr>
        <w:tc>
          <w:tcPr>
            <w:tcW w:w="737" w:type="dxa"/>
            <w:tcBorders>
              <w:top w:val="nil"/>
              <w:left w:val="nil"/>
              <w:bottom w:val="nil"/>
              <w:right w:val="nil"/>
            </w:tcBorders>
            <w:shd w:val="clear" w:color="auto" w:fill="auto"/>
            <w:noWrap/>
            <w:hideMark/>
          </w:tcPr>
          <w:p w14:paraId="6172CB3E"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455</w:t>
            </w:r>
          </w:p>
        </w:tc>
        <w:tc>
          <w:tcPr>
            <w:tcW w:w="8847" w:type="dxa"/>
            <w:tcBorders>
              <w:top w:val="nil"/>
              <w:left w:val="nil"/>
              <w:bottom w:val="nil"/>
              <w:right w:val="nil"/>
            </w:tcBorders>
            <w:shd w:val="clear" w:color="auto" w:fill="auto"/>
            <w:noWrap/>
            <w:hideMark/>
          </w:tcPr>
          <w:p w14:paraId="0BEBEF94" w14:textId="77777777" w:rsidR="005915EE" w:rsidRPr="00441FE7" w:rsidRDefault="005915EE" w:rsidP="005915EE">
            <w:pPr>
              <w:rPr>
                <w:rFonts w:ascii="Arial" w:hAnsi="Arial" w:cs="Arial"/>
                <w:sz w:val="22"/>
                <w:szCs w:val="22"/>
              </w:rPr>
            </w:pPr>
            <w:r w:rsidRPr="00441FE7">
              <w:rPr>
                <w:rFonts w:ascii="Arial" w:hAnsi="Arial" w:cs="Arial"/>
                <w:sz w:val="22"/>
                <w:szCs w:val="22"/>
              </w:rPr>
              <w:t>Ústí n.L.-</w:t>
            </w:r>
            <w:proofErr w:type="spellStart"/>
            <w:proofErr w:type="gramStart"/>
            <w:r w:rsidRPr="00441FE7">
              <w:rPr>
                <w:rFonts w:ascii="Arial" w:hAnsi="Arial" w:cs="Arial"/>
                <w:sz w:val="22"/>
                <w:szCs w:val="22"/>
              </w:rPr>
              <w:t>Povrly,Český</w:t>
            </w:r>
            <w:proofErr w:type="spellEnd"/>
            <w:proofErr w:type="gramEnd"/>
            <w:r w:rsidRPr="00441FE7">
              <w:rPr>
                <w:rFonts w:ascii="Arial" w:hAnsi="Arial" w:cs="Arial"/>
                <w:sz w:val="22"/>
                <w:szCs w:val="22"/>
              </w:rPr>
              <w:t xml:space="preserve"> Bukov</w:t>
            </w:r>
          </w:p>
        </w:tc>
      </w:tr>
      <w:tr w:rsidR="005915EE" w:rsidRPr="00441FE7" w14:paraId="4EEC79C6" w14:textId="77777777" w:rsidTr="00FD2226">
        <w:trPr>
          <w:trHeight w:val="300"/>
        </w:trPr>
        <w:tc>
          <w:tcPr>
            <w:tcW w:w="737" w:type="dxa"/>
            <w:tcBorders>
              <w:top w:val="nil"/>
              <w:left w:val="nil"/>
              <w:bottom w:val="nil"/>
              <w:right w:val="nil"/>
            </w:tcBorders>
            <w:shd w:val="clear" w:color="auto" w:fill="auto"/>
            <w:noWrap/>
            <w:hideMark/>
          </w:tcPr>
          <w:p w14:paraId="031E2613"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456</w:t>
            </w:r>
          </w:p>
        </w:tc>
        <w:tc>
          <w:tcPr>
            <w:tcW w:w="8847" w:type="dxa"/>
            <w:tcBorders>
              <w:top w:val="nil"/>
              <w:left w:val="nil"/>
              <w:bottom w:val="nil"/>
              <w:right w:val="nil"/>
            </w:tcBorders>
            <w:shd w:val="clear" w:color="auto" w:fill="auto"/>
            <w:noWrap/>
            <w:hideMark/>
          </w:tcPr>
          <w:p w14:paraId="36A76578"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Ústí </w:t>
            </w:r>
            <w:proofErr w:type="spellStart"/>
            <w:r w:rsidRPr="00441FE7">
              <w:rPr>
                <w:rFonts w:ascii="Arial" w:hAnsi="Arial" w:cs="Arial"/>
                <w:sz w:val="22"/>
                <w:szCs w:val="22"/>
              </w:rPr>
              <w:t>n.L.</w:t>
            </w:r>
            <w:proofErr w:type="spellEnd"/>
            <w:r w:rsidRPr="00441FE7">
              <w:rPr>
                <w:rFonts w:ascii="Arial" w:hAnsi="Arial" w:cs="Arial"/>
                <w:sz w:val="22"/>
                <w:szCs w:val="22"/>
              </w:rPr>
              <w:t>-Hostovice-</w:t>
            </w:r>
            <w:proofErr w:type="spellStart"/>
            <w:proofErr w:type="gramStart"/>
            <w:r w:rsidRPr="00441FE7">
              <w:rPr>
                <w:rFonts w:ascii="Arial" w:hAnsi="Arial" w:cs="Arial"/>
                <w:sz w:val="22"/>
                <w:szCs w:val="22"/>
              </w:rPr>
              <w:t>Stebno,Chvalov</w:t>
            </w:r>
            <w:proofErr w:type="spellEnd"/>
            <w:proofErr w:type="gramEnd"/>
          </w:p>
        </w:tc>
      </w:tr>
      <w:tr w:rsidR="005915EE" w:rsidRPr="00441FE7" w14:paraId="3C5F9DEF" w14:textId="77777777" w:rsidTr="00FD2226">
        <w:trPr>
          <w:trHeight w:val="300"/>
        </w:trPr>
        <w:tc>
          <w:tcPr>
            <w:tcW w:w="737" w:type="dxa"/>
            <w:tcBorders>
              <w:top w:val="nil"/>
              <w:left w:val="nil"/>
              <w:bottom w:val="nil"/>
              <w:right w:val="nil"/>
            </w:tcBorders>
            <w:shd w:val="clear" w:color="auto" w:fill="auto"/>
            <w:noWrap/>
            <w:hideMark/>
          </w:tcPr>
          <w:p w14:paraId="61086EDA"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457</w:t>
            </w:r>
          </w:p>
        </w:tc>
        <w:tc>
          <w:tcPr>
            <w:tcW w:w="8847" w:type="dxa"/>
            <w:tcBorders>
              <w:top w:val="nil"/>
              <w:left w:val="nil"/>
              <w:bottom w:val="nil"/>
              <w:right w:val="nil"/>
            </w:tcBorders>
            <w:shd w:val="clear" w:color="auto" w:fill="auto"/>
            <w:noWrap/>
            <w:hideMark/>
          </w:tcPr>
          <w:p w14:paraId="1B919DCE"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Ústí </w:t>
            </w:r>
            <w:proofErr w:type="spellStart"/>
            <w:r w:rsidRPr="00441FE7">
              <w:rPr>
                <w:rFonts w:ascii="Arial" w:hAnsi="Arial" w:cs="Arial"/>
                <w:sz w:val="22"/>
                <w:szCs w:val="22"/>
              </w:rPr>
              <w:t>n.L.</w:t>
            </w:r>
            <w:proofErr w:type="spellEnd"/>
            <w:r w:rsidRPr="00441FE7">
              <w:rPr>
                <w:rFonts w:ascii="Arial" w:hAnsi="Arial" w:cs="Arial"/>
                <w:sz w:val="22"/>
                <w:szCs w:val="22"/>
              </w:rPr>
              <w:t>-Řehlovice-</w:t>
            </w:r>
            <w:proofErr w:type="spellStart"/>
            <w:proofErr w:type="gramStart"/>
            <w:r w:rsidRPr="00441FE7">
              <w:rPr>
                <w:rFonts w:ascii="Arial" w:hAnsi="Arial" w:cs="Arial"/>
                <w:sz w:val="22"/>
                <w:szCs w:val="22"/>
              </w:rPr>
              <w:t>Řehlovice,Dubice</w:t>
            </w:r>
            <w:proofErr w:type="spellEnd"/>
            <w:proofErr w:type="gramEnd"/>
          </w:p>
        </w:tc>
      </w:tr>
      <w:tr w:rsidR="005915EE" w:rsidRPr="00441FE7" w14:paraId="6BC0BB42" w14:textId="77777777" w:rsidTr="00FD2226">
        <w:trPr>
          <w:trHeight w:val="300"/>
        </w:trPr>
        <w:tc>
          <w:tcPr>
            <w:tcW w:w="737" w:type="dxa"/>
            <w:tcBorders>
              <w:top w:val="nil"/>
              <w:left w:val="nil"/>
              <w:bottom w:val="nil"/>
              <w:right w:val="nil"/>
            </w:tcBorders>
            <w:shd w:val="clear" w:color="auto" w:fill="auto"/>
            <w:noWrap/>
            <w:hideMark/>
          </w:tcPr>
          <w:p w14:paraId="3B3AB935"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458</w:t>
            </w:r>
          </w:p>
        </w:tc>
        <w:tc>
          <w:tcPr>
            <w:tcW w:w="8847" w:type="dxa"/>
            <w:tcBorders>
              <w:top w:val="nil"/>
              <w:left w:val="nil"/>
              <w:bottom w:val="nil"/>
              <w:right w:val="nil"/>
            </w:tcBorders>
            <w:shd w:val="clear" w:color="auto" w:fill="auto"/>
            <w:noWrap/>
            <w:hideMark/>
          </w:tcPr>
          <w:p w14:paraId="56E008DC"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Ústí </w:t>
            </w:r>
            <w:proofErr w:type="spellStart"/>
            <w:r w:rsidRPr="00441FE7">
              <w:rPr>
                <w:rFonts w:ascii="Arial" w:hAnsi="Arial" w:cs="Arial"/>
                <w:sz w:val="22"/>
                <w:szCs w:val="22"/>
              </w:rPr>
              <w:t>n.L.</w:t>
            </w:r>
            <w:proofErr w:type="spellEnd"/>
            <w:r w:rsidRPr="00441FE7">
              <w:rPr>
                <w:rFonts w:ascii="Arial" w:hAnsi="Arial" w:cs="Arial"/>
                <w:sz w:val="22"/>
                <w:szCs w:val="22"/>
              </w:rPr>
              <w:t>-Krupka-</w:t>
            </w:r>
            <w:proofErr w:type="spellStart"/>
            <w:proofErr w:type="gramStart"/>
            <w:r w:rsidRPr="00441FE7">
              <w:rPr>
                <w:rFonts w:ascii="Arial" w:hAnsi="Arial" w:cs="Arial"/>
                <w:sz w:val="22"/>
                <w:szCs w:val="22"/>
              </w:rPr>
              <w:t>Teplice,Sobědruhy</w:t>
            </w:r>
            <w:proofErr w:type="spellEnd"/>
            <w:proofErr w:type="gramEnd"/>
          </w:p>
        </w:tc>
      </w:tr>
      <w:tr w:rsidR="005915EE" w:rsidRPr="00441FE7" w14:paraId="03C63836" w14:textId="77777777" w:rsidTr="00FD2226">
        <w:trPr>
          <w:trHeight w:val="300"/>
        </w:trPr>
        <w:tc>
          <w:tcPr>
            <w:tcW w:w="737" w:type="dxa"/>
            <w:tcBorders>
              <w:top w:val="nil"/>
              <w:left w:val="nil"/>
              <w:bottom w:val="nil"/>
              <w:right w:val="nil"/>
            </w:tcBorders>
            <w:shd w:val="clear" w:color="auto" w:fill="auto"/>
            <w:noWrap/>
            <w:hideMark/>
          </w:tcPr>
          <w:p w14:paraId="5BDCBCEC"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459</w:t>
            </w:r>
          </w:p>
        </w:tc>
        <w:tc>
          <w:tcPr>
            <w:tcW w:w="8847" w:type="dxa"/>
            <w:tcBorders>
              <w:top w:val="nil"/>
              <w:left w:val="nil"/>
              <w:bottom w:val="nil"/>
              <w:right w:val="nil"/>
            </w:tcBorders>
            <w:shd w:val="clear" w:color="auto" w:fill="auto"/>
            <w:noWrap/>
            <w:hideMark/>
          </w:tcPr>
          <w:p w14:paraId="3E48A3F1" w14:textId="77777777" w:rsidR="005915EE" w:rsidRPr="00441FE7" w:rsidRDefault="005915EE" w:rsidP="005915EE">
            <w:pPr>
              <w:rPr>
                <w:rFonts w:ascii="Arial" w:hAnsi="Arial" w:cs="Arial"/>
                <w:sz w:val="22"/>
                <w:szCs w:val="22"/>
              </w:rPr>
            </w:pPr>
            <w:proofErr w:type="spellStart"/>
            <w:proofErr w:type="gramStart"/>
            <w:r w:rsidRPr="00441FE7">
              <w:rPr>
                <w:rFonts w:ascii="Arial" w:hAnsi="Arial" w:cs="Arial"/>
                <w:sz w:val="22"/>
                <w:szCs w:val="22"/>
              </w:rPr>
              <w:t>Petrovice,Krásný</w:t>
            </w:r>
            <w:proofErr w:type="spellEnd"/>
            <w:proofErr w:type="gramEnd"/>
            <w:r w:rsidRPr="00441FE7">
              <w:rPr>
                <w:rFonts w:ascii="Arial" w:hAnsi="Arial" w:cs="Arial"/>
                <w:sz w:val="22"/>
                <w:szCs w:val="22"/>
              </w:rPr>
              <w:t xml:space="preserve"> Les-Petrovice</w:t>
            </w:r>
          </w:p>
        </w:tc>
      </w:tr>
      <w:tr w:rsidR="001777F8" w:rsidRPr="00441FE7" w14:paraId="4349B8E8" w14:textId="77777777" w:rsidTr="00FD2226">
        <w:trPr>
          <w:trHeight w:val="300"/>
        </w:trPr>
        <w:tc>
          <w:tcPr>
            <w:tcW w:w="737" w:type="dxa"/>
            <w:tcBorders>
              <w:top w:val="nil"/>
              <w:left w:val="nil"/>
              <w:bottom w:val="nil"/>
              <w:right w:val="nil"/>
            </w:tcBorders>
            <w:shd w:val="clear" w:color="auto" w:fill="auto"/>
            <w:noWrap/>
          </w:tcPr>
          <w:p w14:paraId="64AD1634" w14:textId="73A1BB20" w:rsidR="001777F8" w:rsidRPr="00441FE7" w:rsidRDefault="001777F8" w:rsidP="005915EE">
            <w:pPr>
              <w:jc w:val="center"/>
              <w:rPr>
                <w:rFonts w:ascii="Arial" w:hAnsi="Arial" w:cs="Arial"/>
                <w:sz w:val="22"/>
                <w:szCs w:val="22"/>
              </w:rPr>
            </w:pPr>
            <w:r w:rsidRPr="00441FE7">
              <w:rPr>
                <w:rFonts w:ascii="Arial" w:hAnsi="Arial" w:cs="Arial"/>
                <w:sz w:val="22"/>
                <w:szCs w:val="22"/>
              </w:rPr>
              <w:t>460</w:t>
            </w:r>
          </w:p>
        </w:tc>
        <w:tc>
          <w:tcPr>
            <w:tcW w:w="8847" w:type="dxa"/>
            <w:tcBorders>
              <w:top w:val="nil"/>
              <w:left w:val="nil"/>
              <w:bottom w:val="nil"/>
              <w:right w:val="nil"/>
            </w:tcBorders>
            <w:shd w:val="clear" w:color="auto" w:fill="auto"/>
            <w:noWrap/>
          </w:tcPr>
          <w:p w14:paraId="5F39B10A" w14:textId="57569076" w:rsidR="001777F8" w:rsidRPr="00441FE7" w:rsidRDefault="001777F8" w:rsidP="005915EE">
            <w:pPr>
              <w:rPr>
                <w:rFonts w:ascii="Arial" w:hAnsi="Arial" w:cs="Arial"/>
                <w:sz w:val="22"/>
                <w:szCs w:val="22"/>
              </w:rPr>
            </w:pPr>
            <w:r w:rsidRPr="00441FE7">
              <w:rPr>
                <w:rFonts w:ascii="Arial" w:hAnsi="Arial" w:cs="Arial"/>
                <w:sz w:val="22"/>
                <w:szCs w:val="22"/>
              </w:rPr>
              <w:t>Libouchec-</w:t>
            </w:r>
            <w:proofErr w:type="spellStart"/>
            <w:proofErr w:type="gramStart"/>
            <w:r w:rsidRPr="00441FE7">
              <w:rPr>
                <w:rFonts w:ascii="Arial" w:hAnsi="Arial" w:cs="Arial"/>
                <w:sz w:val="22"/>
                <w:szCs w:val="22"/>
              </w:rPr>
              <w:t>Libouchec,Čermná</w:t>
            </w:r>
            <w:proofErr w:type="spellEnd"/>
            <w:proofErr w:type="gramEnd"/>
          </w:p>
        </w:tc>
      </w:tr>
      <w:tr w:rsidR="001777F8" w:rsidRPr="00441FE7" w14:paraId="2A770311" w14:textId="77777777" w:rsidTr="00FD2226">
        <w:trPr>
          <w:trHeight w:val="300"/>
        </w:trPr>
        <w:tc>
          <w:tcPr>
            <w:tcW w:w="737" w:type="dxa"/>
            <w:tcBorders>
              <w:top w:val="nil"/>
              <w:left w:val="nil"/>
              <w:bottom w:val="nil"/>
              <w:right w:val="nil"/>
            </w:tcBorders>
            <w:shd w:val="clear" w:color="auto" w:fill="auto"/>
            <w:noWrap/>
          </w:tcPr>
          <w:p w14:paraId="5E8E0EA7" w14:textId="55718490" w:rsidR="001777F8" w:rsidRPr="00441FE7" w:rsidRDefault="001777F8" w:rsidP="005915EE">
            <w:pPr>
              <w:jc w:val="center"/>
              <w:rPr>
                <w:rFonts w:ascii="Arial" w:hAnsi="Arial" w:cs="Arial"/>
                <w:sz w:val="22"/>
                <w:szCs w:val="22"/>
              </w:rPr>
            </w:pPr>
            <w:r>
              <w:rPr>
                <w:rFonts w:ascii="Arial" w:hAnsi="Arial" w:cs="Arial"/>
                <w:sz w:val="22"/>
                <w:szCs w:val="22"/>
              </w:rPr>
              <w:t>46</w:t>
            </w:r>
            <w:r w:rsidR="00494D82">
              <w:rPr>
                <w:rFonts w:ascii="Arial" w:hAnsi="Arial" w:cs="Arial"/>
                <w:sz w:val="22"/>
                <w:szCs w:val="22"/>
              </w:rPr>
              <w:t>2</w:t>
            </w:r>
          </w:p>
        </w:tc>
        <w:tc>
          <w:tcPr>
            <w:tcW w:w="8847" w:type="dxa"/>
            <w:tcBorders>
              <w:top w:val="nil"/>
              <w:left w:val="nil"/>
              <w:bottom w:val="nil"/>
              <w:right w:val="nil"/>
            </w:tcBorders>
            <w:shd w:val="clear" w:color="auto" w:fill="auto"/>
            <w:noWrap/>
          </w:tcPr>
          <w:p w14:paraId="0AD50D97" w14:textId="4D546BFC" w:rsidR="001777F8" w:rsidRPr="00441FE7" w:rsidRDefault="00494D82" w:rsidP="00494D82">
            <w:pPr>
              <w:rPr>
                <w:rFonts w:ascii="Arial" w:hAnsi="Arial" w:cs="Arial"/>
                <w:sz w:val="22"/>
                <w:szCs w:val="22"/>
              </w:rPr>
            </w:pPr>
            <w:r w:rsidRPr="00494D82">
              <w:rPr>
                <w:rFonts w:ascii="Arial" w:hAnsi="Arial" w:cs="Arial"/>
                <w:sz w:val="22"/>
                <w:szCs w:val="22"/>
              </w:rPr>
              <w:t xml:space="preserve">Ústí </w:t>
            </w:r>
            <w:proofErr w:type="spellStart"/>
            <w:r w:rsidRPr="00494D82">
              <w:rPr>
                <w:rFonts w:ascii="Arial" w:hAnsi="Arial" w:cs="Arial"/>
                <w:sz w:val="22"/>
                <w:szCs w:val="22"/>
              </w:rPr>
              <w:t>n.L.</w:t>
            </w:r>
            <w:proofErr w:type="spellEnd"/>
            <w:r w:rsidRPr="00494D82">
              <w:rPr>
                <w:rFonts w:ascii="Arial" w:hAnsi="Arial" w:cs="Arial"/>
                <w:sz w:val="22"/>
                <w:szCs w:val="22"/>
              </w:rPr>
              <w:t>-Libouchec-Jílové</w:t>
            </w:r>
          </w:p>
        </w:tc>
      </w:tr>
      <w:tr w:rsidR="005915EE" w:rsidRPr="00441FE7" w14:paraId="5E329453" w14:textId="77777777" w:rsidTr="00EE7724">
        <w:trPr>
          <w:trHeight w:val="326"/>
        </w:trPr>
        <w:tc>
          <w:tcPr>
            <w:tcW w:w="737" w:type="dxa"/>
            <w:tcBorders>
              <w:top w:val="nil"/>
              <w:left w:val="nil"/>
              <w:bottom w:val="nil"/>
              <w:right w:val="nil"/>
            </w:tcBorders>
            <w:shd w:val="clear" w:color="auto" w:fill="auto"/>
            <w:noWrap/>
            <w:hideMark/>
          </w:tcPr>
          <w:p w14:paraId="6667130E" w14:textId="5C0AD7C1" w:rsidR="005915EE" w:rsidRDefault="005915EE" w:rsidP="005915EE">
            <w:pPr>
              <w:jc w:val="center"/>
              <w:rPr>
                <w:rFonts w:ascii="Arial" w:hAnsi="Arial" w:cs="Arial"/>
                <w:sz w:val="22"/>
                <w:szCs w:val="22"/>
              </w:rPr>
            </w:pPr>
          </w:p>
          <w:p w14:paraId="1B52FD12" w14:textId="0FCED28C" w:rsidR="005915EE" w:rsidRPr="002D1C9B" w:rsidRDefault="005915EE" w:rsidP="005915EE">
            <w:pPr>
              <w:jc w:val="center"/>
              <w:rPr>
                <w:rFonts w:ascii="Arial" w:hAnsi="Arial" w:cs="Arial"/>
                <w:sz w:val="22"/>
                <w:szCs w:val="22"/>
              </w:rPr>
            </w:pPr>
            <w:r w:rsidRPr="00441FE7">
              <w:rPr>
                <w:rFonts w:ascii="Arial" w:hAnsi="Arial" w:cs="Arial"/>
                <w:sz w:val="22"/>
                <w:szCs w:val="22"/>
              </w:rPr>
              <w:t>4</w:t>
            </w:r>
            <w:r>
              <w:rPr>
                <w:rFonts w:ascii="Arial" w:hAnsi="Arial" w:cs="Arial"/>
                <w:sz w:val="22"/>
                <w:szCs w:val="22"/>
              </w:rPr>
              <w:t>80</w:t>
            </w:r>
          </w:p>
        </w:tc>
        <w:tc>
          <w:tcPr>
            <w:tcW w:w="8847" w:type="dxa"/>
            <w:tcBorders>
              <w:top w:val="nil"/>
              <w:left w:val="nil"/>
              <w:bottom w:val="nil"/>
              <w:right w:val="nil"/>
            </w:tcBorders>
            <w:shd w:val="clear" w:color="auto" w:fill="auto"/>
            <w:noWrap/>
            <w:hideMark/>
          </w:tcPr>
          <w:p w14:paraId="3A151A07" w14:textId="668A206D" w:rsidR="001777F8" w:rsidRDefault="001777F8" w:rsidP="005915EE">
            <w:pPr>
              <w:rPr>
                <w:rFonts w:ascii="Arial" w:hAnsi="Arial" w:cs="Arial"/>
                <w:sz w:val="22"/>
                <w:szCs w:val="22"/>
              </w:rPr>
            </w:pPr>
          </w:p>
          <w:p w14:paraId="34989FAE" w14:textId="77777777" w:rsidR="005915EE" w:rsidRPr="00441FE7" w:rsidRDefault="005915EE" w:rsidP="005915EE">
            <w:pPr>
              <w:rPr>
                <w:rFonts w:ascii="Arial" w:hAnsi="Arial" w:cs="Arial"/>
                <w:sz w:val="22"/>
                <w:szCs w:val="22"/>
              </w:rPr>
            </w:pPr>
            <w:r w:rsidRPr="002D1C9B">
              <w:rPr>
                <w:rFonts w:ascii="Arial" w:hAnsi="Arial" w:cs="Arial"/>
                <w:sz w:val="22"/>
                <w:szCs w:val="22"/>
              </w:rPr>
              <w:t>Teplice-Chlumec</w:t>
            </w:r>
          </w:p>
        </w:tc>
      </w:tr>
      <w:tr w:rsidR="005915EE" w:rsidRPr="00441FE7" w14:paraId="391FE8D5" w14:textId="77777777" w:rsidTr="00FD2226">
        <w:trPr>
          <w:trHeight w:val="300"/>
        </w:trPr>
        <w:tc>
          <w:tcPr>
            <w:tcW w:w="737" w:type="dxa"/>
            <w:tcBorders>
              <w:top w:val="nil"/>
              <w:left w:val="nil"/>
              <w:bottom w:val="nil"/>
              <w:right w:val="nil"/>
            </w:tcBorders>
            <w:shd w:val="clear" w:color="auto" w:fill="auto"/>
            <w:noWrap/>
            <w:hideMark/>
          </w:tcPr>
          <w:p w14:paraId="5571243E"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481</w:t>
            </w:r>
          </w:p>
        </w:tc>
        <w:tc>
          <w:tcPr>
            <w:tcW w:w="8847" w:type="dxa"/>
            <w:tcBorders>
              <w:top w:val="nil"/>
              <w:left w:val="nil"/>
              <w:bottom w:val="nil"/>
              <w:right w:val="nil"/>
            </w:tcBorders>
            <w:shd w:val="clear" w:color="auto" w:fill="auto"/>
            <w:noWrap/>
            <w:hideMark/>
          </w:tcPr>
          <w:p w14:paraId="70885488" w14:textId="77777777" w:rsidR="005915EE" w:rsidRPr="00441FE7" w:rsidRDefault="005915EE" w:rsidP="005915EE">
            <w:pPr>
              <w:rPr>
                <w:rFonts w:ascii="Arial" w:hAnsi="Arial" w:cs="Arial"/>
                <w:sz w:val="22"/>
                <w:szCs w:val="22"/>
              </w:rPr>
            </w:pPr>
            <w:proofErr w:type="spellStart"/>
            <w:proofErr w:type="gramStart"/>
            <w:r w:rsidRPr="00441FE7">
              <w:rPr>
                <w:rFonts w:ascii="Arial" w:hAnsi="Arial" w:cs="Arial"/>
                <w:sz w:val="22"/>
                <w:szCs w:val="22"/>
              </w:rPr>
              <w:t>Krupka,Bohosudov</w:t>
            </w:r>
            <w:proofErr w:type="spellEnd"/>
            <w:proofErr w:type="gramEnd"/>
            <w:r w:rsidRPr="00441FE7">
              <w:rPr>
                <w:rFonts w:ascii="Arial" w:hAnsi="Arial" w:cs="Arial"/>
                <w:sz w:val="22"/>
                <w:szCs w:val="22"/>
              </w:rPr>
              <w:t>-Proboštov-Teplice-Žim</w:t>
            </w:r>
          </w:p>
        </w:tc>
      </w:tr>
      <w:tr w:rsidR="005915EE" w:rsidRPr="00441FE7" w14:paraId="5920E425" w14:textId="77777777" w:rsidTr="00FD2226">
        <w:trPr>
          <w:trHeight w:val="300"/>
        </w:trPr>
        <w:tc>
          <w:tcPr>
            <w:tcW w:w="737" w:type="dxa"/>
            <w:tcBorders>
              <w:top w:val="nil"/>
              <w:left w:val="nil"/>
              <w:bottom w:val="nil"/>
              <w:right w:val="nil"/>
            </w:tcBorders>
            <w:shd w:val="clear" w:color="auto" w:fill="auto"/>
            <w:noWrap/>
            <w:hideMark/>
          </w:tcPr>
          <w:p w14:paraId="1833FDEF"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482</w:t>
            </w:r>
          </w:p>
        </w:tc>
        <w:tc>
          <w:tcPr>
            <w:tcW w:w="8847" w:type="dxa"/>
            <w:tcBorders>
              <w:top w:val="nil"/>
              <w:left w:val="nil"/>
              <w:bottom w:val="nil"/>
              <w:right w:val="nil"/>
            </w:tcBorders>
            <w:shd w:val="clear" w:color="auto" w:fill="auto"/>
            <w:noWrap/>
            <w:hideMark/>
          </w:tcPr>
          <w:p w14:paraId="1DA18967" w14:textId="77777777" w:rsidR="005915EE" w:rsidRPr="00441FE7" w:rsidRDefault="005915EE" w:rsidP="005915EE">
            <w:pPr>
              <w:rPr>
                <w:rFonts w:ascii="Arial" w:hAnsi="Arial" w:cs="Arial"/>
                <w:sz w:val="22"/>
                <w:szCs w:val="22"/>
              </w:rPr>
            </w:pPr>
            <w:proofErr w:type="spellStart"/>
            <w:proofErr w:type="gramStart"/>
            <w:r w:rsidRPr="00441FE7">
              <w:rPr>
                <w:rFonts w:ascii="Arial" w:hAnsi="Arial" w:cs="Arial"/>
                <w:sz w:val="22"/>
                <w:szCs w:val="22"/>
              </w:rPr>
              <w:t>Proboštov,Přítkov</w:t>
            </w:r>
            <w:proofErr w:type="spellEnd"/>
            <w:proofErr w:type="gramEnd"/>
            <w:r w:rsidRPr="00441FE7">
              <w:rPr>
                <w:rFonts w:ascii="Arial" w:hAnsi="Arial" w:cs="Arial"/>
                <w:sz w:val="22"/>
                <w:szCs w:val="22"/>
              </w:rPr>
              <w:t>-Teplice-Kostomlaty p. Milešovkou</w:t>
            </w:r>
          </w:p>
        </w:tc>
      </w:tr>
      <w:tr w:rsidR="005915EE" w:rsidRPr="00441FE7" w14:paraId="01D400F0" w14:textId="77777777" w:rsidTr="00FD2226">
        <w:trPr>
          <w:trHeight w:val="300"/>
        </w:trPr>
        <w:tc>
          <w:tcPr>
            <w:tcW w:w="737" w:type="dxa"/>
            <w:tcBorders>
              <w:top w:val="nil"/>
              <w:left w:val="nil"/>
              <w:bottom w:val="nil"/>
              <w:right w:val="nil"/>
            </w:tcBorders>
            <w:shd w:val="clear" w:color="auto" w:fill="auto"/>
            <w:noWrap/>
            <w:hideMark/>
          </w:tcPr>
          <w:p w14:paraId="5DDD5454"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483</w:t>
            </w:r>
          </w:p>
        </w:tc>
        <w:tc>
          <w:tcPr>
            <w:tcW w:w="8847" w:type="dxa"/>
            <w:tcBorders>
              <w:top w:val="nil"/>
              <w:left w:val="nil"/>
              <w:bottom w:val="nil"/>
              <w:right w:val="nil"/>
            </w:tcBorders>
            <w:shd w:val="clear" w:color="auto" w:fill="auto"/>
            <w:noWrap/>
            <w:hideMark/>
          </w:tcPr>
          <w:p w14:paraId="0EF90225" w14:textId="77777777" w:rsidR="005915EE" w:rsidRPr="00441FE7" w:rsidRDefault="005915EE" w:rsidP="005915EE">
            <w:pPr>
              <w:rPr>
                <w:rFonts w:ascii="Arial" w:hAnsi="Arial" w:cs="Arial"/>
                <w:sz w:val="22"/>
                <w:szCs w:val="22"/>
              </w:rPr>
            </w:pPr>
            <w:proofErr w:type="spellStart"/>
            <w:proofErr w:type="gramStart"/>
            <w:r w:rsidRPr="00441FE7">
              <w:rPr>
                <w:rFonts w:ascii="Arial" w:hAnsi="Arial" w:cs="Arial"/>
                <w:sz w:val="22"/>
                <w:szCs w:val="22"/>
              </w:rPr>
              <w:t>Krupka,Vrchoslav</w:t>
            </w:r>
            <w:proofErr w:type="spellEnd"/>
            <w:proofErr w:type="gramEnd"/>
            <w:r w:rsidRPr="00441FE7">
              <w:rPr>
                <w:rFonts w:ascii="Arial" w:hAnsi="Arial" w:cs="Arial"/>
                <w:sz w:val="22"/>
                <w:szCs w:val="22"/>
              </w:rPr>
              <w:t>-Teplice-Zabrušany-Duchcov</w:t>
            </w:r>
          </w:p>
        </w:tc>
      </w:tr>
      <w:tr w:rsidR="005915EE" w:rsidRPr="00441FE7" w14:paraId="085F4CE5" w14:textId="77777777" w:rsidTr="00FD2226">
        <w:trPr>
          <w:trHeight w:val="300"/>
        </w:trPr>
        <w:tc>
          <w:tcPr>
            <w:tcW w:w="737" w:type="dxa"/>
            <w:tcBorders>
              <w:top w:val="nil"/>
              <w:left w:val="nil"/>
              <w:bottom w:val="nil"/>
              <w:right w:val="nil"/>
            </w:tcBorders>
            <w:shd w:val="clear" w:color="auto" w:fill="auto"/>
            <w:noWrap/>
            <w:hideMark/>
          </w:tcPr>
          <w:p w14:paraId="3D34B335"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484</w:t>
            </w:r>
          </w:p>
        </w:tc>
        <w:tc>
          <w:tcPr>
            <w:tcW w:w="8847" w:type="dxa"/>
            <w:tcBorders>
              <w:top w:val="nil"/>
              <w:left w:val="nil"/>
              <w:bottom w:val="nil"/>
              <w:right w:val="nil"/>
            </w:tcBorders>
            <w:shd w:val="clear" w:color="auto" w:fill="auto"/>
            <w:noWrap/>
            <w:hideMark/>
          </w:tcPr>
          <w:p w14:paraId="29CBBEB1" w14:textId="77777777" w:rsidR="005915EE" w:rsidRPr="00441FE7" w:rsidRDefault="005915EE" w:rsidP="005915EE">
            <w:pPr>
              <w:rPr>
                <w:rFonts w:ascii="Arial" w:hAnsi="Arial" w:cs="Arial"/>
                <w:sz w:val="22"/>
                <w:szCs w:val="22"/>
              </w:rPr>
            </w:pPr>
            <w:r w:rsidRPr="00441FE7">
              <w:rPr>
                <w:rFonts w:ascii="Arial" w:hAnsi="Arial" w:cs="Arial"/>
                <w:sz w:val="22"/>
                <w:szCs w:val="22"/>
              </w:rPr>
              <w:t>Teplice-</w:t>
            </w:r>
            <w:proofErr w:type="spellStart"/>
            <w:proofErr w:type="gramStart"/>
            <w:r w:rsidRPr="00441FE7">
              <w:rPr>
                <w:rFonts w:ascii="Arial" w:hAnsi="Arial" w:cs="Arial"/>
                <w:sz w:val="22"/>
                <w:szCs w:val="22"/>
              </w:rPr>
              <w:t>Krupka,Fojtovice</w:t>
            </w:r>
            <w:proofErr w:type="spellEnd"/>
            <w:proofErr w:type="gramEnd"/>
          </w:p>
        </w:tc>
      </w:tr>
      <w:tr w:rsidR="005915EE" w:rsidRPr="00441FE7" w14:paraId="100CC5F9" w14:textId="77777777" w:rsidTr="00FD2226">
        <w:trPr>
          <w:trHeight w:val="300"/>
        </w:trPr>
        <w:tc>
          <w:tcPr>
            <w:tcW w:w="737" w:type="dxa"/>
            <w:tcBorders>
              <w:top w:val="nil"/>
              <w:left w:val="nil"/>
              <w:bottom w:val="nil"/>
              <w:right w:val="nil"/>
            </w:tcBorders>
            <w:shd w:val="clear" w:color="auto" w:fill="auto"/>
            <w:noWrap/>
            <w:hideMark/>
          </w:tcPr>
          <w:p w14:paraId="4B159055"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485</w:t>
            </w:r>
          </w:p>
        </w:tc>
        <w:tc>
          <w:tcPr>
            <w:tcW w:w="8847" w:type="dxa"/>
            <w:tcBorders>
              <w:top w:val="nil"/>
              <w:left w:val="nil"/>
              <w:bottom w:val="nil"/>
              <w:right w:val="nil"/>
            </w:tcBorders>
            <w:shd w:val="clear" w:color="auto" w:fill="auto"/>
            <w:noWrap/>
            <w:hideMark/>
          </w:tcPr>
          <w:p w14:paraId="154EEDFD" w14:textId="77777777" w:rsidR="005915EE" w:rsidRPr="00441FE7" w:rsidRDefault="005915EE" w:rsidP="005915EE">
            <w:pPr>
              <w:rPr>
                <w:rFonts w:ascii="Arial" w:hAnsi="Arial" w:cs="Arial"/>
                <w:sz w:val="22"/>
                <w:szCs w:val="22"/>
              </w:rPr>
            </w:pPr>
            <w:r w:rsidRPr="00441FE7">
              <w:rPr>
                <w:rFonts w:ascii="Arial" w:hAnsi="Arial" w:cs="Arial"/>
                <w:sz w:val="22"/>
                <w:szCs w:val="22"/>
              </w:rPr>
              <w:t>Osek-Košťany-Teplice-</w:t>
            </w:r>
            <w:proofErr w:type="spellStart"/>
            <w:proofErr w:type="gramStart"/>
            <w:r w:rsidRPr="00441FE7">
              <w:rPr>
                <w:rFonts w:ascii="Arial" w:hAnsi="Arial" w:cs="Arial"/>
                <w:sz w:val="22"/>
                <w:szCs w:val="22"/>
              </w:rPr>
              <w:t>Krupka,Soběchleby</w:t>
            </w:r>
            <w:proofErr w:type="spellEnd"/>
            <w:proofErr w:type="gramEnd"/>
            <w:r>
              <w:rPr>
                <w:rFonts w:ascii="Arial" w:hAnsi="Arial" w:cs="Arial"/>
                <w:sz w:val="22"/>
                <w:szCs w:val="22"/>
              </w:rPr>
              <w:t>/Chlumec</w:t>
            </w:r>
          </w:p>
        </w:tc>
      </w:tr>
      <w:tr w:rsidR="005915EE" w:rsidRPr="00441FE7" w14:paraId="3A844DB6" w14:textId="77777777" w:rsidTr="00FD2226">
        <w:trPr>
          <w:trHeight w:val="300"/>
        </w:trPr>
        <w:tc>
          <w:tcPr>
            <w:tcW w:w="737" w:type="dxa"/>
            <w:tcBorders>
              <w:top w:val="nil"/>
              <w:left w:val="nil"/>
              <w:bottom w:val="nil"/>
              <w:right w:val="nil"/>
            </w:tcBorders>
            <w:shd w:val="clear" w:color="auto" w:fill="auto"/>
            <w:noWrap/>
            <w:hideMark/>
          </w:tcPr>
          <w:p w14:paraId="5513AABC"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486</w:t>
            </w:r>
          </w:p>
        </w:tc>
        <w:tc>
          <w:tcPr>
            <w:tcW w:w="8847" w:type="dxa"/>
            <w:tcBorders>
              <w:top w:val="nil"/>
              <w:left w:val="nil"/>
              <w:bottom w:val="nil"/>
              <w:right w:val="nil"/>
            </w:tcBorders>
            <w:shd w:val="clear" w:color="auto" w:fill="auto"/>
            <w:noWrap/>
            <w:hideMark/>
          </w:tcPr>
          <w:p w14:paraId="6E89E0DC" w14:textId="77777777" w:rsidR="005915EE" w:rsidRPr="00441FE7" w:rsidRDefault="005915EE" w:rsidP="005915EE">
            <w:pPr>
              <w:rPr>
                <w:rFonts w:ascii="Arial" w:hAnsi="Arial" w:cs="Arial"/>
                <w:sz w:val="22"/>
                <w:szCs w:val="22"/>
              </w:rPr>
            </w:pPr>
            <w:r w:rsidRPr="00441FE7">
              <w:rPr>
                <w:rFonts w:ascii="Arial" w:hAnsi="Arial" w:cs="Arial"/>
                <w:sz w:val="22"/>
                <w:szCs w:val="22"/>
              </w:rPr>
              <w:t>Osek-Duchcov-Teplice-</w:t>
            </w:r>
            <w:r>
              <w:rPr>
                <w:rFonts w:ascii="Arial" w:hAnsi="Arial" w:cs="Arial"/>
                <w:sz w:val="22"/>
                <w:szCs w:val="22"/>
              </w:rPr>
              <w:t>Krupka, Soběchleby</w:t>
            </w:r>
          </w:p>
        </w:tc>
      </w:tr>
      <w:tr w:rsidR="005915EE" w:rsidRPr="00441FE7" w14:paraId="378C680B" w14:textId="77777777" w:rsidTr="00FD2226">
        <w:trPr>
          <w:trHeight w:val="300"/>
        </w:trPr>
        <w:tc>
          <w:tcPr>
            <w:tcW w:w="737" w:type="dxa"/>
            <w:tcBorders>
              <w:top w:val="nil"/>
              <w:left w:val="nil"/>
              <w:bottom w:val="nil"/>
              <w:right w:val="nil"/>
            </w:tcBorders>
            <w:shd w:val="clear" w:color="auto" w:fill="auto"/>
            <w:noWrap/>
            <w:hideMark/>
          </w:tcPr>
          <w:p w14:paraId="00A60747"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487</w:t>
            </w:r>
          </w:p>
        </w:tc>
        <w:tc>
          <w:tcPr>
            <w:tcW w:w="8847" w:type="dxa"/>
            <w:tcBorders>
              <w:top w:val="nil"/>
              <w:left w:val="nil"/>
              <w:bottom w:val="nil"/>
              <w:right w:val="nil"/>
            </w:tcBorders>
            <w:shd w:val="clear" w:color="auto" w:fill="auto"/>
            <w:noWrap/>
            <w:hideMark/>
          </w:tcPr>
          <w:p w14:paraId="7C71DF31" w14:textId="77777777" w:rsidR="005915EE" w:rsidRPr="00441FE7" w:rsidRDefault="005915EE" w:rsidP="005915EE">
            <w:pPr>
              <w:rPr>
                <w:rFonts w:ascii="Arial" w:hAnsi="Arial" w:cs="Arial"/>
                <w:sz w:val="22"/>
                <w:szCs w:val="22"/>
              </w:rPr>
            </w:pPr>
            <w:r w:rsidRPr="00441FE7">
              <w:rPr>
                <w:rFonts w:ascii="Arial" w:hAnsi="Arial" w:cs="Arial"/>
                <w:sz w:val="22"/>
                <w:szCs w:val="22"/>
              </w:rPr>
              <w:t>Dubí-Teplice-</w:t>
            </w:r>
            <w:r>
              <w:rPr>
                <w:rFonts w:ascii="Arial" w:hAnsi="Arial" w:cs="Arial"/>
                <w:sz w:val="22"/>
                <w:szCs w:val="22"/>
              </w:rPr>
              <w:t xml:space="preserve">Krupka, </w:t>
            </w:r>
            <w:proofErr w:type="spellStart"/>
            <w:r>
              <w:rPr>
                <w:rFonts w:ascii="Arial" w:hAnsi="Arial" w:cs="Arial"/>
                <w:sz w:val="22"/>
                <w:szCs w:val="22"/>
              </w:rPr>
              <w:t>Vrchoslav</w:t>
            </w:r>
            <w:proofErr w:type="spellEnd"/>
          </w:p>
        </w:tc>
      </w:tr>
      <w:tr w:rsidR="005915EE" w:rsidRPr="00441FE7" w14:paraId="23576AF5" w14:textId="77777777" w:rsidTr="00FD2226">
        <w:trPr>
          <w:trHeight w:val="300"/>
        </w:trPr>
        <w:tc>
          <w:tcPr>
            <w:tcW w:w="737" w:type="dxa"/>
            <w:tcBorders>
              <w:top w:val="nil"/>
              <w:left w:val="nil"/>
              <w:bottom w:val="nil"/>
              <w:right w:val="nil"/>
            </w:tcBorders>
            <w:shd w:val="clear" w:color="auto" w:fill="auto"/>
            <w:noWrap/>
            <w:hideMark/>
          </w:tcPr>
          <w:p w14:paraId="20803C2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488</w:t>
            </w:r>
          </w:p>
        </w:tc>
        <w:tc>
          <w:tcPr>
            <w:tcW w:w="8847" w:type="dxa"/>
            <w:tcBorders>
              <w:top w:val="nil"/>
              <w:left w:val="nil"/>
              <w:bottom w:val="nil"/>
              <w:right w:val="nil"/>
            </w:tcBorders>
            <w:shd w:val="clear" w:color="auto" w:fill="auto"/>
            <w:noWrap/>
            <w:hideMark/>
          </w:tcPr>
          <w:p w14:paraId="72904296" w14:textId="77777777" w:rsidR="005915EE" w:rsidRPr="00441FE7" w:rsidRDefault="005915EE" w:rsidP="005915EE">
            <w:pPr>
              <w:rPr>
                <w:rFonts w:ascii="Arial" w:hAnsi="Arial" w:cs="Arial"/>
                <w:sz w:val="22"/>
                <w:szCs w:val="22"/>
              </w:rPr>
            </w:pPr>
            <w:r w:rsidRPr="00441FE7">
              <w:rPr>
                <w:rFonts w:ascii="Arial" w:hAnsi="Arial" w:cs="Arial"/>
                <w:sz w:val="22"/>
                <w:szCs w:val="22"/>
              </w:rPr>
              <w:t>Duchcov-Teplice-Ústí nad Labem</w:t>
            </w:r>
          </w:p>
        </w:tc>
      </w:tr>
      <w:tr w:rsidR="005915EE" w:rsidRPr="00441FE7" w14:paraId="2249429C" w14:textId="77777777" w:rsidTr="00FD2226">
        <w:trPr>
          <w:trHeight w:val="300"/>
        </w:trPr>
        <w:tc>
          <w:tcPr>
            <w:tcW w:w="737" w:type="dxa"/>
            <w:tcBorders>
              <w:top w:val="nil"/>
              <w:left w:val="nil"/>
              <w:bottom w:val="nil"/>
              <w:right w:val="nil"/>
            </w:tcBorders>
            <w:shd w:val="clear" w:color="auto" w:fill="auto"/>
            <w:noWrap/>
            <w:hideMark/>
          </w:tcPr>
          <w:p w14:paraId="6BAEF339"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489</w:t>
            </w:r>
          </w:p>
        </w:tc>
        <w:tc>
          <w:tcPr>
            <w:tcW w:w="8847" w:type="dxa"/>
            <w:tcBorders>
              <w:top w:val="nil"/>
              <w:left w:val="nil"/>
              <w:bottom w:val="nil"/>
              <w:right w:val="nil"/>
            </w:tcBorders>
            <w:shd w:val="clear" w:color="auto" w:fill="auto"/>
            <w:noWrap/>
            <w:hideMark/>
          </w:tcPr>
          <w:p w14:paraId="31B5B0B8" w14:textId="77777777" w:rsidR="005915EE" w:rsidRPr="00441FE7" w:rsidRDefault="005915EE" w:rsidP="005915EE">
            <w:pPr>
              <w:rPr>
                <w:rFonts w:ascii="Arial" w:hAnsi="Arial" w:cs="Arial"/>
                <w:sz w:val="22"/>
                <w:szCs w:val="22"/>
              </w:rPr>
            </w:pPr>
            <w:r w:rsidRPr="00441FE7">
              <w:rPr>
                <w:rFonts w:ascii="Arial" w:hAnsi="Arial" w:cs="Arial"/>
                <w:sz w:val="22"/>
                <w:szCs w:val="22"/>
              </w:rPr>
              <w:t>Dubí-Teplice-Modlany</w:t>
            </w:r>
          </w:p>
        </w:tc>
      </w:tr>
      <w:tr w:rsidR="005915EE" w:rsidRPr="00441FE7" w14:paraId="6E84BC87" w14:textId="77777777" w:rsidTr="00FD2226">
        <w:trPr>
          <w:trHeight w:val="300"/>
        </w:trPr>
        <w:tc>
          <w:tcPr>
            <w:tcW w:w="737" w:type="dxa"/>
            <w:tcBorders>
              <w:top w:val="nil"/>
              <w:left w:val="nil"/>
              <w:bottom w:val="nil"/>
              <w:right w:val="nil"/>
            </w:tcBorders>
            <w:shd w:val="clear" w:color="auto" w:fill="auto"/>
            <w:noWrap/>
            <w:hideMark/>
          </w:tcPr>
          <w:p w14:paraId="6F8D2440"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490</w:t>
            </w:r>
          </w:p>
        </w:tc>
        <w:tc>
          <w:tcPr>
            <w:tcW w:w="8847" w:type="dxa"/>
            <w:tcBorders>
              <w:top w:val="nil"/>
              <w:left w:val="nil"/>
              <w:bottom w:val="nil"/>
              <w:right w:val="nil"/>
            </w:tcBorders>
            <w:shd w:val="clear" w:color="auto" w:fill="auto"/>
            <w:noWrap/>
            <w:hideMark/>
          </w:tcPr>
          <w:p w14:paraId="14B49354" w14:textId="77777777" w:rsidR="005915EE" w:rsidRPr="00441FE7" w:rsidRDefault="005915EE" w:rsidP="005915EE">
            <w:pPr>
              <w:rPr>
                <w:rFonts w:ascii="Arial" w:hAnsi="Arial" w:cs="Arial"/>
                <w:sz w:val="22"/>
                <w:szCs w:val="22"/>
              </w:rPr>
            </w:pPr>
            <w:r w:rsidRPr="00441FE7">
              <w:rPr>
                <w:rFonts w:ascii="Arial" w:hAnsi="Arial" w:cs="Arial"/>
                <w:sz w:val="22"/>
                <w:szCs w:val="22"/>
              </w:rPr>
              <w:t>Dubí-Teplice-</w:t>
            </w:r>
            <w:proofErr w:type="spellStart"/>
            <w:proofErr w:type="gramStart"/>
            <w:r w:rsidRPr="00441FE7">
              <w:rPr>
                <w:rFonts w:ascii="Arial" w:hAnsi="Arial" w:cs="Arial"/>
                <w:sz w:val="22"/>
                <w:szCs w:val="22"/>
              </w:rPr>
              <w:t>Modlany,Kvítkov</w:t>
            </w:r>
            <w:proofErr w:type="spellEnd"/>
            <w:proofErr w:type="gramEnd"/>
            <w:r w:rsidRPr="00441FE7">
              <w:rPr>
                <w:rFonts w:ascii="Arial" w:hAnsi="Arial" w:cs="Arial"/>
                <w:sz w:val="22"/>
                <w:szCs w:val="22"/>
              </w:rPr>
              <w:t>-Modlany</w:t>
            </w:r>
          </w:p>
        </w:tc>
      </w:tr>
      <w:tr w:rsidR="005915EE" w:rsidRPr="00441FE7" w14:paraId="6E4D5FDC" w14:textId="77777777" w:rsidTr="00FD2226">
        <w:trPr>
          <w:trHeight w:val="300"/>
        </w:trPr>
        <w:tc>
          <w:tcPr>
            <w:tcW w:w="737" w:type="dxa"/>
            <w:tcBorders>
              <w:top w:val="nil"/>
              <w:left w:val="nil"/>
              <w:bottom w:val="nil"/>
              <w:right w:val="nil"/>
            </w:tcBorders>
            <w:shd w:val="clear" w:color="auto" w:fill="auto"/>
            <w:noWrap/>
            <w:hideMark/>
          </w:tcPr>
          <w:p w14:paraId="75417E07"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491</w:t>
            </w:r>
          </w:p>
        </w:tc>
        <w:tc>
          <w:tcPr>
            <w:tcW w:w="8847" w:type="dxa"/>
            <w:tcBorders>
              <w:top w:val="nil"/>
              <w:left w:val="nil"/>
              <w:bottom w:val="nil"/>
              <w:right w:val="nil"/>
            </w:tcBorders>
            <w:shd w:val="clear" w:color="auto" w:fill="auto"/>
            <w:noWrap/>
            <w:hideMark/>
          </w:tcPr>
          <w:p w14:paraId="6C8CBD77" w14:textId="77777777" w:rsidR="005915EE" w:rsidRPr="00441FE7" w:rsidRDefault="005915EE" w:rsidP="005915EE">
            <w:pPr>
              <w:rPr>
                <w:rFonts w:ascii="Arial" w:hAnsi="Arial" w:cs="Arial"/>
                <w:sz w:val="22"/>
                <w:szCs w:val="22"/>
              </w:rPr>
            </w:pPr>
            <w:r w:rsidRPr="00441FE7">
              <w:rPr>
                <w:rFonts w:ascii="Arial" w:hAnsi="Arial" w:cs="Arial"/>
                <w:sz w:val="22"/>
                <w:szCs w:val="22"/>
              </w:rPr>
              <w:t>Dubí-Teplice-Duchcov</w:t>
            </w:r>
          </w:p>
        </w:tc>
      </w:tr>
      <w:tr w:rsidR="005915EE" w:rsidRPr="00441FE7" w14:paraId="1E9DE2CE" w14:textId="77777777" w:rsidTr="00FD2226">
        <w:trPr>
          <w:trHeight w:val="300"/>
        </w:trPr>
        <w:tc>
          <w:tcPr>
            <w:tcW w:w="737" w:type="dxa"/>
            <w:tcBorders>
              <w:top w:val="nil"/>
              <w:left w:val="nil"/>
              <w:bottom w:val="nil"/>
              <w:right w:val="nil"/>
            </w:tcBorders>
            <w:shd w:val="clear" w:color="auto" w:fill="auto"/>
            <w:noWrap/>
            <w:hideMark/>
          </w:tcPr>
          <w:p w14:paraId="29636ED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492</w:t>
            </w:r>
          </w:p>
        </w:tc>
        <w:tc>
          <w:tcPr>
            <w:tcW w:w="8847" w:type="dxa"/>
            <w:tcBorders>
              <w:top w:val="nil"/>
              <w:left w:val="nil"/>
              <w:bottom w:val="nil"/>
              <w:right w:val="nil"/>
            </w:tcBorders>
            <w:shd w:val="clear" w:color="auto" w:fill="auto"/>
            <w:noWrap/>
            <w:hideMark/>
          </w:tcPr>
          <w:p w14:paraId="669FE194" w14:textId="77777777" w:rsidR="005915EE" w:rsidRPr="00441FE7" w:rsidRDefault="005915EE" w:rsidP="005915EE">
            <w:pPr>
              <w:rPr>
                <w:rFonts w:ascii="Arial" w:hAnsi="Arial" w:cs="Arial"/>
                <w:sz w:val="22"/>
                <w:szCs w:val="22"/>
              </w:rPr>
            </w:pPr>
            <w:r w:rsidRPr="00441FE7">
              <w:rPr>
                <w:rFonts w:ascii="Arial" w:hAnsi="Arial" w:cs="Arial"/>
                <w:sz w:val="22"/>
                <w:szCs w:val="22"/>
              </w:rPr>
              <w:t>Dubí-Teplice-Košťany-Hrob</w:t>
            </w:r>
          </w:p>
        </w:tc>
      </w:tr>
      <w:tr w:rsidR="005915EE" w:rsidRPr="00441FE7" w14:paraId="31BE6C58" w14:textId="77777777" w:rsidTr="00FD2226">
        <w:trPr>
          <w:trHeight w:val="300"/>
        </w:trPr>
        <w:tc>
          <w:tcPr>
            <w:tcW w:w="737" w:type="dxa"/>
            <w:tcBorders>
              <w:top w:val="nil"/>
              <w:left w:val="nil"/>
              <w:bottom w:val="nil"/>
              <w:right w:val="nil"/>
            </w:tcBorders>
            <w:shd w:val="clear" w:color="auto" w:fill="auto"/>
            <w:noWrap/>
            <w:hideMark/>
          </w:tcPr>
          <w:p w14:paraId="2A12ABDD"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493</w:t>
            </w:r>
          </w:p>
        </w:tc>
        <w:tc>
          <w:tcPr>
            <w:tcW w:w="8847" w:type="dxa"/>
            <w:tcBorders>
              <w:top w:val="nil"/>
              <w:left w:val="nil"/>
              <w:bottom w:val="nil"/>
              <w:right w:val="nil"/>
            </w:tcBorders>
            <w:shd w:val="clear" w:color="auto" w:fill="auto"/>
            <w:noWrap/>
            <w:hideMark/>
          </w:tcPr>
          <w:p w14:paraId="29580B83" w14:textId="77777777" w:rsidR="005915EE" w:rsidRPr="00441FE7" w:rsidRDefault="005915EE" w:rsidP="005915EE">
            <w:pPr>
              <w:rPr>
                <w:rFonts w:ascii="Arial" w:hAnsi="Arial" w:cs="Arial"/>
                <w:sz w:val="22"/>
                <w:szCs w:val="22"/>
              </w:rPr>
            </w:pPr>
            <w:r w:rsidRPr="00441FE7">
              <w:rPr>
                <w:rFonts w:ascii="Arial" w:hAnsi="Arial" w:cs="Arial"/>
                <w:sz w:val="22"/>
                <w:szCs w:val="22"/>
              </w:rPr>
              <w:t>Teplice-</w:t>
            </w:r>
            <w:proofErr w:type="spellStart"/>
            <w:proofErr w:type="gramStart"/>
            <w:r w:rsidRPr="00441FE7">
              <w:rPr>
                <w:rFonts w:ascii="Arial" w:hAnsi="Arial" w:cs="Arial"/>
                <w:sz w:val="22"/>
                <w:szCs w:val="22"/>
              </w:rPr>
              <w:t>Moldava,Dolní</w:t>
            </w:r>
            <w:proofErr w:type="spellEnd"/>
            <w:proofErr w:type="gramEnd"/>
            <w:r w:rsidRPr="00441FE7">
              <w:rPr>
                <w:rFonts w:ascii="Arial" w:hAnsi="Arial" w:cs="Arial"/>
                <w:sz w:val="22"/>
                <w:szCs w:val="22"/>
              </w:rPr>
              <w:t xml:space="preserve"> Moldava</w:t>
            </w:r>
          </w:p>
        </w:tc>
      </w:tr>
      <w:tr w:rsidR="005915EE" w:rsidRPr="00441FE7" w14:paraId="432AA9B4" w14:textId="77777777" w:rsidTr="00FD2226">
        <w:trPr>
          <w:trHeight w:val="300"/>
        </w:trPr>
        <w:tc>
          <w:tcPr>
            <w:tcW w:w="737" w:type="dxa"/>
            <w:tcBorders>
              <w:top w:val="nil"/>
              <w:left w:val="nil"/>
              <w:bottom w:val="nil"/>
              <w:right w:val="nil"/>
            </w:tcBorders>
            <w:shd w:val="clear" w:color="auto" w:fill="auto"/>
            <w:noWrap/>
            <w:hideMark/>
          </w:tcPr>
          <w:p w14:paraId="714F37F1"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494</w:t>
            </w:r>
          </w:p>
        </w:tc>
        <w:tc>
          <w:tcPr>
            <w:tcW w:w="8847" w:type="dxa"/>
            <w:tcBorders>
              <w:top w:val="nil"/>
              <w:left w:val="nil"/>
              <w:bottom w:val="nil"/>
              <w:right w:val="nil"/>
            </w:tcBorders>
            <w:shd w:val="clear" w:color="auto" w:fill="auto"/>
            <w:noWrap/>
            <w:hideMark/>
          </w:tcPr>
          <w:p w14:paraId="07221FCD" w14:textId="77777777" w:rsidR="005915EE" w:rsidRPr="00441FE7" w:rsidRDefault="005915EE" w:rsidP="005915EE">
            <w:pPr>
              <w:rPr>
                <w:rFonts w:ascii="Arial" w:hAnsi="Arial" w:cs="Arial"/>
                <w:sz w:val="22"/>
                <w:szCs w:val="22"/>
              </w:rPr>
            </w:pPr>
            <w:r w:rsidRPr="00441FE7">
              <w:rPr>
                <w:rFonts w:ascii="Arial" w:hAnsi="Arial" w:cs="Arial"/>
                <w:sz w:val="22"/>
                <w:szCs w:val="22"/>
              </w:rPr>
              <w:t>Teplice-Proboštov-Dubí</w:t>
            </w:r>
          </w:p>
        </w:tc>
      </w:tr>
      <w:tr w:rsidR="005915EE" w:rsidRPr="00441FE7" w14:paraId="2E1B9027" w14:textId="77777777" w:rsidTr="00FD2226">
        <w:trPr>
          <w:trHeight w:val="300"/>
        </w:trPr>
        <w:tc>
          <w:tcPr>
            <w:tcW w:w="737" w:type="dxa"/>
            <w:tcBorders>
              <w:top w:val="nil"/>
              <w:left w:val="nil"/>
              <w:bottom w:val="nil"/>
              <w:right w:val="nil"/>
            </w:tcBorders>
            <w:shd w:val="clear" w:color="auto" w:fill="auto"/>
            <w:noWrap/>
            <w:hideMark/>
          </w:tcPr>
          <w:p w14:paraId="56BD3B00"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495</w:t>
            </w:r>
          </w:p>
        </w:tc>
        <w:tc>
          <w:tcPr>
            <w:tcW w:w="8847" w:type="dxa"/>
            <w:tcBorders>
              <w:top w:val="nil"/>
              <w:left w:val="nil"/>
              <w:bottom w:val="nil"/>
              <w:right w:val="nil"/>
            </w:tcBorders>
            <w:shd w:val="clear" w:color="auto" w:fill="auto"/>
            <w:noWrap/>
            <w:hideMark/>
          </w:tcPr>
          <w:p w14:paraId="348D5C52" w14:textId="77777777" w:rsidR="005915EE" w:rsidRPr="00441FE7" w:rsidRDefault="005915EE" w:rsidP="005915EE">
            <w:pPr>
              <w:rPr>
                <w:rFonts w:ascii="Arial" w:hAnsi="Arial" w:cs="Arial"/>
                <w:sz w:val="22"/>
                <w:szCs w:val="22"/>
              </w:rPr>
            </w:pPr>
            <w:r>
              <w:rPr>
                <w:rFonts w:ascii="Arial" w:hAnsi="Arial" w:cs="Arial"/>
                <w:sz w:val="22"/>
                <w:szCs w:val="22"/>
              </w:rPr>
              <w:t>Teplice-Duchcov-Osek</w:t>
            </w:r>
          </w:p>
        </w:tc>
      </w:tr>
      <w:tr w:rsidR="005915EE" w:rsidRPr="00441FE7" w14:paraId="49B6032A" w14:textId="77777777" w:rsidTr="00FD2226">
        <w:trPr>
          <w:trHeight w:val="300"/>
        </w:trPr>
        <w:tc>
          <w:tcPr>
            <w:tcW w:w="737" w:type="dxa"/>
            <w:tcBorders>
              <w:top w:val="nil"/>
              <w:left w:val="nil"/>
              <w:bottom w:val="nil"/>
              <w:right w:val="nil"/>
            </w:tcBorders>
            <w:shd w:val="clear" w:color="auto" w:fill="auto"/>
            <w:noWrap/>
            <w:hideMark/>
          </w:tcPr>
          <w:p w14:paraId="72760441" w14:textId="667F322A" w:rsidR="005915EE" w:rsidRPr="00441FE7" w:rsidRDefault="00C94AC8" w:rsidP="005915EE">
            <w:pPr>
              <w:jc w:val="center"/>
              <w:rPr>
                <w:rFonts w:ascii="Arial" w:hAnsi="Arial" w:cs="Arial"/>
                <w:sz w:val="22"/>
                <w:szCs w:val="22"/>
              </w:rPr>
            </w:pPr>
            <w:r w:rsidRPr="00441FE7">
              <w:rPr>
                <w:rFonts w:ascii="Arial" w:hAnsi="Arial" w:cs="Arial"/>
                <w:sz w:val="22"/>
                <w:szCs w:val="22"/>
              </w:rPr>
              <w:t>501</w:t>
            </w:r>
          </w:p>
        </w:tc>
        <w:tc>
          <w:tcPr>
            <w:tcW w:w="8847" w:type="dxa"/>
            <w:tcBorders>
              <w:top w:val="nil"/>
              <w:left w:val="nil"/>
              <w:bottom w:val="nil"/>
              <w:right w:val="nil"/>
            </w:tcBorders>
            <w:shd w:val="clear" w:color="auto" w:fill="auto"/>
            <w:noWrap/>
            <w:hideMark/>
          </w:tcPr>
          <w:p w14:paraId="348E1485" w14:textId="694DE254" w:rsidR="005915EE" w:rsidRPr="00441FE7" w:rsidRDefault="00C94AC8" w:rsidP="00C94AC8">
            <w:pPr>
              <w:rPr>
                <w:rFonts w:ascii="Arial" w:hAnsi="Arial" w:cs="Arial"/>
                <w:sz w:val="22"/>
                <w:szCs w:val="22"/>
              </w:rPr>
            </w:pPr>
            <w:r w:rsidRPr="00441FE7">
              <w:rPr>
                <w:rFonts w:ascii="Arial" w:hAnsi="Arial" w:cs="Arial"/>
                <w:sz w:val="22"/>
                <w:szCs w:val="22"/>
              </w:rPr>
              <w:t>Bílina-Osek-</w:t>
            </w:r>
            <w:proofErr w:type="spellStart"/>
            <w:proofErr w:type="gramStart"/>
            <w:r w:rsidRPr="00441FE7">
              <w:rPr>
                <w:rFonts w:ascii="Arial" w:hAnsi="Arial" w:cs="Arial"/>
                <w:sz w:val="22"/>
                <w:szCs w:val="22"/>
              </w:rPr>
              <w:t>Litvínov,Záluží</w:t>
            </w:r>
            <w:proofErr w:type="spellEnd"/>
            <w:proofErr w:type="gramEnd"/>
          </w:p>
        </w:tc>
      </w:tr>
      <w:tr w:rsidR="005915EE" w:rsidRPr="00441FE7" w14:paraId="596D200C" w14:textId="77777777" w:rsidTr="00FD2226">
        <w:trPr>
          <w:trHeight w:val="300"/>
        </w:trPr>
        <w:tc>
          <w:tcPr>
            <w:tcW w:w="737" w:type="dxa"/>
            <w:tcBorders>
              <w:top w:val="nil"/>
              <w:left w:val="nil"/>
              <w:bottom w:val="nil"/>
              <w:right w:val="nil"/>
            </w:tcBorders>
            <w:shd w:val="clear" w:color="auto" w:fill="auto"/>
            <w:noWrap/>
            <w:hideMark/>
          </w:tcPr>
          <w:p w14:paraId="66A43BB8" w14:textId="51066047" w:rsidR="005915EE" w:rsidRPr="00441FE7" w:rsidRDefault="005915EE" w:rsidP="005915EE">
            <w:pPr>
              <w:jc w:val="center"/>
              <w:rPr>
                <w:rFonts w:ascii="Arial" w:hAnsi="Arial" w:cs="Arial"/>
                <w:sz w:val="22"/>
                <w:szCs w:val="22"/>
              </w:rPr>
            </w:pPr>
            <w:r w:rsidRPr="00777B0C">
              <w:rPr>
                <w:rFonts w:ascii="Arial" w:hAnsi="Arial" w:cs="Arial"/>
                <w:sz w:val="22"/>
                <w:szCs w:val="22"/>
              </w:rPr>
              <w:t>502</w:t>
            </w:r>
          </w:p>
        </w:tc>
        <w:tc>
          <w:tcPr>
            <w:tcW w:w="8847" w:type="dxa"/>
            <w:tcBorders>
              <w:top w:val="nil"/>
              <w:left w:val="nil"/>
              <w:bottom w:val="nil"/>
              <w:right w:val="nil"/>
            </w:tcBorders>
            <w:shd w:val="clear" w:color="auto" w:fill="auto"/>
            <w:noWrap/>
            <w:hideMark/>
          </w:tcPr>
          <w:p w14:paraId="4593FD67"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Teplice-Světec-Rtyně </w:t>
            </w:r>
            <w:proofErr w:type="spellStart"/>
            <w:proofErr w:type="gramStart"/>
            <w:r w:rsidRPr="00441FE7">
              <w:rPr>
                <w:rFonts w:ascii="Arial" w:hAnsi="Arial" w:cs="Arial"/>
                <w:sz w:val="22"/>
                <w:szCs w:val="22"/>
              </w:rPr>
              <w:t>n.Bílinou,Velvěty</w:t>
            </w:r>
            <w:proofErr w:type="spellEnd"/>
            <w:proofErr w:type="gramEnd"/>
          </w:p>
        </w:tc>
      </w:tr>
      <w:tr w:rsidR="005915EE" w:rsidRPr="00441FE7" w14:paraId="4788A59E" w14:textId="77777777" w:rsidTr="00FD2226">
        <w:trPr>
          <w:trHeight w:val="300"/>
        </w:trPr>
        <w:tc>
          <w:tcPr>
            <w:tcW w:w="737" w:type="dxa"/>
            <w:tcBorders>
              <w:top w:val="nil"/>
              <w:left w:val="nil"/>
              <w:bottom w:val="nil"/>
              <w:right w:val="nil"/>
            </w:tcBorders>
            <w:shd w:val="clear" w:color="auto" w:fill="auto"/>
            <w:noWrap/>
            <w:hideMark/>
          </w:tcPr>
          <w:p w14:paraId="4A735F13" w14:textId="389A03F8" w:rsidR="005915EE" w:rsidRPr="00441FE7" w:rsidRDefault="00C94AC8" w:rsidP="005915EE">
            <w:pPr>
              <w:jc w:val="center"/>
              <w:rPr>
                <w:rFonts w:ascii="Arial" w:hAnsi="Arial" w:cs="Arial"/>
                <w:sz w:val="22"/>
                <w:szCs w:val="22"/>
              </w:rPr>
            </w:pPr>
            <w:r w:rsidRPr="00441FE7">
              <w:rPr>
                <w:rFonts w:ascii="Arial" w:hAnsi="Arial" w:cs="Arial"/>
                <w:sz w:val="22"/>
                <w:szCs w:val="22"/>
              </w:rPr>
              <w:t>503</w:t>
            </w:r>
          </w:p>
        </w:tc>
        <w:tc>
          <w:tcPr>
            <w:tcW w:w="8847" w:type="dxa"/>
            <w:tcBorders>
              <w:top w:val="nil"/>
              <w:left w:val="nil"/>
              <w:bottom w:val="nil"/>
              <w:right w:val="nil"/>
            </w:tcBorders>
            <w:shd w:val="clear" w:color="auto" w:fill="auto"/>
            <w:noWrap/>
            <w:hideMark/>
          </w:tcPr>
          <w:p w14:paraId="47133943" w14:textId="7879584F" w:rsidR="005915EE" w:rsidRPr="00441FE7" w:rsidRDefault="00C94AC8" w:rsidP="005915EE">
            <w:pPr>
              <w:rPr>
                <w:rFonts w:ascii="Arial" w:hAnsi="Arial" w:cs="Arial"/>
                <w:sz w:val="22"/>
                <w:szCs w:val="22"/>
              </w:rPr>
            </w:pPr>
            <w:r w:rsidRPr="00441FE7">
              <w:rPr>
                <w:rFonts w:ascii="Arial" w:hAnsi="Arial" w:cs="Arial"/>
                <w:sz w:val="22"/>
                <w:szCs w:val="22"/>
              </w:rPr>
              <w:t>Bílina-Ohníč-Teplice</w:t>
            </w:r>
          </w:p>
        </w:tc>
      </w:tr>
      <w:tr w:rsidR="005915EE" w:rsidRPr="00441FE7" w14:paraId="7FEA2B27" w14:textId="77777777" w:rsidTr="00FD2226">
        <w:trPr>
          <w:trHeight w:val="300"/>
        </w:trPr>
        <w:tc>
          <w:tcPr>
            <w:tcW w:w="737" w:type="dxa"/>
            <w:tcBorders>
              <w:top w:val="nil"/>
              <w:left w:val="nil"/>
              <w:bottom w:val="nil"/>
              <w:right w:val="nil"/>
            </w:tcBorders>
            <w:shd w:val="clear" w:color="auto" w:fill="auto"/>
            <w:noWrap/>
            <w:hideMark/>
          </w:tcPr>
          <w:p w14:paraId="604675EA" w14:textId="287A651C" w:rsidR="005915EE" w:rsidRPr="00441FE7" w:rsidRDefault="00C94AC8" w:rsidP="005915EE">
            <w:pPr>
              <w:jc w:val="center"/>
              <w:rPr>
                <w:rFonts w:ascii="Arial" w:hAnsi="Arial" w:cs="Arial"/>
                <w:sz w:val="22"/>
                <w:szCs w:val="22"/>
              </w:rPr>
            </w:pPr>
            <w:r w:rsidRPr="00777B0C">
              <w:rPr>
                <w:rFonts w:ascii="Arial" w:hAnsi="Arial" w:cs="Arial"/>
                <w:sz w:val="22"/>
                <w:szCs w:val="22"/>
              </w:rPr>
              <w:t>504</w:t>
            </w:r>
          </w:p>
        </w:tc>
        <w:tc>
          <w:tcPr>
            <w:tcW w:w="8847" w:type="dxa"/>
            <w:tcBorders>
              <w:top w:val="nil"/>
              <w:left w:val="nil"/>
              <w:bottom w:val="nil"/>
              <w:right w:val="nil"/>
            </w:tcBorders>
            <w:shd w:val="clear" w:color="auto" w:fill="auto"/>
            <w:noWrap/>
            <w:hideMark/>
          </w:tcPr>
          <w:p w14:paraId="0A2671D8" w14:textId="28431F6E" w:rsidR="005915EE" w:rsidRPr="00441FE7" w:rsidRDefault="00C94AC8" w:rsidP="005915EE">
            <w:pPr>
              <w:rPr>
                <w:rFonts w:ascii="Arial" w:hAnsi="Arial" w:cs="Arial"/>
                <w:sz w:val="22"/>
                <w:szCs w:val="22"/>
              </w:rPr>
            </w:pPr>
            <w:r w:rsidRPr="00441FE7">
              <w:rPr>
                <w:rFonts w:ascii="Arial" w:hAnsi="Arial" w:cs="Arial"/>
                <w:sz w:val="22"/>
                <w:szCs w:val="22"/>
              </w:rPr>
              <w:t>Teplice-Bílina-Louny</w:t>
            </w:r>
          </w:p>
        </w:tc>
      </w:tr>
      <w:tr w:rsidR="005915EE" w:rsidRPr="00441FE7" w14:paraId="3365DE93" w14:textId="77777777" w:rsidTr="00FD2226">
        <w:trPr>
          <w:trHeight w:val="300"/>
        </w:trPr>
        <w:tc>
          <w:tcPr>
            <w:tcW w:w="737" w:type="dxa"/>
            <w:tcBorders>
              <w:top w:val="nil"/>
              <w:left w:val="nil"/>
              <w:bottom w:val="nil"/>
              <w:right w:val="nil"/>
            </w:tcBorders>
            <w:shd w:val="clear" w:color="auto" w:fill="auto"/>
            <w:noWrap/>
            <w:hideMark/>
          </w:tcPr>
          <w:p w14:paraId="6EDA7B4D"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506</w:t>
            </w:r>
          </w:p>
        </w:tc>
        <w:tc>
          <w:tcPr>
            <w:tcW w:w="8847" w:type="dxa"/>
            <w:tcBorders>
              <w:top w:val="nil"/>
              <w:left w:val="nil"/>
              <w:bottom w:val="nil"/>
              <w:right w:val="nil"/>
            </w:tcBorders>
            <w:shd w:val="clear" w:color="auto" w:fill="auto"/>
            <w:noWrap/>
            <w:hideMark/>
          </w:tcPr>
          <w:p w14:paraId="4EB93CFF" w14:textId="77777777" w:rsidR="005915EE" w:rsidRPr="00441FE7" w:rsidRDefault="005915EE" w:rsidP="005915EE">
            <w:pPr>
              <w:rPr>
                <w:rFonts w:ascii="Arial" w:hAnsi="Arial" w:cs="Arial"/>
                <w:sz w:val="22"/>
                <w:szCs w:val="22"/>
              </w:rPr>
            </w:pPr>
            <w:r w:rsidRPr="00441FE7">
              <w:rPr>
                <w:rFonts w:ascii="Arial" w:hAnsi="Arial" w:cs="Arial"/>
                <w:sz w:val="22"/>
                <w:szCs w:val="22"/>
              </w:rPr>
              <w:t>Měrunice-Bílina-Lovosice</w:t>
            </w:r>
          </w:p>
        </w:tc>
      </w:tr>
      <w:tr w:rsidR="005915EE" w:rsidRPr="00441FE7" w14:paraId="38509FA9" w14:textId="77777777" w:rsidTr="00FD2226">
        <w:trPr>
          <w:trHeight w:val="300"/>
        </w:trPr>
        <w:tc>
          <w:tcPr>
            <w:tcW w:w="737" w:type="dxa"/>
            <w:tcBorders>
              <w:top w:val="nil"/>
              <w:left w:val="nil"/>
              <w:bottom w:val="nil"/>
              <w:right w:val="nil"/>
            </w:tcBorders>
            <w:shd w:val="clear" w:color="auto" w:fill="auto"/>
            <w:noWrap/>
            <w:hideMark/>
          </w:tcPr>
          <w:p w14:paraId="6618825E"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508</w:t>
            </w:r>
          </w:p>
        </w:tc>
        <w:tc>
          <w:tcPr>
            <w:tcW w:w="8847" w:type="dxa"/>
            <w:tcBorders>
              <w:top w:val="nil"/>
              <w:left w:val="nil"/>
              <w:bottom w:val="nil"/>
              <w:right w:val="nil"/>
            </w:tcBorders>
            <w:shd w:val="clear" w:color="auto" w:fill="auto"/>
            <w:noWrap/>
            <w:hideMark/>
          </w:tcPr>
          <w:p w14:paraId="554E4F9A" w14:textId="77777777" w:rsidR="005915EE" w:rsidRPr="00441FE7" w:rsidRDefault="005915EE" w:rsidP="005915EE">
            <w:pPr>
              <w:rPr>
                <w:rFonts w:ascii="Arial" w:hAnsi="Arial" w:cs="Arial"/>
                <w:sz w:val="22"/>
                <w:szCs w:val="22"/>
              </w:rPr>
            </w:pPr>
            <w:r w:rsidRPr="00441FE7">
              <w:rPr>
                <w:rFonts w:ascii="Arial" w:hAnsi="Arial" w:cs="Arial"/>
                <w:sz w:val="22"/>
                <w:szCs w:val="22"/>
              </w:rPr>
              <w:t>Bílina-Lukov</w:t>
            </w:r>
          </w:p>
        </w:tc>
      </w:tr>
      <w:tr w:rsidR="005915EE" w:rsidRPr="00441FE7" w14:paraId="2D8FB47C" w14:textId="77777777" w:rsidTr="00FD2226">
        <w:trPr>
          <w:trHeight w:val="300"/>
        </w:trPr>
        <w:tc>
          <w:tcPr>
            <w:tcW w:w="737" w:type="dxa"/>
            <w:tcBorders>
              <w:top w:val="nil"/>
              <w:left w:val="nil"/>
              <w:bottom w:val="nil"/>
              <w:right w:val="nil"/>
            </w:tcBorders>
            <w:shd w:val="clear" w:color="auto" w:fill="auto"/>
            <w:noWrap/>
            <w:hideMark/>
          </w:tcPr>
          <w:p w14:paraId="0809F2A3"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521</w:t>
            </w:r>
          </w:p>
        </w:tc>
        <w:tc>
          <w:tcPr>
            <w:tcW w:w="8847" w:type="dxa"/>
            <w:tcBorders>
              <w:top w:val="nil"/>
              <w:left w:val="nil"/>
              <w:bottom w:val="nil"/>
              <w:right w:val="nil"/>
            </w:tcBorders>
            <w:shd w:val="clear" w:color="auto" w:fill="auto"/>
            <w:noWrap/>
            <w:hideMark/>
          </w:tcPr>
          <w:p w14:paraId="00ADFB56" w14:textId="52F332A2" w:rsidR="005915EE" w:rsidRPr="00441FE7" w:rsidRDefault="005915EE" w:rsidP="005915EE">
            <w:pPr>
              <w:rPr>
                <w:rFonts w:ascii="Arial" w:hAnsi="Arial" w:cs="Arial"/>
                <w:sz w:val="22"/>
                <w:szCs w:val="22"/>
              </w:rPr>
            </w:pPr>
            <w:r w:rsidRPr="00441FE7">
              <w:rPr>
                <w:rFonts w:ascii="Arial" w:hAnsi="Arial" w:cs="Arial"/>
                <w:sz w:val="22"/>
                <w:szCs w:val="22"/>
              </w:rPr>
              <w:t>Litvínov-Brandov-</w:t>
            </w:r>
            <w:proofErr w:type="spellStart"/>
            <w:r w:rsidRPr="00441FE7">
              <w:rPr>
                <w:rFonts w:ascii="Arial" w:hAnsi="Arial" w:cs="Arial"/>
                <w:sz w:val="22"/>
                <w:szCs w:val="22"/>
              </w:rPr>
              <w:t>Olbernhau</w:t>
            </w:r>
            <w:proofErr w:type="spellEnd"/>
            <w:r>
              <w:rPr>
                <w:rFonts w:ascii="Arial" w:hAnsi="Arial" w:cs="Arial"/>
                <w:sz w:val="22"/>
                <w:szCs w:val="22"/>
              </w:rPr>
              <w:t xml:space="preserve"> </w:t>
            </w:r>
            <w:r w:rsidRPr="00441FE7">
              <w:rPr>
                <w:rFonts w:ascii="Arial" w:hAnsi="Arial" w:cs="Arial"/>
                <w:sz w:val="22"/>
                <w:szCs w:val="22"/>
              </w:rPr>
              <w:t>(jen po území ČR)</w:t>
            </w:r>
          </w:p>
        </w:tc>
      </w:tr>
      <w:tr w:rsidR="005915EE" w:rsidRPr="00441FE7" w14:paraId="2E4505D2" w14:textId="77777777" w:rsidTr="00FD2226">
        <w:trPr>
          <w:trHeight w:val="300"/>
        </w:trPr>
        <w:tc>
          <w:tcPr>
            <w:tcW w:w="737" w:type="dxa"/>
            <w:tcBorders>
              <w:top w:val="nil"/>
              <w:left w:val="nil"/>
              <w:bottom w:val="nil"/>
              <w:right w:val="nil"/>
            </w:tcBorders>
            <w:shd w:val="clear" w:color="auto" w:fill="auto"/>
            <w:noWrap/>
            <w:hideMark/>
          </w:tcPr>
          <w:p w14:paraId="7D0BD342"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523</w:t>
            </w:r>
          </w:p>
        </w:tc>
        <w:tc>
          <w:tcPr>
            <w:tcW w:w="8847" w:type="dxa"/>
            <w:tcBorders>
              <w:top w:val="nil"/>
              <w:left w:val="nil"/>
              <w:bottom w:val="nil"/>
              <w:right w:val="nil"/>
            </w:tcBorders>
            <w:shd w:val="clear" w:color="auto" w:fill="auto"/>
            <w:noWrap/>
            <w:hideMark/>
          </w:tcPr>
          <w:p w14:paraId="49B48AFE" w14:textId="77777777" w:rsidR="005915EE" w:rsidRPr="00441FE7" w:rsidRDefault="005915EE" w:rsidP="005915EE">
            <w:pPr>
              <w:rPr>
                <w:rFonts w:ascii="Arial" w:hAnsi="Arial" w:cs="Arial"/>
                <w:sz w:val="22"/>
                <w:szCs w:val="22"/>
              </w:rPr>
            </w:pPr>
            <w:r w:rsidRPr="00441FE7">
              <w:rPr>
                <w:rFonts w:ascii="Arial" w:hAnsi="Arial" w:cs="Arial"/>
                <w:sz w:val="22"/>
                <w:szCs w:val="22"/>
              </w:rPr>
              <w:t>Litvínov-Český Jiřetín</w:t>
            </w:r>
          </w:p>
        </w:tc>
      </w:tr>
      <w:tr w:rsidR="005915EE" w:rsidRPr="00441FE7" w14:paraId="71D9CF22" w14:textId="77777777" w:rsidTr="00FD2226">
        <w:trPr>
          <w:trHeight w:val="300"/>
        </w:trPr>
        <w:tc>
          <w:tcPr>
            <w:tcW w:w="737" w:type="dxa"/>
            <w:tcBorders>
              <w:top w:val="nil"/>
              <w:left w:val="nil"/>
              <w:bottom w:val="nil"/>
              <w:right w:val="nil"/>
            </w:tcBorders>
            <w:shd w:val="clear" w:color="auto" w:fill="auto"/>
            <w:noWrap/>
            <w:hideMark/>
          </w:tcPr>
          <w:p w14:paraId="28FD1112"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524</w:t>
            </w:r>
          </w:p>
        </w:tc>
        <w:tc>
          <w:tcPr>
            <w:tcW w:w="8847" w:type="dxa"/>
            <w:tcBorders>
              <w:top w:val="nil"/>
              <w:left w:val="nil"/>
              <w:bottom w:val="nil"/>
              <w:right w:val="nil"/>
            </w:tcBorders>
            <w:shd w:val="clear" w:color="auto" w:fill="auto"/>
            <w:noWrap/>
            <w:hideMark/>
          </w:tcPr>
          <w:p w14:paraId="0F84B9D5" w14:textId="1FCEA48D" w:rsidR="005915EE" w:rsidRPr="00441FE7" w:rsidRDefault="005915EE" w:rsidP="005915EE">
            <w:pPr>
              <w:rPr>
                <w:rFonts w:ascii="Arial" w:hAnsi="Arial" w:cs="Arial"/>
                <w:sz w:val="22"/>
                <w:szCs w:val="22"/>
              </w:rPr>
            </w:pPr>
            <w:proofErr w:type="spellStart"/>
            <w:proofErr w:type="gramStart"/>
            <w:r w:rsidRPr="00441FE7">
              <w:rPr>
                <w:rFonts w:ascii="Arial" w:hAnsi="Arial" w:cs="Arial"/>
                <w:sz w:val="22"/>
                <w:szCs w:val="22"/>
              </w:rPr>
              <w:t>Litvínov,Záluží</w:t>
            </w:r>
            <w:proofErr w:type="spellEnd"/>
            <w:proofErr w:type="gramEnd"/>
            <w:r w:rsidRPr="00441FE7">
              <w:rPr>
                <w:rFonts w:ascii="Arial" w:hAnsi="Arial" w:cs="Arial"/>
                <w:sz w:val="22"/>
                <w:szCs w:val="22"/>
              </w:rPr>
              <w:t xml:space="preserve"> </w:t>
            </w:r>
            <w:r w:rsidR="000A56D4">
              <w:rPr>
                <w:rFonts w:ascii="Arial" w:hAnsi="Arial" w:cs="Arial"/>
                <w:sz w:val="22"/>
                <w:szCs w:val="22"/>
              </w:rPr>
              <w:t>-</w:t>
            </w:r>
            <w:r w:rsidRPr="00441FE7">
              <w:rPr>
                <w:rFonts w:ascii="Arial" w:hAnsi="Arial" w:cs="Arial"/>
                <w:sz w:val="22"/>
                <w:szCs w:val="22"/>
              </w:rPr>
              <w:t xml:space="preserve"> Dubí </w:t>
            </w:r>
            <w:r w:rsidR="000A56D4">
              <w:rPr>
                <w:rFonts w:ascii="Arial" w:hAnsi="Arial" w:cs="Arial"/>
                <w:sz w:val="22"/>
                <w:szCs w:val="22"/>
              </w:rPr>
              <w:t>-</w:t>
            </w:r>
            <w:r w:rsidRPr="00441FE7">
              <w:rPr>
                <w:rFonts w:ascii="Arial" w:hAnsi="Arial" w:cs="Arial"/>
                <w:sz w:val="22"/>
                <w:szCs w:val="22"/>
              </w:rPr>
              <w:t xml:space="preserve"> Chlumec</w:t>
            </w:r>
          </w:p>
        </w:tc>
      </w:tr>
      <w:tr w:rsidR="005915EE" w:rsidRPr="00441FE7" w14:paraId="4EAD99F9" w14:textId="77777777" w:rsidTr="00FD2226">
        <w:trPr>
          <w:trHeight w:val="300"/>
        </w:trPr>
        <w:tc>
          <w:tcPr>
            <w:tcW w:w="737" w:type="dxa"/>
            <w:tcBorders>
              <w:top w:val="nil"/>
              <w:left w:val="nil"/>
              <w:bottom w:val="nil"/>
              <w:right w:val="nil"/>
            </w:tcBorders>
            <w:shd w:val="clear" w:color="auto" w:fill="auto"/>
            <w:noWrap/>
            <w:hideMark/>
          </w:tcPr>
          <w:p w14:paraId="4BEC3261"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525</w:t>
            </w:r>
          </w:p>
        </w:tc>
        <w:tc>
          <w:tcPr>
            <w:tcW w:w="8847" w:type="dxa"/>
            <w:tcBorders>
              <w:top w:val="nil"/>
              <w:left w:val="nil"/>
              <w:bottom w:val="nil"/>
              <w:right w:val="nil"/>
            </w:tcBorders>
            <w:shd w:val="clear" w:color="auto" w:fill="auto"/>
            <w:noWrap/>
            <w:hideMark/>
          </w:tcPr>
          <w:p w14:paraId="3F5583C9" w14:textId="0536E318" w:rsidR="005915EE" w:rsidRPr="00441FE7" w:rsidRDefault="005915EE" w:rsidP="005915EE">
            <w:pPr>
              <w:rPr>
                <w:rFonts w:ascii="Arial" w:hAnsi="Arial" w:cs="Arial"/>
                <w:sz w:val="22"/>
                <w:szCs w:val="22"/>
              </w:rPr>
            </w:pPr>
            <w:r w:rsidRPr="00777B0C">
              <w:rPr>
                <w:rFonts w:ascii="Arial" w:hAnsi="Arial" w:cs="Arial"/>
                <w:sz w:val="22"/>
                <w:szCs w:val="22"/>
              </w:rPr>
              <w:t>Litvínov-Mariánské Radčice-Braňany</w:t>
            </w:r>
          </w:p>
        </w:tc>
      </w:tr>
      <w:tr w:rsidR="005915EE" w:rsidRPr="008B0E9E" w14:paraId="7B24FC0B" w14:textId="77777777" w:rsidTr="00FD2226">
        <w:trPr>
          <w:trHeight w:val="300"/>
        </w:trPr>
        <w:tc>
          <w:tcPr>
            <w:tcW w:w="737" w:type="dxa"/>
            <w:tcBorders>
              <w:top w:val="nil"/>
              <w:left w:val="nil"/>
              <w:bottom w:val="nil"/>
              <w:right w:val="nil"/>
            </w:tcBorders>
            <w:shd w:val="clear" w:color="auto" w:fill="auto"/>
            <w:noWrap/>
            <w:hideMark/>
          </w:tcPr>
          <w:p w14:paraId="74F8CB22" w14:textId="77777777" w:rsidR="005915EE" w:rsidRPr="00D663DB" w:rsidRDefault="005915EE" w:rsidP="005915EE">
            <w:pPr>
              <w:jc w:val="center"/>
              <w:rPr>
                <w:rFonts w:ascii="Arial" w:hAnsi="Arial" w:cs="Arial"/>
                <w:sz w:val="22"/>
                <w:szCs w:val="22"/>
              </w:rPr>
            </w:pPr>
            <w:r w:rsidRPr="00D663DB">
              <w:rPr>
                <w:rFonts w:ascii="Arial" w:hAnsi="Arial" w:cs="Arial"/>
                <w:sz w:val="22"/>
                <w:szCs w:val="22"/>
              </w:rPr>
              <w:t>526</w:t>
            </w:r>
          </w:p>
          <w:p w14:paraId="0795C3DA" w14:textId="0929CECE" w:rsidR="005915EE" w:rsidRPr="00D663DB" w:rsidRDefault="005915EE" w:rsidP="005915EE">
            <w:pPr>
              <w:jc w:val="center"/>
              <w:rPr>
                <w:rFonts w:ascii="Arial" w:hAnsi="Arial" w:cs="Arial"/>
                <w:sz w:val="22"/>
                <w:szCs w:val="22"/>
              </w:rPr>
            </w:pPr>
            <w:r w:rsidRPr="00D663DB">
              <w:rPr>
                <w:rFonts w:ascii="Arial" w:hAnsi="Arial" w:cs="Arial"/>
                <w:sz w:val="22"/>
                <w:szCs w:val="22"/>
              </w:rPr>
              <w:t>529</w:t>
            </w:r>
          </w:p>
        </w:tc>
        <w:tc>
          <w:tcPr>
            <w:tcW w:w="8847" w:type="dxa"/>
            <w:tcBorders>
              <w:top w:val="nil"/>
              <w:left w:val="nil"/>
              <w:bottom w:val="nil"/>
              <w:right w:val="nil"/>
            </w:tcBorders>
            <w:shd w:val="clear" w:color="auto" w:fill="auto"/>
            <w:noWrap/>
            <w:hideMark/>
          </w:tcPr>
          <w:p w14:paraId="17873646" w14:textId="77777777" w:rsidR="005915EE" w:rsidRPr="00D663DB" w:rsidRDefault="005915EE" w:rsidP="005915EE">
            <w:pPr>
              <w:rPr>
                <w:rFonts w:ascii="Arial" w:hAnsi="Arial" w:cs="Arial"/>
                <w:sz w:val="22"/>
                <w:szCs w:val="22"/>
              </w:rPr>
            </w:pPr>
            <w:r w:rsidRPr="00D663DB">
              <w:rPr>
                <w:rFonts w:ascii="Arial" w:hAnsi="Arial" w:cs="Arial"/>
                <w:sz w:val="22"/>
                <w:szCs w:val="22"/>
              </w:rPr>
              <w:t>Litvínov-Osek, Dlouhá Louka</w:t>
            </w:r>
          </w:p>
          <w:p w14:paraId="3939D81F" w14:textId="25B2D0E9" w:rsidR="005915EE" w:rsidRPr="00D663DB" w:rsidRDefault="005915EE" w:rsidP="005915EE">
            <w:pPr>
              <w:rPr>
                <w:rFonts w:ascii="Arial" w:hAnsi="Arial" w:cs="Arial"/>
                <w:sz w:val="22"/>
                <w:szCs w:val="22"/>
              </w:rPr>
            </w:pPr>
            <w:r w:rsidRPr="00777B0C">
              <w:rPr>
                <w:rFonts w:ascii="Arial" w:hAnsi="Arial" w:cs="Arial"/>
                <w:sz w:val="22"/>
                <w:szCs w:val="22"/>
              </w:rPr>
              <w:t>Litvínov-</w:t>
            </w:r>
            <w:proofErr w:type="spellStart"/>
            <w:proofErr w:type="gramStart"/>
            <w:r w:rsidRPr="00777B0C">
              <w:rPr>
                <w:rFonts w:ascii="Arial" w:hAnsi="Arial" w:cs="Arial"/>
                <w:sz w:val="22"/>
                <w:szCs w:val="22"/>
              </w:rPr>
              <w:t>Velemyšleves,,</w:t>
            </w:r>
            <w:proofErr w:type="gramEnd"/>
            <w:r w:rsidRPr="00777B0C">
              <w:rPr>
                <w:rFonts w:ascii="Arial" w:hAnsi="Arial" w:cs="Arial"/>
                <w:sz w:val="22"/>
                <w:szCs w:val="22"/>
              </w:rPr>
              <w:t>Triangle</w:t>
            </w:r>
            <w:proofErr w:type="spellEnd"/>
            <w:r w:rsidRPr="00777B0C">
              <w:rPr>
                <w:rFonts w:ascii="Arial" w:hAnsi="Arial" w:cs="Arial"/>
                <w:sz w:val="22"/>
                <w:szCs w:val="22"/>
              </w:rPr>
              <w:t>-západ</w:t>
            </w:r>
          </w:p>
        </w:tc>
      </w:tr>
      <w:tr w:rsidR="005915EE" w:rsidRPr="00441FE7" w14:paraId="5B0D0C7D" w14:textId="77777777" w:rsidTr="00FD2226">
        <w:trPr>
          <w:trHeight w:val="300"/>
        </w:trPr>
        <w:tc>
          <w:tcPr>
            <w:tcW w:w="737" w:type="dxa"/>
            <w:tcBorders>
              <w:top w:val="nil"/>
              <w:left w:val="nil"/>
              <w:bottom w:val="nil"/>
              <w:right w:val="nil"/>
            </w:tcBorders>
            <w:shd w:val="clear" w:color="auto" w:fill="auto"/>
            <w:noWrap/>
            <w:hideMark/>
          </w:tcPr>
          <w:p w14:paraId="54E62995"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544</w:t>
            </w:r>
          </w:p>
        </w:tc>
        <w:tc>
          <w:tcPr>
            <w:tcW w:w="8847" w:type="dxa"/>
            <w:tcBorders>
              <w:top w:val="nil"/>
              <w:left w:val="nil"/>
              <w:bottom w:val="nil"/>
              <w:right w:val="nil"/>
            </w:tcBorders>
            <w:shd w:val="clear" w:color="auto" w:fill="auto"/>
            <w:noWrap/>
            <w:hideMark/>
          </w:tcPr>
          <w:p w14:paraId="1CD60F13" w14:textId="77777777" w:rsidR="005915EE" w:rsidRPr="00441FE7" w:rsidRDefault="005915EE" w:rsidP="005915EE">
            <w:pPr>
              <w:rPr>
                <w:rFonts w:ascii="Arial" w:hAnsi="Arial" w:cs="Arial"/>
                <w:sz w:val="22"/>
                <w:szCs w:val="22"/>
              </w:rPr>
            </w:pPr>
            <w:r w:rsidRPr="00441FE7">
              <w:rPr>
                <w:rFonts w:ascii="Arial" w:hAnsi="Arial" w:cs="Arial"/>
                <w:sz w:val="22"/>
                <w:szCs w:val="22"/>
              </w:rPr>
              <w:t>Lužice-Most-Strupčice</w:t>
            </w:r>
          </w:p>
        </w:tc>
      </w:tr>
      <w:tr w:rsidR="005915EE" w:rsidRPr="00441FE7" w14:paraId="0F0FD3FB" w14:textId="77777777" w:rsidTr="00FD2226">
        <w:trPr>
          <w:trHeight w:val="300"/>
        </w:trPr>
        <w:tc>
          <w:tcPr>
            <w:tcW w:w="737" w:type="dxa"/>
            <w:tcBorders>
              <w:top w:val="nil"/>
              <w:left w:val="nil"/>
              <w:bottom w:val="nil"/>
              <w:right w:val="nil"/>
            </w:tcBorders>
            <w:shd w:val="clear" w:color="auto" w:fill="auto"/>
            <w:noWrap/>
            <w:hideMark/>
          </w:tcPr>
          <w:p w14:paraId="1EA50748"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545</w:t>
            </w:r>
          </w:p>
        </w:tc>
        <w:tc>
          <w:tcPr>
            <w:tcW w:w="8847" w:type="dxa"/>
            <w:tcBorders>
              <w:top w:val="nil"/>
              <w:left w:val="nil"/>
              <w:bottom w:val="nil"/>
              <w:right w:val="nil"/>
            </w:tcBorders>
            <w:shd w:val="clear" w:color="auto" w:fill="auto"/>
            <w:noWrap/>
            <w:hideMark/>
          </w:tcPr>
          <w:p w14:paraId="3C150FE7" w14:textId="77777777" w:rsidR="005915EE" w:rsidRPr="00441FE7" w:rsidRDefault="005915EE" w:rsidP="005915EE">
            <w:pPr>
              <w:rPr>
                <w:rFonts w:ascii="Arial" w:hAnsi="Arial" w:cs="Arial"/>
                <w:sz w:val="22"/>
                <w:szCs w:val="22"/>
              </w:rPr>
            </w:pPr>
            <w:r w:rsidRPr="00441FE7">
              <w:rPr>
                <w:rFonts w:ascii="Arial" w:hAnsi="Arial" w:cs="Arial"/>
                <w:sz w:val="22"/>
                <w:szCs w:val="22"/>
              </w:rPr>
              <w:t>Braňany-Most-</w:t>
            </w:r>
            <w:proofErr w:type="spellStart"/>
            <w:proofErr w:type="gramStart"/>
            <w:r w:rsidRPr="00441FE7">
              <w:rPr>
                <w:rFonts w:ascii="Arial" w:hAnsi="Arial" w:cs="Arial"/>
                <w:sz w:val="22"/>
                <w:szCs w:val="22"/>
              </w:rPr>
              <w:t>Bělušice,Odolice</w:t>
            </w:r>
            <w:proofErr w:type="spellEnd"/>
            <w:proofErr w:type="gramEnd"/>
          </w:p>
        </w:tc>
      </w:tr>
      <w:tr w:rsidR="005915EE" w:rsidRPr="00441FE7" w14:paraId="3C2B23D3" w14:textId="77777777" w:rsidTr="00FD2226">
        <w:trPr>
          <w:trHeight w:val="300"/>
        </w:trPr>
        <w:tc>
          <w:tcPr>
            <w:tcW w:w="737" w:type="dxa"/>
            <w:tcBorders>
              <w:top w:val="nil"/>
              <w:left w:val="nil"/>
              <w:bottom w:val="nil"/>
              <w:right w:val="nil"/>
            </w:tcBorders>
            <w:shd w:val="clear" w:color="auto" w:fill="auto"/>
            <w:noWrap/>
            <w:hideMark/>
          </w:tcPr>
          <w:p w14:paraId="6D440D7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560</w:t>
            </w:r>
          </w:p>
        </w:tc>
        <w:tc>
          <w:tcPr>
            <w:tcW w:w="8847" w:type="dxa"/>
            <w:tcBorders>
              <w:top w:val="nil"/>
              <w:left w:val="nil"/>
              <w:bottom w:val="nil"/>
              <w:right w:val="nil"/>
            </w:tcBorders>
            <w:shd w:val="clear" w:color="auto" w:fill="auto"/>
            <w:noWrap/>
            <w:hideMark/>
          </w:tcPr>
          <w:p w14:paraId="66C55A6E" w14:textId="77777777" w:rsidR="005915EE" w:rsidRPr="00441FE7" w:rsidRDefault="005915EE" w:rsidP="005915EE">
            <w:pPr>
              <w:rPr>
                <w:rFonts w:ascii="Arial" w:hAnsi="Arial" w:cs="Arial"/>
                <w:sz w:val="22"/>
                <w:szCs w:val="22"/>
              </w:rPr>
            </w:pPr>
            <w:r w:rsidRPr="00441FE7">
              <w:rPr>
                <w:rFonts w:ascii="Arial" w:hAnsi="Arial" w:cs="Arial"/>
                <w:sz w:val="22"/>
                <w:szCs w:val="22"/>
              </w:rPr>
              <w:t>Chomutov-Blatno-</w:t>
            </w:r>
            <w:proofErr w:type="spellStart"/>
            <w:proofErr w:type="gramStart"/>
            <w:r w:rsidRPr="00441FE7">
              <w:rPr>
                <w:rFonts w:ascii="Arial" w:hAnsi="Arial" w:cs="Arial"/>
                <w:sz w:val="22"/>
                <w:szCs w:val="22"/>
              </w:rPr>
              <w:t>Kalek,Načetín</w:t>
            </w:r>
            <w:proofErr w:type="spellEnd"/>
            <w:proofErr w:type="gramEnd"/>
          </w:p>
        </w:tc>
      </w:tr>
      <w:tr w:rsidR="005915EE" w:rsidRPr="00441FE7" w14:paraId="7C90B66F" w14:textId="77777777" w:rsidTr="00FD2226">
        <w:trPr>
          <w:trHeight w:val="300"/>
        </w:trPr>
        <w:tc>
          <w:tcPr>
            <w:tcW w:w="737" w:type="dxa"/>
            <w:tcBorders>
              <w:top w:val="nil"/>
              <w:left w:val="nil"/>
              <w:bottom w:val="nil"/>
              <w:right w:val="nil"/>
            </w:tcBorders>
            <w:shd w:val="clear" w:color="auto" w:fill="auto"/>
            <w:noWrap/>
            <w:hideMark/>
          </w:tcPr>
          <w:p w14:paraId="5E0A24C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561</w:t>
            </w:r>
          </w:p>
        </w:tc>
        <w:tc>
          <w:tcPr>
            <w:tcW w:w="8847" w:type="dxa"/>
            <w:tcBorders>
              <w:top w:val="nil"/>
              <w:left w:val="nil"/>
              <w:bottom w:val="nil"/>
              <w:right w:val="nil"/>
            </w:tcBorders>
            <w:shd w:val="clear" w:color="auto" w:fill="auto"/>
            <w:noWrap/>
            <w:hideMark/>
          </w:tcPr>
          <w:p w14:paraId="4631B8F0" w14:textId="77777777" w:rsidR="005915EE" w:rsidRPr="00441FE7" w:rsidRDefault="005915EE" w:rsidP="005915EE">
            <w:pPr>
              <w:rPr>
                <w:rFonts w:ascii="Arial" w:hAnsi="Arial" w:cs="Arial"/>
                <w:sz w:val="22"/>
                <w:szCs w:val="22"/>
              </w:rPr>
            </w:pPr>
            <w:r w:rsidRPr="00441FE7">
              <w:rPr>
                <w:rFonts w:ascii="Arial" w:hAnsi="Arial" w:cs="Arial"/>
                <w:sz w:val="22"/>
                <w:szCs w:val="22"/>
              </w:rPr>
              <w:t>Chomutov-Jirkov-Boleboř</w:t>
            </w:r>
            <w:r>
              <w:rPr>
                <w:rFonts w:ascii="Arial" w:hAnsi="Arial" w:cs="Arial"/>
                <w:sz w:val="22"/>
                <w:szCs w:val="22"/>
              </w:rPr>
              <w:t>-Hora Sv. Kateřiny</w:t>
            </w:r>
          </w:p>
        </w:tc>
      </w:tr>
      <w:tr w:rsidR="005915EE" w:rsidRPr="00441FE7" w14:paraId="3C31F4E7" w14:textId="77777777" w:rsidTr="00FD2226">
        <w:trPr>
          <w:trHeight w:val="300"/>
        </w:trPr>
        <w:tc>
          <w:tcPr>
            <w:tcW w:w="737" w:type="dxa"/>
            <w:tcBorders>
              <w:top w:val="nil"/>
              <w:left w:val="nil"/>
              <w:bottom w:val="nil"/>
              <w:right w:val="nil"/>
            </w:tcBorders>
            <w:shd w:val="clear" w:color="auto" w:fill="auto"/>
            <w:noWrap/>
            <w:hideMark/>
          </w:tcPr>
          <w:p w14:paraId="56B3CC10"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564</w:t>
            </w:r>
          </w:p>
        </w:tc>
        <w:tc>
          <w:tcPr>
            <w:tcW w:w="8847" w:type="dxa"/>
            <w:tcBorders>
              <w:top w:val="nil"/>
              <w:left w:val="nil"/>
              <w:bottom w:val="nil"/>
              <w:right w:val="nil"/>
            </w:tcBorders>
            <w:shd w:val="clear" w:color="auto" w:fill="auto"/>
            <w:noWrap/>
            <w:hideMark/>
          </w:tcPr>
          <w:p w14:paraId="4AA878E0" w14:textId="77777777" w:rsidR="005915EE" w:rsidRPr="00441FE7" w:rsidRDefault="005915EE" w:rsidP="005915EE">
            <w:pPr>
              <w:rPr>
                <w:rFonts w:ascii="Arial" w:hAnsi="Arial" w:cs="Arial"/>
                <w:sz w:val="22"/>
                <w:szCs w:val="22"/>
              </w:rPr>
            </w:pPr>
            <w:r w:rsidRPr="00441FE7">
              <w:rPr>
                <w:rFonts w:ascii="Arial" w:hAnsi="Arial" w:cs="Arial"/>
                <w:sz w:val="22"/>
                <w:szCs w:val="22"/>
              </w:rPr>
              <w:t>Chomutov-Jirkov-</w:t>
            </w:r>
            <w:proofErr w:type="spellStart"/>
            <w:proofErr w:type="gramStart"/>
            <w:r w:rsidRPr="00441FE7">
              <w:rPr>
                <w:rFonts w:ascii="Arial" w:hAnsi="Arial" w:cs="Arial"/>
                <w:sz w:val="22"/>
                <w:szCs w:val="22"/>
              </w:rPr>
              <w:t>Litvínov,Janov</w:t>
            </w:r>
            <w:proofErr w:type="spellEnd"/>
            <w:proofErr w:type="gramEnd"/>
          </w:p>
        </w:tc>
      </w:tr>
      <w:tr w:rsidR="005915EE" w:rsidRPr="00441FE7" w14:paraId="5A0F6CF2" w14:textId="77777777" w:rsidTr="00FD2226">
        <w:trPr>
          <w:trHeight w:val="300"/>
        </w:trPr>
        <w:tc>
          <w:tcPr>
            <w:tcW w:w="737" w:type="dxa"/>
            <w:tcBorders>
              <w:top w:val="nil"/>
              <w:left w:val="nil"/>
              <w:bottom w:val="nil"/>
              <w:right w:val="nil"/>
            </w:tcBorders>
            <w:shd w:val="clear" w:color="auto" w:fill="auto"/>
            <w:noWrap/>
            <w:hideMark/>
          </w:tcPr>
          <w:p w14:paraId="638D1F5A"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565</w:t>
            </w:r>
          </w:p>
        </w:tc>
        <w:tc>
          <w:tcPr>
            <w:tcW w:w="8847" w:type="dxa"/>
            <w:tcBorders>
              <w:top w:val="nil"/>
              <w:left w:val="nil"/>
              <w:bottom w:val="nil"/>
              <w:right w:val="nil"/>
            </w:tcBorders>
            <w:shd w:val="clear" w:color="auto" w:fill="auto"/>
            <w:noWrap/>
            <w:hideMark/>
          </w:tcPr>
          <w:p w14:paraId="37F8ACF1" w14:textId="77777777" w:rsidR="005915EE" w:rsidRPr="00441FE7" w:rsidRDefault="005915EE" w:rsidP="005915EE">
            <w:pPr>
              <w:rPr>
                <w:rFonts w:ascii="Arial" w:hAnsi="Arial" w:cs="Arial"/>
                <w:sz w:val="22"/>
                <w:szCs w:val="22"/>
              </w:rPr>
            </w:pPr>
            <w:r w:rsidRPr="00441FE7">
              <w:rPr>
                <w:rFonts w:ascii="Arial" w:hAnsi="Arial" w:cs="Arial"/>
                <w:sz w:val="22"/>
                <w:szCs w:val="22"/>
              </w:rPr>
              <w:t>Chomutov-Jirkov-Most</w:t>
            </w:r>
          </w:p>
        </w:tc>
      </w:tr>
      <w:tr w:rsidR="005915EE" w:rsidRPr="00441FE7" w14:paraId="5A69AB1D" w14:textId="77777777" w:rsidTr="00FD2226">
        <w:trPr>
          <w:trHeight w:val="300"/>
        </w:trPr>
        <w:tc>
          <w:tcPr>
            <w:tcW w:w="737" w:type="dxa"/>
            <w:tcBorders>
              <w:top w:val="nil"/>
              <w:left w:val="nil"/>
              <w:bottom w:val="nil"/>
              <w:right w:val="nil"/>
            </w:tcBorders>
            <w:shd w:val="clear" w:color="auto" w:fill="auto"/>
            <w:noWrap/>
            <w:hideMark/>
          </w:tcPr>
          <w:p w14:paraId="1CD36020"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568</w:t>
            </w:r>
          </w:p>
        </w:tc>
        <w:tc>
          <w:tcPr>
            <w:tcW w:w="8847" w:type="dxa"/>
            <w:tcBorders>
              <w:top w:val="nil"/>
              <w:left w:val="nil"/>
              <w:bottom w:val="nil"/>
              <w:right w:val="nil"/>
            </w:tcBorders>
            <w:shd w:val="clear" w:color="auto" w:fill="auto"/>
            <w:noWrap/>
            <w:hideMark/>
          </w:tcPr>
          <w:p w14:paraId="741B67CA" w14:textId="77777777" w:rsidR="005915EE" w:rsidRPr="00441FE7" w:rsidRDefault="005915EE" w:rsidP="005915EE">
            <w:pPr>
              <w:rPr>
                <w:rFonts w:ascii="Arial" w:hAnsi="Arial" w:cs="Arial"/>
                <w:sz w:val="22"/>
                <w:szCs w:val="22"/>
              </w:rPr>
            </w:pPr>
            <w:r w:rsidRPr="00441FE7">
              <w:rPr>
                <w:rFonts w:ascii="Arial" w:hAnsi="Arial" w:cs="Arial"/>
                <w:sz w:val="22"/>
                <w:szCs w:val="22"/>
              </w:rPr>
              <w:t>Chomutov-Strupčice-Jirkov</w:t>
            </w:r>
          </w:p>
        </w:tc>
      </w:tr>
      <w:tr w:rsidR="005915EE" w:rsidRPr="00441FE7" w14:paraId="2B9ED383" w14:textId="77777777" w:rsidTr="00FD2226">
        <w:trPr>
          <w:trHeight w:val="300"/>
        </w:trPr>
        <w:tc>
          <w:tcPr>
            <w:tcW w:w="737" w:type="dxa"/>
            <w:tcBorders>
              <w:top w:val="nil"/>
              <w:left w:val="nil"/>
              <w:bottom w:val="nil"/>
              <w:right w:val="nil"/>
            </w:tcBorders>
            <w:shd w:val="clear" w:color="auto" w:fill="auto"/>
            <w:noWrap/>
            <w:hideMark/>
          </w:tcPr>
          <w:p w14:paraId="22D665C2"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569</w:t>
            </w:r>
          </w:p>
        </w:tc>
        <w:tc>
          <w:tcPr>
            <w:tcW w:w="8847" w:type="dxa"/>
            <w:tcBorders>
              <w:top w:val="nil"/>
              <w:left w:val="nil"/>
              <w:bottom w:val="nil"/>
              <w:right w:val="nil"/>
            </w:tcBorders>
            <w:shd w:val="clear" w:color="auto" w:fill="auto"/>
            <w:noWrap/>
            <w:hideMark/>
          </w:tcPr>
          <w:p w14:paraId="160A7E60" w14:textId="77777777" w:rsidR="005915EE" w:rsidRPr="00441FE7" w:rsidRDefault="005915EE" w:rsidP="005915EE">
            <w:pPr>
              <w:rPr>
                <w:rFonts w:ascii="Arial" w:hAnsi="Arial" w:cs="Arial"/>
                <w:sz w:val="22"/>
                <w:szCs w:val="22"/>
              </w:rPr>
            </w:pPr>
            <w:r w:rsidRPr="00441FE7">
              <w:rPr>
                <w:rFonts w:ascii="Arial" w:hAnsi="Arial" w:cs="Arial"/>
                <w:sz w:val="22"/>
                <w:szCs w:val="22"/>
              </w:rPr>
              <w:t>Chomutov-Údlice-Velemyšleves</w:t>
            </w:r>
          </w:p>
        </w:tc>
      </w:tr>
      <w:tr w:rsidR="005915EE" w:rsidRPr="00441FE7" w14:paraId="1D6EE16F" w14:textId="77777777" w:rsidTr="00FD2226">
        <w:trPr>
          <w:trHeight w:val="300"/>
        </w:trPr>
        <w:tc>
          <w:tcPr>
            <w:tcW w:w="737" w:type="dxa"/>
            <w:tcBorders>
              <w:top w:val="nil"/>
              <w:left w:val="nil"/>
              <w:bottom w:val="nil"/>
              <w:right w:val="nil"/>
            </w:tcBorders>
            <w:shd w:val="clear" w:color="auto" w:fill="auto"/>
            <w:noWrap/>
            <w:hideMark/>
          </w:tcPr>
          <w:p w14:paraId="072509A2"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570</w:t>
            </w:r>
          </w:p>
        </w:tc>
        <w:tc>
          <w:tcPr>
            <w:tcW w:w="8847" w:type="dxa"/>
            <w:tcBorders>
              <w:top w:val="nil"/>
              <w:left w:val="nil"/>
              <w:bottom w:val="nil"/>
              <w:right w:val="nil"/>
            </w:tcBorders>
            <w:shd w:val="clear" w:color="auto" w:fill="auto"/>
            <w:noWrap/>
            <w:hideMark/>
          </w:tcPr>
          <w:p w14:paraId="32EF3271" w14:textId="58052F2B" w:rsidR="005915EE" w:rsidRPr="00441FE7" w:rsidRDefault="005915EE" w:rsidP="005915EE">
            <w:pPr>
              <w:rPr>
                <w:rFonts w:ascii="Arial" w:hAnsi="Arial" w:cs="Arial"/>
                <w:sz w:val="22"/>
                <w:szCs w:val="22"/>
              </w:rPr>
            </w:pPr>
            <w:r w:rsidRPr="00777B0C">
              <w:rPr>
                <w:rFonts w:ascii="Arial" w:hAnsi="Arial" w:cs="Arial"/>
                <w:sz w:val="22"/>
                <w:szCs w:val="22"/>
              </w:rPr>
              <w:t>Chomutov-</w:t>
            </w:r>
            <w:proofErr w:type="spellStart"/>
            <w:proofErr w:type="gramStart"/>
            <w:r w:rsidRPr="00777B0C">
              <w:rPr>
                <w:rFonts w:ascii="Arial" w:hAnsi="Arial" w:cs="Arial"/>
                <w:sz w:val="22"/>
                <w:szCs w:val="22"/>
              </w:rPr>
              <w:t>Velemyšleves,,</w:t>
            </w:r>
            <w:proofErr w:type="gramEnd"/>
            <w:r w:rsidRPr="00777B0C">
              <w:rPr>
                <w:rFonts w:ascii="Arial" w:hAnsi="Arial" w:cs="Arial"/>
                <w:sz w:val="22"/>
                <w:szCs w:val="22"/>
              </w:rPr>
              <w:t>Triangle</w:t>
            </w:r>
            <w:proofErr w:type="spellEnd"/>
            <w:r w:rsidRPr="00777B0C">
              <w:rPr>
                <w:rFonts w:ascii="Arial" w:hAnsi="Arial" w:cs="Arial"/>
                <w:sz w:val="22"/>
                <w:szCs w:val="22"/>
              </w:rPr>
              <w:t>-západ</w:t>
            </w:r>
          </w:p>
        </w:tc>
      </w:tr>
      <w:tr w:rsidR="005915EE" w:rsidRPr="00441FE7" w14:paraId="78911ACE" w14:textId="77777777" w:rsidTr="00FD2226">
        <w:trPr>
          <w:trHeight w:val="300"/>
        </w:trPr>
        <w:tc>
          <w:tcPr>
            <w:tcW w:w="737" w:type="dxa"/>
            <w:tcBorders>
              <w:top w:val="nil"/>
              <w:left w:val="nil"/>
              <w:bottom w:val="nil"/>
              <w:right w:val="nil"/>
            </w:tcBorders>
            <w:shd w:val="clear" w:color="auto" w:fill="auto"/>
            <w:noWrap/>
            <w:hideMark/>
          </w:tcPr>
          <w:p w14:paraId="41CB24A2"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571</w:t>
            </w:r>
          </w:p>
        </w:tc>
        <w:tc>
          <w:tcPr>
            <w:tcW w:w="8847" w:type="dxa"/>
            <w:tcBorders>
              <w:top w:val="nil"/>
              <w:left w:val="nil"/>
              <w:bottom w:val="nil"/>
              <w:right w:val="nil"/>
            </w:tcBorders>
            <w:shd w:val="clear" w:color="auto" w:fill="auto"/>
            <w:noWrap/>
            <w:hideMark/>
          </w:tcPr>
          <w:p w14:paraId="2949355E" w14:textId="77777777" w:rsidR="005915EE" w:rsidRPr="00441FE7" w:rsidRDefault="005915EE" w:rsidP="005915EE">
            <w:pPr>
              <w:rPr>
                <w:rFonts w:ascii="Arial" w:hAnsi="Arial" w:cs="Arial"/>
                <w:sz w:val="22"/>
                <w:szCs w:val="22"/>
              </w:rPr>
            </w:pPr>
            <w:r w:rsidRPr="00441FE7">
              <w:rPr>
                <w:rFonts w:ascii="Arial" w:hAnsi="Arial" w:cs="Arial"/>
                <w:sz w:val="22"/>
                <w:szCs w:val="22"/>
              </w:rPr>
              <w:t>Chomutov-Březno-Radonice</w:t>
            </w:r>
          </w:p>
        </w:tc>
      </w:tr>
      <w:tr w:rsidR="005915EE" w:rsidRPr="00441FE7" w14:paraId="0B98DC58" w14:textId="77777777" w:rsidTr="00FD2226">
        <w:trPr>
          <w:trHeight w:val="300"/>
        </w:trPr>
        <w:tc>
          <w:tcPr>
            <w:tcW w:w="737" w:type="dxa"/>
            <w:tcBorders>
              <w:top w:val="nil"/>
              <w:left w:val="nil"/>
              <w:bottom w:val="nil"/>
              <w:right w:val="nil"/>
            </w:tcBorders>
            <w:shd w:val="clear" w:color="auto" w:fill="auto"/>
            <w:noWrap/>
            <w:hideMark/>
          </w:tcPr>
          <w:p w14:paraId="71BE51DC"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lastRenderedPageBreak/>
              <w:t>572</w:t>
            </w:r>
          </w:p>
        </w:tc>
        <w:tc>
          <w:tcPr>
            <w:tcW w:w="8847" w:type="dxa"/>
            <w:tcBorders>
              <w:top w:val="nil"/>
              <w:left w:val="nil"/>
              <w:bottom w:val="nil"/>
              <w:right w:val="nil"/>
            </w:tcBorders>
            <w:shd w:val="clear" w:color="auto" w:fill="auto"/>
            <w:noWrap/>
            <w:hideMark/>
          </w:tcPr>
          <w:p w14:paraId="2D575D09" w14:textId="77777777" w:rsidR="005915EE" w:rsidRPr="00441FE7" w:rsidRDefault="005915EE" w:rsidP="005915EE">
            <w:pPr>
              <w:rPr>
                <w:rFonts w:ascii="Arial" w:hAnsi="Arial" w:cs="Arial"/>
                <w:sz w:val="22"/>
                <w:szCs w:val="22"/>
              </w:rPr>
            </w:pPr>
            <w:r w:rsidRPr="00441FE7">
              <w:rPr>
                <w:rFonts w:ascii="Arial" w:hAnsi="Arial" w:cs="Arial"/>
                <w:sz w:val="22"/>
                <w:szCs w:val="22"/>
              </w:rPr>
              <w:t>Jirkov-Chomutov-Březno-Kadaň</w:t>
            </w:r>
          </w:p>
        </w:tc>
      </w:tr>
      <w:tr w:rsidR="005915EE" w:rsidRPr="00441FE7" w14:paraId="39CF322D" w14:textId="77777777" w:rsidTr="00FD2226">
        <w:trPr>
          <w:trHeight w:val="300"/>
        </w:trPr>
        <w:tc>
          <w:tcPr>
            <w:tcW w:w="737" w:type="dxa"/>
            <w:tcBorders>
              <w:top w:val="nil"/>
              <w:left w:val="nil"/>
              <w:bottom w:val="nil"/>
              <w:right w:val="nil"/>
            </w:tcBorders>
            <w:shd w:val="clear" w:color="auto" w:fill="auto"/>
            <w:noWrap/>
            <w:hideMark/>
          </w:tcPr>
          <w:p w14:paraId="0249C6AF"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578</w:t>
            </w:r>
          </w:p>
        </w:tc>
        <w:tc>
          <w:tcPr>
            <w:tcW w:w="8847" w:type="dxa"/>
            <w:tcBorders>
              <w:top w:val="nil"/>
              <w:left w:val="nil"/>
              <w:bottom w:val="nil"/>
              <w:right w:val="nil"/>
            </w:tcBorders>
            <w:shd w:val="clear" w:color="auto" w:fill="auto"/>
            <w:noWrap/>
            <w:hideMark/>
          </w:tcPr>
          <w:p w14:paraId="6357C937" w14:textId="77777777" w:rsidR="005915EE" w:rsidRPr="00441FE7" w:rsidRDefault="005915EE" w:rsidP="005915EE">
            <w:pPr>
              <w:rPr>
                <w:rFonts w:ascii="Arial" w:hAnsi="Arial" w:cs="Arial"/>
                <w:sz w:val="22"/>
                <w:szCs w:val="22"/>
              </w:rPr>
            </w:pPr>
            <w:r w:rsidRPr="00441FE7">
              <w:rPr>
                <w:rFonts w:ascii="Arial" w:hAnsi="Arial" w:cs="Arial"/>
                <w:sz w:val="22"/>
                <w:szCs w:val="22"/>
              </w:rPr>
              <w:t>Chomutov-Kadaň-Podbořany</w:t>
            </w:r>
          </w:p>
        </w:tc>
      </w:tr>
      <w:tr w:rsidR="005915EE" w:rsidRPr="00441FE7" w14:paraId="493921EC" w14:textId="77777777" w:rsidTr="00FD2226">
        <w:trPr>
          <w:trHeight w:val="300"/>
        </w:trPr>
        <w:tc>
          <w:tcPr>
            <w:tcW w:w="737" w:type="dxa"/>
            <w:tcBorders>
              <w:top w:val="nil"/>
              <w:left w:val="nil"/>
              <w:bottom w:val="nil"/>
              <w:right w:val="nil"/>
            </w:tcBorders>
            <w:shd w:val="clear" w:color="auto" w:fill="auto"/>
            <w:noWrap/>
            <w:hideMark/>
          </w:tcPr>
          <w:p w14:paraId="5CC4C81B"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580</w:t>
            </w:r>
          </w:p>
        </w:tc>
        <w:tc>
          <w:tcPr>
            <w:tcW w:w="8847" w:type="dxa"/>
            <w:tcBorders>
              <w:top w:val="nil"/>
              <w:left w:val="nil"/>
              <w:bottom w:val="nil"/>
              <w:right w:val="nil"/>
            </w:tcBorders>
            <w:shd w:val="clear" w:color="auto" w:fill="auto"/>
            <w:noWrap/>
            <w:hideMark/>
          </w:tcPr>
          <w:p w14:paraId="043D92E6" w14:textId="77777777" w:rsidR="005915EE" w:rsidRPr="00441FE7" w:rsidRDefault="005915EE" w:rsidP="005915EE">
            <w:pPr>
              <w:rPr>
                <w:rFonts w:ascii="Arial" w:hAnsi="Arial" w:cs="Arial"/>
                <w:sz w:val="22"/>
                <w:szCs w:val="22"/>
              </w:rPr>
            </w:pPr>
            <w:r w:rsidRPr="00441FE7">
              <w:rPr>
                <w:rFonts w:ascii="Arial" w:hAnsi="Arial" w:cs="Arial"/>
                <w:sz w:val="22"/>
                <w:szCs w:val="22"/>
              </w:rPr>
              <w:t>Chomutov-Klášterec nad Ohří</w:t>
            </w:r>
          </w:p>
        </w:tc>
      </w:tr>
      <w:tr w:rsidR="005915EE" w:rsidRPr="00441FE7" w14:paraId="424DA10D" w14:textId="77777777" w:rsidTr="00FD2226">
        <w:trPr>
          <w:trHeight w:val="300"/>
        </w:trPr>
        <w:tc>
          <w:tcPr>
            <w:tcW w:w="737" w:type="dxa"/>
            <w:tcBorders>
              <w:top w:val="nil"/>
              <w:left w:val="nil"/>
              <w:bottom w:val="nil"/>
              <w:right w:val="nil"/>
            </w:tcBorders>
            <w:shd w:val="clear" w:color="auto" w:fill="auto"/>
            <w:noWrap/>
            <w:hideMark/>
          </w:tcPr>
          <w:p w14:paraId="2FD7468F"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582</w:t>
            </w:r>
          </w:p>
        </w:tc>
        <w:tc>
          <w:tcPr>
            <w:tcW w:w="8847" w:type="dxa"/>
            <w:tcBorders>
              <w:top w:val="nil"/>
              <w:left w:val="nil"/>
              <w:bottom w:val="nil"/>
              <w:right w:val="nil"/>
            </w:tcBorders>
            <w:shd w:val="clear" w:color="auto" w:fill="auto"/>
            <w:noWrap/>
            <w:hideMark/>
          </w:tcPr>
          <w:p w14:paraId="70BA9E09" w14:textId="77777777" w:rsidR="005915EE" w:rsidRPr="00441FE7" w:rsidRDefault="005915EE" w:rsidP="005915EE">
            <w:pPr>
              <w:rPr>
                <w:rFonts w:ascii="Arial" w:hAnsi="Arial" w:cs="Arial"/>
                <w:sz w:val="22"/>
                <w:szCs w:val="22"/>
              </w:rPr>
            </w:pPr>
            <w:proofErr w:type="spellStart"/>
            <w:r w:rsidRPr="00441FE7">
              <w:rPr>
                <w:rFonts w:ascii="Arial" w:hAnsi="Arial" w:cs="Arial"/>
                <w:sz w:val="22"/>
                <w:szCs w:val="22"/>
              </w:rPr>
              <w:t>Vejprty-Kovářská-Boží</w:t>
            </w:r>
            <w:proofErr w:type="spellEnd"/>
            <w:r w:rsidRPr="00441FE7">
              <w:rPr>
                <w:rFonts w:ascii="Arial" w:hAnsi="Arial" w:cs="Arial"/>
                <w:sz w:val="22"/>
                <w:szCs w:val="22"/>
              </w:rPr>
              <w:t xml:space="preserve"> Dar</w:t>
            </w:r>
          </w:p>
        </w:tc>
      </w:tr>
      <w:tr w:rsidR="005915EE" w:rsidRPr="00441FE7" w14:paraId="0F42B889" w14:textId="77777777" w:rsidTr="00FD2226">
        <w:trPr>
          <w:trHeight w:val="300"/>
        </w:trPr>
        <w:tc>
          <w:tcPr>
            <w:tcW w:w="737" w:type="dxa"/>
            <w:tcBorders>
              <w:top w:val="nil"/>
              <w:left w:val="nil"/>
              <w:bottom w:val="nil"/>
              <w:right w:val="nil"/>
            </w:tcBorders>
            <w:shd w:val="clear" w:color="auto" w:fill="auto"/>
            <w:noWrap/>
            <w:hideMark/>
          </w:tcPr>
          <w:p w14:paraId="37284B3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583</w:t>
            </w:r>
          </w:p>
        </w:tc>
        <w:tc>
          <w:tcPr>
            <w:tcW w:w="8847" w:type="dxa"/>
            <w:tcBorders>
              <w:top w:val="nil"/>
              <w:left w:val="nil"/>
              <w:bottom w:val="nil"/>
              <w:right w:val="nil"/>
            </w:tcBorders>
            <w:shd w:val="clear" w:color="auto" w:fill="auto"/>
            <w:noWrap/>
            <w:hideMark/>
          </w:tcPr>
          <w:p w14:paraId="1FDA2824" w14:textId="77777777" w:rsidR="005915EE" w:rsidRPr="00441FE7" w:rsidRDefault="005915EE" w:rsidP="005915EE">
            <w:pPr>
              <w:rPr>
                <w:rFonts w:ascii="Arial" w:hAnsi="Arial" w:cs="Arial"/>
                <w:sz w:val="22"/>
                <w:szCs w:val="22"/>
              </w:rPr>
            </w:pPr>
            <w:r w:rsidRPr="00441FE7">
              <w:rPr>
                <w:rFonts w:ascii="Arial" w:hAnsi="Arial" w:cs="Arial"/>
                <w:sz w:val="22"/>
                <w:szCs w:val="22"/>
              </w:rPr>
              <w:t>Vejprty-Annaberg-Buchholz (jen po území ČR)</w:t>
            </w:r>
          </w:p>
        </w:tc>
      </w:tr>
      <w:tr w:rsidR="005915EE" w:rsidRPr="00441FE7" w14:paraId="4C578F42" w14:textId="77777777" w:rsidTr="00FD2226">
        <w:trPr>
          <w:trHeight w:val="300"/>
        </w:trPr>
        <w:tc>
          <w:tcPr>
            <w:tcW w:w="737" w:type="dxa"/>
            <w:tcBorders>
              <w:top w:val="nil"/>
              <w:left w:val="nil"/>
              <w:bottom w:val="nil"/>
              <w:right w:val="nil"/>
            </w:tcBorders>
            <w:shd w:val="clear" w:color="auto" w:fill="auto"/>
            <w:noWrap/>
            <w:hideMark/>
          </w:tcPr>
          <w:p w14:paraId="0DAE0FE0"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584</w:t>
            </w:r>
          </w:p>
        </w:tc>
        <w:tc>
          <w:tcPr>
            <w:tcW w:w="8847" w:type="dxa"/>
            <w:tcBorders>
              <w:top w:val="nil"/>
              <w:left w:val="nil"/>
              <w:bottom w:val="nil"/>
              <w:right w:val="nil"/>
            </w:tcBorders>
            <w:shd w:val="clear" w:color="auto" w:fill="auto"/>
            <w:noWrap/>
            <w:hideMark/>
          </w:tcPr>
          <w:p w14:paraId="69A3CF60" w14:textId="77777777" w:rsidR="005915EE" w:rsidRPr="00441FE7" w:rsidRDefault="005915EE" w:rsidP="005915EE">
            <w:pPr>
              <w:rPr>
                <w:rFonts w:ascii="Arial" w:hAnsi="Arial" w:cs="Arial"/>
                <w:sz w:val="22"/>
                <w:szCs w:val="22"/>
              </w:rPr>
            </w:pPr>
            <w:r w:rsidRPr="00441FE7">
              <w:rPr>
                <w:rFonts w:ascii="Arial" w:hAnsi="Arial" w:cs="Arial"/>
                <w:sz w:val="22"/>
                <w:szCs w:val="22"/>
              </w:rPr>
              <w:t>Jirkov-Chomutov-Boží Dar</w:t>
            </w:r>
          </w:p>
        </w:tc>
      </w:tr>
      <w:tr w:rsidR="005915EE" w:rsidRPr="00441FE7" w14:paraId="377E478A" w14:textId="77777777" w:rsidTr="00FD2226">
        <w:trPr>
          <w:trHeight w:val="300"/>
        </w:trPr>
        <w:tc>
          <w:tcPr>
            <w:tcW w:w="737" w:type="dxa"/>
            <w:tcBorders>
              <w:top w:val="nil"/>
              <w:left w:val="nil"/>
              <w:bottom w:val="nil"/>
              <w:right w:val="nil"/>
            </w:tcBorders>
            <w:shd w:val="clear" w:color="auto" w:fill="auto"/>
            <w:noWrap/>
            <w:hideMark/>
          </w:tcPr>
          <w:p w14:paraId="561FBAB5"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585</w:t>
            </w:r>
          </w:p>
        </w:tc>
        <w:tc>
          <w:tcPr>
            <w:tcW w:w="8847" w:type="dxa"/>
            <w:tcBorders>
              <w:top w:val="nil"/>
              <w:left w:val="nil"/>
              <w:bottom w:val="nil"/>
              <w:right w:val="nil"/>
            </w:tcBorders>
            <w:shd w:val="clear" w:color="auto" w:fill="auto"/>
            <w:noWrap/>
            <w:hideMark/>
          </w:tcPr>
          <w:p w14:paraId="1A4A8287" w14:textId="77777777" w:rsidR="005915EE" w:rsidRPr="00441FE7" w:rsidRDefault="005915EE" w:rsidP="005915EE">
            <w:pPr>
              <w:rPr>
                <w:rFonts w:ascii="Arial" w:hAnsi="Arial" w:cs="Arial"/>
                <w:sz w:val="22"/>
                <w:szCs w:val="22"/>
              </w:rPr>
            </w:pPr>
            <w:r w:rsidRPr="00441FE7">
              <w:rPr>
                <w:rFonts w:ascii="Arial" w:hAnsi="Arial" w:cs="Arial"/>
                <w:sz w:val="22"/>
                <w:szCs w:val="22"/>
              </w:rPr>
              <w:t>Jirkov-Chomutov-</w:t>
            </w:r>
            <w:proofErr w:type="spellStart"/>
            <w:r w:rsidRPr="00441FE7">
              <w:rPr>
                <w:rFonts w:ascii="Arial" w:hAnsi="Arial" w:cs="Arial"/>
                <w:sz w:val="22"/>
                <w:szCs w:val="22"/>
              </w:rPr>
              <w:t>Kurort</w:t>
            </w:r>
            <w:proofErr w:type="spellEnd"/>
            <w:r w:rsidRPr="00441FE7">
              <w:rPr>
                <w:rFonts w:ascii="Arial" w:hAnsi="Arial" w:cs="Arial"/>
                <w:sz w:val="22"/>
                <w:szCs w:val="22"/>
              </w:rPr>
              <w:t xml:space="preserve"> </w:t>
            </w:r>
            <w:proofErr w:type="spellStart"/>
            <w:r w:rsidRPr="00441FE7">
              <w:rPr>
                <w:rFonts w:ascii="Arial" w:hAnsi="Arial" w:cs="Arial"/>
                <w:sz w:val="22"/>
                <w:szCs w:val="22"/>
              </w:rPr>
              <w:t>Oberwiesenthal</w:t>
            </w:r>
            <w:proofErr w:type="spellEnd"/>
            <w:r w:rsidRPr="00441FE7">
              <w:rPr>
                <w:rFonts w:ascii="Arial" w:hAnsi="Arial" w:cs="Arial"/>
                <w:sz w:val="22"/>
                <w:szCs w:val="22"/>
              </w:rPr>
              <w:t xml:space="preserve"> (jen po území ČR)</w:t>
            </w:r>
          </w:p>
        </w:tc>
      </w:tr>
      <w:tr w:rsidR="005915EE" w:rsidRPr="00441FE7" w14:paraId="7254A225" w14:textId="77777777" w:rsidTr="00FD2226">
        <w:trPr>
          <w:trHeight w:val="300"/>
        </w:trPr>
        <w:tc>
          <w:tcPr>
            <w:tcW w:w="737" w:type="dxa"/>
            <w:tcBorders>
              <w:top w:val="nil"/>
              <w:left w:val="nil"/>
              <w:bottom w:val="nil"/>
              <w:right w:val="nil"/>
            </w:tcBorders>
            <w:shd w:val="clear" w:color="auto" w:fill="auto"/>
            <w:noWrap/>
            <w:hideMark/>
          </w:tcPr>
          <w:p w14:paraId="028B5274"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586</w:t>
            </w:r>
          </w:p>
        </w:tc>
        <w:tc>
          <w:tcPr>
            <w:tcW w:w="8847" w:type="dxa"/>
            <w:tcBorders>
              <w:top w:val="nil"/>
              <w:left w:val="nil"/>
              <w:bottom w:val="nil"/>
              <w:right w:val="nil"/>
            </w:tcBorders>
            <w:shd w:val="clear" w:color="auto" w:fill="auto"/>
            <w:noWrap/>
            <w:hideMark/>
          </w:tcPr>
          <w:p w14:paraId="35E6CD09" w14:textId="77777777" w:rsidR="005915EE" w:rsidRPr="00441FE7" w:rsidRDefault="005915EE" w:rsidP="005915EE">
            <w:pPr>
              <w:rPr>
                <w:rFonts w:ascii="Arial" w:hAnsi="Arial" w:cs="Arial"/>
                <w:sz w:val="22"/>
                <w:szCs w:val="22"/>
              </w:rPr>
            </w:pPr>
            <w:r w:rsidRPr="00441FE7">
              <w:rPr>
                <w:rFonts w:ascii="Arial" w:hAnsi="Arial" w:cs="Arial"/>
                <w:sz w:val="22"/>
                <w:szCs w:val="22"/>
              </w:rPr>
              <w:t>Chomutov-Výsluní-Vejprty</w:t>
            </w:r>
          </w:p>
        </w:tc>
      </w:tr>
      <w:tr w:rsidR="005915EE" w:rsidRPr="00441FE7" w14:paraId="6B29C99C" w14:textId="77777777" w:rsidTr="00FD2226">
        <w:trPr>
          <w:trHeight w:val="300"/>
        </w:trPr>
        <w:tc>
          <w:tcPr>
            <w:tcW w:w="737" w:type="dxa"/>
            <w:tcBorders>
              <w:top w:val="nil"/>
              <w:left w:val="nil"/>
              <w:bottom w:val="nil"/>
              <w:right w:val="nil"/>
            </w:tcBorders>
            <w:shd w:val="clear" w:color="auto" w:fill="auto"/>
            <w:noWrap/>
            <w:hideMark/>
          </w:tcPr>
          <w:p w14:paraId="33DD480C"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587</w:t>
            </w:r>
          </w:p>
        </w:tc>
        <w:tc>
          <w:tcPr>
            <w:tcW w:w="8847" w:type="dxa"/>
            <w:tcBorders>
              <w:top w:val="nil"/>
              <w:left w:val="nil"/>
              <w:bottom w:val="nil"/>
              <w:right w:val="nil"/>
            </w:tcBorders>
            <w:shd w:val="clear" w:color="auto" w:fill="auto"/>
            <w:noWrap/>
            <w:hideMark/>
          </w:tcPr>
          <w:p w14:paraId="4B21CFB2" w14:textId="77777777" w:rsidR="005915EE" w:rsidRPr="00441FE7" w:rsidRDefault="005915EE" w:rsidP="005915EE">
            <w:pPr>
              <w:rPr>
                <w:rFonts w:ascii="Arial" w:hAnsi="Arial" w:cs="Arial"/>
                <w:sz w:val="22"/>
                <w:szCs w:val="22"/>
              </w:rPr>
            </w:pPr>
            <w:r w:rsidRPr="00441FE7">
              <w:rPr>
                <w:rFonts w:ascii="Arial" w:hAnsi="Arial" w:cs="Arial"/>
                <w:sz w:val="22"/>
                <w:szCs w:val="22"/>
              </w:rPr>
              <w:t>Chomutov-Místo-Vejprty</w:t>
            </w:r>
          </w:p>
        </w:tc>
      </w:tr>
      <w:tr w:rsidR="005915EE" w:rsidRPr="00441FE7" w14:paraId="3D57DE96" w14:textId="77777777" w:rsidTr="00FD2226">
        <w:trPr>
          <w:trHeight w:val="300"/>
        </w:trPr>
        <w:tc>
          <w:tcPr>
            <w:tcW w:w="737" w:type="dxa"/>
            <w:tcBorders>
              <w:top w:val="nil"/>
              <w:left w:val="nil"/>
              <w:bottom w:val="nil"/>
              <w:right w:val="nil"/>
            </w:tcBorders>
            <w:shd w:val="clear" w:color="auto" w:fill="auto"/>
            <w:noWrap/>
            <w:hideMark/>
          </w:tcPr>
          <w:p w14:paraId="3D285FBB"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588</w:t>
            </w:r>
          </w:p>
        </w:tc>
        <w:tc>
          <w:tcPr>
            <w:tcW w:w="8847" w:type="dxa"/>
            <w:tcBorders>
              <w:top w:val="nil"/>
              <w:left w:val="nil"/>
              <w:bottom w:val="nil"/>
              <w:right w:val="nil"/>
            </w:tcBorders>
            <w:shd w:val="clear" w:color="auto" w:fill="auto"/>
            <w:noWrap/>
            <w:hideMark/>
          </w:tcPr>
          <w:p w14:paraId="50ED5EBA" w14:textId="307CE95D" w:rsidR="005915EE" w:rsidRPr="00441FE7" w:rsidRDefault="005915EE" w:rsidP="0085393A">
            <w:pPr>
              <w:rPr>
                <w:rFonts w:ascii="Arial" w:hAnsi="Arial" w:cs="Arial"/>
                <w:sz w:val="22"/>
                <w:szCs w:val="22"/>
              </w:rPr>
            </w:pPr>
            <w:r w:rsidRPr="00441FE7">
              <w:rPr>
                <w:rFonts w:ascii="Arial" w:hAnsi="Arial" w:cs="Arial"/>
                <w:sz w:val="22"/>
                <w:szCs w:val="22"/>
              </w:rPr>
              <w:t>Chomutov-Hora Sv. Šebestiána</w:t>
            </w:r>
            <w:r w:rsidR="00BC71E7" w:rsidRPr="00BC71E7">
              <w:rPr>
                <w:rFonts w:ascii="Arial" w:hAnsi="Arial" w:cs="Arial"/>
                <w:sz w:val="22"/>
                <w:szCs w:val="22"/>
              </w:rPr>
              <w:t>-Marienberg</w:t>
            </w:r>
            <w:r w:rsidR="00BC71E7">
              <w:rPr>
                <w:rFonts w:ascii="Arial" w:hAnsi="Arial" w:cs="Arial"/>
                <w:sz w:val="22"/>
                <w:szCs w:val="22"/>
              </w:rPr>
              <w:t xml:space="preserve"> </w:t>
            </w:r>
            <w:r w:rsidR="00BC71E7" w:rsidRPr="004C12B9">
              <w:rPr>
                <w:rFonts w:ascii="Arial" w:hAnsi="Arial" w:cs="Arial"/>
                <w:sz w:val="22"/>
                <w:szCs w:val="22"/>
              </w:rPr>
              <w:t xml:space="preserve">(na lince jsou vydávány i jízdní doklady </w:t>
            </w:r>
            <w:r w:rsidR="00BC71E7">
              <w:rPr>
                <w:rFonts w:ascii="Arial" w:hAnsi="Arial" w:cs="Arial"/>
                <w:sz w:val="22"/>
                <w:szCs w:val="22"/>
              </w:rPr>
              <w:t>tarifu DÚK+</w:t>
            </w:r>
            <w:r w:rsidR="006D3F2D">
              <w:rPr>
                <w:rFonts w:ascii="Arial" w:hAnsi="Arial" w:cs="Arial"/>
                <w:sz w:val="22"/>
                <w:szCs w:val="22"/>
              </w:rPr>
              <w:t>VMS</w:t>
            </w:r>
            <w:r w:rsidR="00BC71E7">
              <w:rPr>
                <w:rFonts w:ascii="Arial" w:hAnsi="Arial" w:cs="Arial"/>
                <w:sz w:val="22"/>
                <w:szCs w:val="22"/>
              </w:rPr>
              <w:t>;</w:t>
            </w:r>
            <w:r w:rsidR="0085393A">
              <w:rPr>
                <w:rFonts w:ascii="Arial" w:hAnsi="Arial" w:cs="Arial"/>
                <w:sz w:val="22"/>
                <w:szCs w:val="22"/>
              </w:rPr>
              <w:t xml:space="preserve"> síťové jízdné DÚK je platné na celé lince</w:t>
            </w:r>
            <w:r w:rsidR="00BC71E7">
              <w:rPr>
                <w:rFonts w:ascii="Arial" w:hAnsi="Arial" w:cs="Arial"/>
                <w:sz w:val="22"/>
                <w:szCs w:val="22"/>
              </w:rPr>
              <w:t xml:space="preserve">) </w:t>
            </w:r>
          </w:p>
        </w:tc>
      </w:tr>
      <w:tr w:rsidR="005915EE" w:rsidRPr="00441FE7" w14:paraId="1AB22E93" w14:textId="77777777" w:rsidTr="00FD2226">
        <w:trPr>
          <w:trHeight w:val="300"/>
        </w:trPr>
        <w:tc>
          <w:tcPr>
            <w:tcW w:w="737" w:type="dxa"/>
            <w:tcBorders>
              <w:top w:val="nil"/>
              <w:left w:val="nil"/>
              <w:bottom w:val="nil"/>
              <w:right w:val="nil"/>
            </w:tcBorders>
            <w:shd w:val="clear" w:color="auto" w:fill="auto"/>
            <w:noWrap/>
            <w:hideMark/>
          </w:tcPr>
          <w:p w14:paraId="6F02F23D"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600</w:t>
            </w:r>
          </w:p>
        </w:tc>
        <w:tc>
          <w:tcPr>
            <w:tcW w:w="8847" w:type="dxa"/>
            <w:tcBorders>
              <w:top w:val="nil"/>
              <w:left w:val="nil"/>
              <w:bottom w:val="nil"/>
              <w:right w:val="nil"/>
            </w:tcBorders>
            <w:shd w:val="clear" w:color="auto" w:fill="auto"/>
            <w:noWrap/>
            <w:hideMark/>
          </w:tcPr>
          <w:p w14:paraId="5F13EE84" w14:textId="77777777" w:rsidR="005915EE" w:rsidRPr="00441FE7" w:rsidRDefault="005915EE" w:rsidP="005915EE">
            <w:pPr>
              <w:rPr>
                <w:rFonts w:ascii="Arial" w:hAnsi="Arial" w:cs="Arial"/>
                <w:sz w:val="22"/>
                <w:szCs w:val="22"/>
              </w:rPr>
            </w:pPr>
            <w:r w:rsidRPr="00441FE7">
              <w:rPr>
                <w:rFonts w:ascii="Arial" w:hAnsi="Arial" w:cs="Arial"/>
                <w:sz w:val="22"/>
                <w:szCs w:val="22"/>
              </w:rPr>
              <w:t>Kadaň-Klášterec nad Ohří-Vejprty</w:t>
            </w:r>
          </w:p>
        </w:tc>
      </w:tr>
      <w:tr w:rsidR="005915EE" w:rsidRPr="00441FE7" w14:paraId="092E8836" w14:textId="77777777" w:rsidTr="00FD2226">
        <w:trPr>
          <w:trHeight w:val="300"/>
        </w:trPr>
        <w:tc>
          <w:tcPr>
            <w:tcW w:w="737" w:type="dxa"/>
            <w:tcBorders>
              <w:top w:val="nil"/>
              <w:left w:val="nil"/>
              <w:bottom w:val="nil"/>
              <w:right w:val="nil"/>
            </w:tcBorders>
            <w:shd w:val="clear" w:color="auto" w:fill="auto"/>
            <w:noWrap/>
            <w:hideMark/>
          </w:tcPr>
          <w:p w14:paraId="40B1711A"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601</w:t>
            </w:r>
          </w:p>
        </w:tc>
        <w:tc>
          <w:tcPr>
            <w:tcW w:w="8847" w:type="dxa"/>
            <w:tcBorders>
              <w:top w:val="nil"/>
              <w:left w:val="nil"/>
              <w:bottom w:val="nil"/>
              <w:right w:val="nil"/>
            </w:tcBorders>
            <w:shd w:val="clear" w:color="auto" w:fill="auto"/>
            <w:noWrap/>
            <w:hideMark/>
          </w:tcPr>
          <w:p w14:paraId="724CD905" w14:textId="77777777" w:rsidR="005915EE" w:rsidRPr="00441FE7" w:rsidRDefault="005915EE" w:rsidP="005915EE">
            <w:pPr>
              <w:rPr>
                <w:rFonts w:ascii="Arial" w:hAnsi="Arial" w:cs="Arial"/>
                <w:sz w:val="22"/>
                <w:szCs w:val="22"/>
              </w:rPr>
            </w:pPr>
            <w:proofErr w:type="spellStart"/>
            <w:proofErr w:type="gramStart"/>
            <w:r w:rsidRPr="00441FE7">
              <w:rPr>
                <w:rFonts w:ascii="Arial" w:hAnsi="Arial" w:cs="Arial"/>
                <w:sz w:val="22"/>
                <w:szCs w:val="22"/>
              </w:rPr>
              <w:t>Kadaň,Tušimice</w:t>
            </w:r>
            <w:proofErr w:type="spellEnd"/>
            <w:proofErr w:type="gramEnd"/>
            <w:r w:rsidRPr="00441FE7">
              <w:rPr>
                <w:rFonts w:ascii="Arial" w:hAnsi="Arial" w:cs="Arial"/>
                <w:sz w:val="22"/>
                <w:szCs w:val="22"/>
              </w:rPr>
              <w:t>-Klášterec nad Ohří-Okounov</w:t>
            </w:r>
          </w:p>
        </w:tc>
      </w:tr>
      <w:tr w:rsidR="005915EE" w:rsidRPr="00441FE7" w14:paraId="43A77A06" w14:textId="77777777" w:rsidTr="00FD2226">
        <w:trPr>
          <w:trHeight w:val="300"/>
        </w:trPr>
        <w:tc>
          <w:tcPr>
            <w:tcW w:w="737" w:type="dxa"/>
            <w:tcBorders>
              <w:top w:val="nil"/>
              <w:left w:val="nil"/>
              <w:bottom w:val="nil"/>
              <w:right w:val="nil"/>
            </w:tcBorders>
            <w:shd w:val="clear" w:color="auto" w:fill="auto"/>
            <w:noWrap/>
            <w:hideMark/>
          </w:tcPr>
          <w:p w14:paraId="592C289A"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602</w:t>
            </w:r>
          </w:p>
        </w:tc>
        <w:tc>
          <w:tcPr>
            <w:tcW w:w="8847" w:type="dxa"/>
            <w:tcBorders>
              <w:top w:val="nil"/>
              <w:left w:val="nil"/>
              <w:bottom w:val="nil"/>
              <w:right w:val="nil"/>
            </w:tcBorders>
            <w:shd w:val="clear" w:color="auto" w:fill="auto"/>
            <w:noWrap/>
            <w:hideMark/>
          </w:tcPr>
          <w:p w14:paraId="0E1E8380" w14:textId="77777777" w:rsidR="005915EE" w:rsidRPr="00441FE7" w:rsidRDefault="005915EE" w:rsidP="005915EE">
            <w:pPr>
              <w:rPr>
                <w:rFonts w:ascii="Arial" w:hAnsi="Arial" w:cs="Arial"/>
                <w:sz w:val="22"/>
                <w:szCs w:val="22"/>
              </w:rPr>
            </w:pPr>
            <w:r w:rsidRPr="00441FE7">
              <w:rPr>
                <w:rFonts w:ascii="Arial" w:hAnsi="Arial" w:cs="Arial"/>
                <w:sz w:val="22"/>
                <w:szCs w:val="22"/>
              </w:rPr>
              <w:t>Klášterec nad Ohří-</w:t>
            </w:r>
            <w:proofErr w:type="spellStart"/>
            <w:proofErr w:type="gramStart"/>
            <w:r w:rsidRPr="00441FE7">
              <w:rPr>
                <w:rFonts w:ascii="Arial" w:hAnsi="Arial" w:cs="Arial"/>
                <w:sz w:val="22"/>
                <w:szCs w:val="22"/>
              </w:rPr>
              <w:t>Domašín,Petlery</w:t>
            </w:r>
            <w:proofErr w:type="spellEnd"/>
            <w:proofErr w:type="gramEnd"/>
          </w:p>
        </w:tc>
      </w:tr>
      <w:tr w:rsidR="005915EE" w:rsidRPr="00441FE7" w14:paraId="1B304B53" w14:textId="77777777" w:rsidTr="00FD2226">
        <w:trPr>
          <w:trHeight w:val="300"/>
        </w:trPr>
        <w:tc>
          <w:tcPr>
            <w:tcW w:w="737" w:type="dxa"/>
            <w:tcBorders>
              <w:top w:val="nil"/>
              <w:left w:val="nil"/>
              <w:bottom w:val="nil"/>
              <w:right w:val="nil"/>
            </w:tcBorders>
            <w:shd w:val="clear" w:color="auto" w:fill="auto"/>
            <w:noWrap/>
            <w:hideMark/>
          </w:tcPr>
          <w:p w14:paraId="0B011EAF"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603</w:t>
            </w:r>
          </w:p>
        </w:tc>
        <w:tc>
          <w:tcPr>
            <w:tcW w:w="8847" w:type="dxa"/>
            <w:tcBorders>
              <w:top w:val="nil"/>
              <w:left w:val="nil"/>
              <w:bottom w:val="nil"/>
              <w:right w:val="nil"/>
            </w:tcBorders>
            <w:shd w:val="clear" w:color="auto" w:fill="auto"/>
            <w:noWrap/>
            <w:hideMark/>
          </w:tcPr>
          <w:p w14:paraId="4502E5A2" w14:textId="77777777" w:rsidR="005915EE" w:rsidRPr="00441FE7" w:rsidRDefault="005915EE" w:rsidP="005915EE">
            <w:pPr>
              <w:rPr>
                <w:rFonts w:ascii="Arial" w:hAnsi="Arial" w:cs="Arial"/>
                <w:sz w:val="22"/>
                <w:szCs w:val="22"/>
              </w:rPr>
            </w:pPr>
            <w:r w:rsidRPr="00441FE7">
              <w:rPr>
                <w:rFonts w:ascii="Arial" w:hAnsi="Arial" w:cs="Arial"/>
                <w:sz w:val="22"/>
                <w:szCs w:val="22"/>
              </w:rPr>
              <w:t>Kadaň-Klášterec nad Ohří</w:t>
            </w:r>
          </w:p>
        </w:tc>
      </w:tr>
      <w:tr w:rsidR="005915EE" w:rsidRPr="00441FE7" w14:paraId="267D7AD3" w14:textId="77777777" w:rsidTr="00FD2226">
        <w:trPr>
          <w:trHeight w:val="300"/>
        </w:trPr>
        <w:tc>
          <w:tcPr>
            <w:tcW w:w="737" w:type="dxa"/>
            <w:tcBorders>
              <w:top w:val="nil"/>
              <w:left w:val="nil"/>
              <w:bottom w:val="nil"/>
              <w:right w:val="nil"/>
            </w:tcBorders>
            <w:shd w:val="clear" w:color="auto" w:fill="auto"/>
            <w:noWrap/>
            <w:hideMark/>
          </w:tcPr>
          <w:p w14:paraId="26C66FF8"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606</w:t>
            </w:r>
          </w:p>
        </w:tc>
        <w:tc>
          <w:tcPr>
            <w:tcW w:w="8847" w:type="dxa"/>
            <w:tcBorders>
              <w:top w:val="nil"/>
              <w:left w:val="nil"/>
              <w:bottom w:val="nil"/>
              <w:right w:val="nil"/>
            </w:tcBorders>
            <w:shd w:val="clear" w:color="auto" w:fill="auto"/>
            <w:noWrap/>
            <w:hideMark/>
          </w:tcPr>
          <w:p w14:paraId="25C23524" w14:textId="77777777" w:rsidR="005915EE" w:rsidRPr="00441FE7" w:rsidRDefault="005915EE" w:rsidP="005915EE">
            <w:pPr>
              <w:rPr>
                <w:rFonts w:ascii="Arial" w:hAnsi="Arial" w:cs="Arial"/>
                <w:sz w:val="22"/>
                <w:szCs w:val="22"/>
              </w:rPr>
            </w:pPr>
            <w:r w:rsidRPr="00441FE7">
              <w:rPr>
                <w:rFonts w:ascii="Arial" w:hAnsi="Arial" w:cs="Arial"/>
                <w:sz w:val="22"/>
                <w:szCs w:val="22"/>
              </w:rPr>
              <w:t>Kadaň-Podbořany</w:t>
            </w:r>
          </w:p>
        </w:tc>
      </w:tr>
      <w:tr w:rsidR="005915EE" w:rsidRPr="00441FE7" w14:paraId="34FC0567" w14:textId="77777777" w:rsidTr="00FD2226">
        <w:trPr>
          <w:trHeight w:val="300"/>
        </w:trPr>
        <w:tc>
          <w:tcPr>
            <w:tcW w:w="737" w:type="dxa"/>
            <w:tcBorders>
              <w:top w:val="nil"/>
              <w:left w:val="nil"/>
              <w:bottom w:val="nil"/>
              <w:right w:val="nil"/>
            </w:tcBorders>
            <w:shd w:val="clear" w:color="auto" w:fill="auto"/>
            <w:noWrap/>
            <w:hideMark/>
          </w:tcPr>
          <w:p w14:paraId="36DDB4D7"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608</w:t>
            </w:r>
          </w:p>
        </w:tc>
        <w:tc>
          <w:tcPr>
            <w:tcW w:w="8847" w:type="dxa"/>
            <w:tcBorders>
              <w:top w:val="nil"/>
              <w:left w:val="nil"/>
              <w:bottom w:val="nil"/>
              <w:right w:val="nil"/>
            </w:tcBorders>
            <w:shd w:val="clear" w:color="auto" w:fill="auto"/>
            <w:noWrap/>
            <w:hideMark/>
          </w:tcPr>
          <w:p w14:paraId="726F5AD1" w14:textId="77777777" w:rsidR="005915EE" w:rsidRPr="00441FE7" w:rsidRDefault="005915EE" w:rsidP="005915EE">
            <w:pPr>
              <w:rPr>
                <w:rFonts w:ascii="Arial" w:hAnsi="Arial" w:cs="Arial"/>
                <w:sz w:val="22"/>
                <w:szCs w:val="22"/>
              </w:rPr>
            </w:pPr>
            <w:r w:rsidRPr="00441FE7">
              <w:rPr>
                <w:rFonts w:ascii="Arial" w:hAnsi="Arial" w:cs="Arial"/>
                <w:sz w:val="22"/>
                <w:szCs w:val="22"/>
              </w:rPr>
              <w:t>Kadaň-Radonice-Veliká Ves-Podbořany</w:t>
            </w:r>
          </w:p>
        </w:tc>
      </w:tr>
      <w:tr w:rsidR="005915EE" w:rsidRPr="00441FE7" w14:paraId="6D976BB0" w14:textId="77777777" w:rsidTr="00FD2226">
        <w:trPr>
          <w:trHeight w:val="300"/>
        </w:trPr>
        <w:tc>
          <w:tcPr>
            <w:tcW w:w="737" w:type="dxa"/>
            <w:tcBorders>
              <w:top w:val="nil"/>
              <w:left w:val="nil"/>
              <w:bottom w:val="nil"/>
              <w:right w:val="nil"/>
            </w:tcBorders>
            <w:shd w:val="clear" w:color="auto" w:fill="auto"/>
            <w:noWrap/>
            <w:hideMark/>
          </w:tcPr>
          <w:p w14:paraId="4368157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620</w:t>
            </w:r>
          </w:p>
        </w:tc>
        <w:tc>
          <w:tcPr>
            <w:tcW w:w="8847" w:type="dxa"/>
            <w:tcBorders>
              <w:top w:val="nil"/>
              <w:left w:val="nil"/>
              <w:bottom w:val="nil"/>
              <w:right w:val="nil"/>
            </w:tcBorders>
            <w:shd w:val="clear" w:color="auto" w:fill="auto"/>
            <w:noWrap/>
            <w:hideMark/>
          </w:tcPr>
          <w:p w14:paraId="0B0C2FEE"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Litoměřice - </w:t>
            </w:r>
            <w:proofErr w:type="spellStart"/>
            <w:proofErr w:type="gramStart"/>
            <w:r w:rsidRPr="00441FE7">
              <w:rPr>
                <w:rFonts w:ascii="Arial" w:hAnsi="Arial" w:cs="Arial"/>
                <w:sz w:val="22"/>
                <w:szCs w:val="22"/>
              </w:rPr>
              <w:t>Hlinná,Tlučeň</w:t>
            </w:r>
            <w:proofErr w:type="spellEnd"/>
            <w:proofErr w:type="gramEnd"/>
          </w:p>
        </w:tc>
      </w:tr>
      <w:tr w:rsidR="005915EE" w:rsidRPr="00441FE7" w14:paraId="39500218" w14:textId="77777777" w:rsidTr="00FD2226">
        <w:trPr>
          <w:trHeight w:val="300"/>
        </w:trPr>
        <w:tc>
          <w:tcPr>
            <w:tcW w:w="737" w:type="dxa"/>
            <w:tcBorders>
              <w:top w:val="nil"/>
              <w:left w:val="nil"/>
              <w:bottom w:val="nil"/>
              <w:right w:val="nil"/>
            </w:tcBorders>
            <w:shd w:val="clear" w:color="auto" w:fill="auto"/>
            <w:noWrap/>
            <w:hideMark/>
          </w:tcPr>
          <w:p w14:paraId="650B41E9"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621</w:t>
            </w:r>
          </w:p>
        </w:tc>
        <w:tc>
          <w:tcPr>
            <w:tcW w:w="8847" w:type="dxa"/>
            <w:tcBorders>
              <w:top w:val="nil"/>
              <w:left w:val="nil"/>
              <w:bottom w:val="nil"/>
              <w:right w:val="nil"/>
            </w:tcBorders>
            <w:shd w:val="clear" w:color="auto" w:fill="auto"/>
            <w:noWrap/>
            <w:hideMark/>
          </w:tcPr>
          <w:p w14:paraId="7BEC74F6"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Velké Žernoseky - Malíč - Litoměřice - </w:t>
            </w:r>
            <w:proofErr w:type="spellStart"/>
            <w:proofErr w:type="gramStart"/>
            <w:r w:rsidRPr="00441FE7">
              <w:rPr>
                <w:rFonts w:ascii="Arial" w:hAnsi="Arial" w:cs="Arial"/>
                <w:sz w:val="22"/>
                <w:szCs w:val="22"/>
              </w:rPr>
              <w:t>Žitenice,Skalice</w:t>
            </w:r>
            <w:proofErr w:type="spellEnd"/>
            <w:proofErr w:type="gramEnd"/>
          </w:p>
        </w:tc>
      </w:tr>
      <w:tr w:rsidR="005915EE" w:rsidRPr="00441FE7" w14:paraId="0CF058A8" w14:textId="77777777" w:rsidTr="00FD2226">
        <w:trPr>
          <w:trHeight w:val="300"/>
        </w:trPr>
        <w:tc>
          <w:tcPr>
            <w:tcW w:w="737" w:type="dxa"/>
            <w:tcBorders>
              <w:top w:val="nil"/>
              <w:left w:val="nil"/>
              <w:bottom w:val="nil"/>
              <w:right w:val="nil"/>
            </w:tcBorders>
            <w:shd w:val="clear" w:color="auto" w:fill="auto"/>
            <w:noWrap/>
            <w:hideMark/>
          </w:tcPr>
          <w:p w14:paraId="4D6D2EF4"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622</w:t>
            </w:r>
          </w:p>
        </w:tc>
        <w:tc>
          <w:tcPr>
            <w:tcW w:w="8847" w:type="dxa"/>
            <w:tcBorders>
              <w:top w:val="nil"/>
              <w:left w:val="nil"/>
              <w:bottom w:val="nil"/>
              <w:right w:val="nil"/>
            </w:tcBorders>
            <w:shd w:val="clear" w:color="auto" w:fill="auto"/>
            <w:noWrap/>
            <w:hideMark/>
          </w:tcPr>
          <w:p w14:paraId="70AF377B"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Litoměřice - </w:t>
            </w:r>
            <w:proofErr w:type="spellStart"/>
            <w:proofErr w:type="gramStart"/>
            <w:r w:rsidRPr="00441FE7">
              <w:rPr>
                <w:rFonts w:ascii="Arial" w:hAnsi="Arial" w:cs="Arial"/>
                <w:sz w:val="22"/>
                <w:szCs w:val="22"/>
              </w:rPr>
              <w:t>Malečov,Rýdeč</w:t>
            </w:r>
            <w:proofErr w:type="spellEnd"/>
            <w:proofErr w:type="gramEnd"/>
          </w:p>
        </w:tc>
      </w:tr>
      <w:tr w:rsidR="005915EE" w:rsidRPr="00441FE7" w14:paraId="4B68004A" w14:textId="77777777" w:rsidTr="00FD2226">
        <w:trPr>
          <w:trHeight w:val="300"/>
        </w:trPr>
        <w:tc>
          <w:tcPr>
            <w:tcW w:w="737" w:type="dxa"/>
            <w:tcBorders>
              <w:top w:val="nil"/>
              <w:left w:val="nil"/>
              <w:bottom w:val="nil"/>
              <w:right w:val="nil"/>
            </w:tcBorders>
            <w:shd w:val="clear" w:color="auto" w:fill="auto"/>
            <w:noWrap/>
            <w:hideMark/>
          </w:tcPr>
          <w:p w14:paraId="7B85D8F4"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623</w:t>
            </w:r>
          </w:p>
        </w:tc>
        <w:tc>
          <w:tcPr>
            <w:tcW w:w="8847" w:type="dxa"/>
            <w:tcBorders>
              <w:top w:val="nil"/>
              <w:left w:val="nil"/>
              <w:bottom w:val="nil"/>
              <w:right w:val="nil"/>
            </w:tcBorders>
            <w:shd w:val="clear" w:color="auto" w:fill="auto"/>
            <w:noWrap/>
            <w:hideMark/>
          </w:tcPr>
          <w:p w14:paraId="58E1041F"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Bohušovice </w:t>
            </w:r>
            <w:proofErr w:type="spellStart"/>
            <w:r w:rsidRPr="00441FE7">
              <w:rPr>
                <w:rFonts w:ascii="Arial" w:hAnsi="Arial" w:cs="Arial"/>
                <w:sz w:val="22"/>
                <w:szCs w:val="22"/>
              </w:rPr>
              <w:t>n.O</w:t>
            </w:r>
            <w:proofErr w:type="spellEnd"/>
            <w:r w:rsidRPr="00441FE7">
              <w:rPr>
                <w:rFonts w:ascii="Arial" w:hAnsi="Arial" w:cs="Arial"/>
                <w:sz w:val="22"/>
                <w:szCs w:val="22"/>
              </w:rPr>
              <w:t>. - Litoměřice - Třebušín - Lovečkovice - Verneřice</w:t>
            </w:r>
          </w:p>
        </w:tc>
      </w:tr>
      <w:tr w:rsidR="005915EE" w:rsidRPr="00441FE7" w14:paraId="60066EDE" w14:textId="77777777" w:rsidTr="00FD2226">
        <w:trPr>
          <w:trHeight w:val="300"/>
        </w:trPr>
        <w:tc>
          <w:tcPr>
            <w:tcW w:w="737" w:type="dxa"/>
            <w:tcBorders>
              <w:top w:val="nil"/>
              <w:left w:val="nil"/>
              <w:bottom w:val="nil"/>
              <w:right w:val="nil"/>
            </w:tcBorders>
            <w:shd w:val="clear" w:color="auto" w:fill="auto"/>
            <w:noWrap/>
            <w:hideMark/>
          </w:tcPr>
          <w:p w14:paraId="6FDFE75A"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624</w:t>
            </w:r>
          </w:p>
        </w:tc>
        <w:tc>
          <w:tcPr>
            <w:tcW w:w="8847" w:type="dxa"/>
            <w:tcBorders>
              <w:top w:val="nil"/>
              <w:left w:val="nil"/>
              <w:bottom w:val="nil"/>
              <w:right w:val="nil"/>
            </w:tcBorders>
            <w:shd w:val="clear" w:color="auto" w:fill="auto"/>
            <w:noWrap/>
            <w:hideMark/>
          </w:tcPr>
          <w:p w14:paraId="7BBB6B0B" w14:textId="6064AAE3" w:rsidR="005915EE" w:rsidRPr="00441FE7" w:rsidRDefault="005915EE" w:rsidP="005915EE">
            <w:pPr>
              <w:rPr>
                <w:rFonts w:ascii="Arial" w:hAnsi="Arial" w:cs="Arial"/>
                <w:sz w:val="22"/>
                <w:szCs w:val="22"/>
              </w:rPr>
            </w:pPr>
            <w:r w:rsidRPr="00441FE7">
              <w:rPr>
                <w:rFonts w:ascii="Arial" w:hAnsi="Arial" w:cs="Arial"/>
                <w:sz w:val="22"/>
                <w:szCs w:val="22"/>
              </w:rPr>
              <w:t xml:space="preserve">Litoměřice - Býčkovice </w:t>
            </w:r>
            <w:r w:rsidR="000A56D4">
              <w:rPr>
                <w:rFonts w:ascii="Arial" w:hAnsi="Arial" w:cs="Arial"/>
                <w:sz w:val="22"/>
                <w:szCs w:val="22"/>
              </w:rPr>
              <w:t>-</w:t>
            </w:r>
            <w:r w:rsidRPr="00441FE7">
              <w:rPr>
                <w:rFonts w:ascii="Arial" w:hAnsi="Arial" w:cs="Arial"/>
                <w:sz w:val="22"/>
                <w:szCs w:val="22"/>
              </w:rPr>
              <w:t xml:space="preserve"> Liběšice</w:t>
            </w:r>
          </w:p>
        </w:tc>
      </w:tr>
      <w:tr w:rsidR="005915EE" w:rsidRPr="00441FE7" w14:paraId="12D7BB11" w14:textId="77777777" w:rsidTr="00FD2226">
        <w:trPr>
          <w:trHeight w:val="300"/>
        </w:trPr>
        <w:tc>
          <w:tcPr>
            <w:tcW w:w="737" w:type="dxa"/>
            <w:tcBorders>
              <w:top w:val="nil"/>
              <w:left w:val="nil"/>
              <w:bottom w:val="nil"/>
              <w:right w:val="nil"/>
            </w:tcBorders>
            <w:shd w:val="clear" w:color="auto" w:fill="auto"/>
            <w:noWrap/>
            <w:hideMark/>
          </w:tcPr>
          <w:p w14:paraId="71D82DCF"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625</w:t>
            </w:r>
          </w:p>
        </w:tc>
        <w:tc>
          <w:tcPr>
            <w:tcW w:w="8847" w:type="dxa"/>
            <w:tcBorders>
              <w:top w:val="nil"/>
              <w:left w:val="nil"/>
              <w:bottom w:val="nil"/>
              <w:right w:val="nil"/>
            </w:tcBorders>
            <w:shd w:val="clear" w:color="auto" w:fill="auto"/>
            <w:noWrap/>
            <w:hideMark/>
          </w:tcPr>
          <w:p w14:paraId="0D626560"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Litoměřice - Polepy - Hoštka - </w:t>
            </w:r>
            <w:proofErr w:type="spellStart"/>
            <w:proofErr w:type="gramStart"/>
            <w:r w:rsidRPr="00441FE7">
              <w:rPr>
                <w:rFonts w:ascii="Arial" w:hAnsi="Arial" w:cs="Arial"/>
                <w:sz w:val="22"/>
                <w:szCs w:val="22"/>
              </w:rPr>
              <w:t>Štětí,</w:t>
            </w:r>
            <w:r w:rsidRPr="00E02349">
              <w:rPr>
                <w:rFonts w:ascii="Arial" w:hAnsi="Arial" w:cs="Arial"/>
                <w:sz w:val="22"/>
                <w:szCs w:val="22"/>
              </w:rPr>
              <w:t>Hněvice</w:t>
            </w:r>
            <w:proofErr w:type="spellEnd"/>
            <w:proofErr w:type="gramEnd"/>
          </w:p>
        </w:tc>
      </w:tr>
      <w:tr w:rsidR="005915EE" w:rsidRPr="00441FE7" w14:paraId="326D0F2E" w14:textId="77777777" w:rsidTr="00FD2226">
        <w:trPr>
          <w:trHeight w:val="300"/>
        </w:trPr>
        <w:tc>
          <w:tcPr>
            <w:tcW w:w="737" w:type="dxa"/>
            <w:tcBorders>
              <w:top w:val="nil"/>
              <w:left w:val="nil"/>
              <w:bottom w:val="nil"/>
              <w:right w:val="nil"/>
            </w:tcBorders>
            <w:shd w:val="clear" w:color="auto" w:fill="auto"/>
            <w:noWrap/>
            <w:hideMark/>
          </w:tcPr>
          <w:p w14:paraId="79302E93"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626</w:t>
            </w:r>
          </w:p>
        </w:tc>
        <w:tc>
          <w:tcPr>
            <w:tcW w:w="8847" w:type="dxa"/>
            <w:tcBorders>
              <w:top w:val="nil"/>
              <w:left w:val="nil"/>
              <w:bottom w:val="nil"/>
              <w:right w:val="nil"/>
            </w:tcBorders>
            <w:shd w:val="clear" w:color="auto" w:fill="auto"/>
            <w:noWrap/>
            <w:hideMark/>
          </w:tcPr>
          <w:p w14:paraId="4877AE78"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Litoměřice - </w:t>
            </w:r>
            <w:proofErr w:type="spellStart"/>
            <w:proofErr w:type="gramStart"/>
            <w:r w:rsidRPr="00441FE7">
              <w:rPr>
                <w:rFonts w:ascii="Arial" w:hAnsi="Arial" w:cs="Arial"/>
                <w:sz w:val="22"/>
                <w:szCs w:val="22"/>
              </w:rPr>
              <w:t>Polepy,Hrušovany</w:t>
            </w:r>
            <w:proofErr w:type="spellEnd"/>
            <w:proofErr w:type="gramEnd"/>
            <w:r w:rsidRPr="00441FE7">
              <w:rPr>
                <w:rFonts w:ascii="Arial" w:hAnsi="Arial" w:cs="Arial"/>
                <w:sz w:val="22"/>
                <w:szCs w:val="22"/>
              </w:rPr>
              <w:t xml:space="preserve"> - </w:t>
            </w:r>
            <w:proofErr w:type="spellStart"/>
            <w:r w:rsidRPr="00441FE7">
              <w:rPr>
                <w:rFonts w:ascii="Arial" w:hAnsi="Arial" w:cs="Arial"/>
                <w:sz w:val="22"/>
                <w:szCs w:val="22"/>
              </w:rPr>
              <w:t>Štětí,Radouň</w:t>
            </w:r>
            <w:proofErr w:type="spellEnd"/>
          </w:p>
        </w:tc>
      </w:tr>
      <w:tr w:rsidR="005915EE" w:rsidRPr="00441FE7" w14:paraId="48A1D6E8" w14:textId="77777777" w:rsidTr="00FD2226">
        <w:trPr>
          <w:trHeight w:val="300"/>
        </w:trPr>
        <w:tc>
          <w:tcPr>
            <w:tcW w:w="737" w:type="dxa"/>
            <w:tcBorders>
              <w:top w:val="nil"/>
              <w:left w:val="nil"/>
              <w:bottom w:val="nil"/>
              <w:right w:val="nil"/>
            </w:tcBorders>
            <w:shd w:val="clear" w:color="auto" w:fill="auto"/>
            <w:noWrap/>
            <w:hideMark/>
          </w:tcPr>
          <w:p w14:paraId="1CEC2C88"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627</w:t>
            </w:r>
          </w:p>
        </w:tc>
        <w:tc>
          <w:tcPr>
            <w:tcW w:w="8847" w:type="dxa"/>
            <w:tcBorders>
              <w:top w:val="nil"/>
              <w:left w:val="nil"/>
              <w:bottom w:val="nil"/>
              <w:right w:val="nil"/>
            </w:tcBorders>
            <w:shd w:val="clear" w:color="auto" w:fill="auto"/>
            <w:noWrap/>
            <w:hideMark/>
          </w:tcPr>
          <w:p w14:paraId="2B752890" w14:textId="77777777" w:rsidR="005915EE" w:rsidRPr="00441FE7" w:rsidRDefault="005915EE" w:rsidP="005915EE">
            <w:pPr>
              <w:rPr>
                <w:rFonts w:ascii="Arial" w:hAnsi="Arial" w:cs="Arial"/>
                <w:sz w:val="22"/>
                <w:szCs w:val="22"/>
              </w:rPr>
            </w:pPr>
            <w:r w:rsidRPr="00441FE7">
              <w:rPr>
                <w:rFonts w:ascii="Arial" w:hAnsi="Arial" w:cs="Arial"/>
                <w:sz w:val="22"/>
                <w:szCs w:val="22"/>
              </w:rPr>
              <w:t>Litoměřice-</w:t>
            </w:r>
            <w:proofErr w:type="spellStart"/>
            <w:proofErr w:type="gramStart"/>
            <w:r w:rsidRPr="00441FE7">
              <w:rPr>
                <w:rFonts w:ascii="Arial" w:hAnsi="Arial" w:cs="Arial"/>
                <w:sz w:val="22"/>
                <w:szCs w:val="22"/>
              </w:rPr>
              <w:t>Liběšice,Dolní</w:t>
            </w:r>
            <w:proofErr w:type="spellEnd"/>
            <w:proofErr w:type="gramEnd"/>
            <w:r w:rsidRPr="00441FE7">
              <w:rPr>
                <w:rFonts w:ascii="Arial" w:hAnsi="Arial" w:cs="Arial"/>
                <w:sz w:val="22"/>
                <w:szCs w:val="22"/>
              </w:rPr>
              <w:t xml:space="preserve"> </w:t>
            </w:r>
            <w:proofErr w:type="spellStart"/>
            <w:r w:rsidRPr="00441FE7">
              <w:rPr>
                <w:rFonts w:ascii="Arial" w:hAnsi="Arial" w:cs="Arial"/>
                <w:sz w:val="22"/>
                <w:szCs w:val="22"/>
              </w:rPr>
              <w:t>Nezly</w:t>
            </w:r>
            <w:proofErr w:type="spellEnd"/>
          </w:p>
        </w:tc>
      </w:tr>
      <w:tr w:rsidR="005915EE" w:rsidRPr="00441FE7" w14:paraId="207BDDCF" w14:textId="77777777" w:rsidTr="00FD2226">
        <w:trPr>
          <w:trHeight w:val="300"/>
        </w:trPr>
        <w:tc>
          <w:tcPr>
            <w:tcW w:w="737" w:type="dxa"/>
            <w:tcBorders>
              <w:top w:val="nil"/>
              <w:left w:val="nil"/>
              <w:bottom w:val="nil"/>
              <w:right w:val="nil"/>
            </w:tcBorders>
            <w:shd w:val="clear" w:color="auto" w:fill="auto"/>
            <w:noWrap/>
            <w:hideMark/>
          </w:tcPr>
          <w:p w14:paraId="03BE5DC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628</w:t>
            </w:r>
          </w:p>
        </w:tc>
        <w:tc>
          <w:tcPr>
            <w:tcW w:w="8847" w:type="dxa"/>
            <w:tcBorders>
              <w:top w:val="nil"/>
              <w:left w:val="nil"/>
              <w:bottom w:val="nil"/>
              <w:right w:val="nil"/>
            </w:tcBorders>
            <w:shd w:val="clear" w:color="auto" w:fill="auto"/>
            <w:noWrap/>
            <w:hideMark/>
          </w:tcPr>
          <w:p w14:paraId="39202017" w14:textId="77777777" w:rsidR="005915EE" w:rsidRPr="00441FE7" w:rsidRDefault="005915EE" w:rsidP="005915EE">
            <w:pPr>
              <w:rPr>
                <w:rFonts w:ascii="Arial" w:hAnsi="Arial" w:cs="Arial"/>
                <w:sz w:val="22"/>
                <w:szCs w:val="22"/>
              </w:rPr>
            </w:pPr>
            <w:r w:rsidRPr="00441FE7">
              <w:rPr>
                <w:rFonts w:ascii="Arial" w:hAnsi="Arial" w:cs="Arial"/>
                <w:sz w:val="22"/>
                <w:szCs w:val="22"/>
              </w:rPr>
              <w:t>Litoměřice - Žalhostice - Píšťany - Velké Žernoseky - Libochovany</w:t>
            </w:r>
          </w:p>
        </w:tc>
      </w:tr>
      <w:tr w:rsidR="005915EE" w:rsidRPr="00441FE7" w14:paraId="5519C1A5" w14:textId="77777777" w:rsidTr="00FD2226">
        <w:trPr>
          <w:trHeight w:val="300"/>
        </w:trPr>
        <w:tc>
          <w:tcPr>
            <w:tcW w:w="737" w:type="dxa"/>
            <w:tcBorders>
              <w:top w:val="nil"/>
              <w:left w:val="nil"/>
              <w:bottom w:val="nil"/>
              <w:right w:val="nil"/>
            </w:tcBorders>
            <w:shd w:val="clear" w:color="auto" w:fill="auto"/>
            <w:noWrap/>
            <w:hideMark/>
          </w:tcPr>
          <w:p w14:paraId="2555441E" w14:textId="77777777" w:rsidR="005915EE" w:rsidRDefault="005915EE" w:rsidP="005915EE">
            <w:pPr>
              <w:jc w:val="center"/>
              <w:rPr>
                <w:rFonts w:ascii="Arial" w:hAnsi="Arial" w:cs="Arial"/>
                <w:sz w:val="22"/>
                <w:szCs w:val="22"/>
              </w:rPr>
            </w:pPr>
            <w:r w:rsidRPr="00441FE7">
              <w:rPr>
                <w:rFonts w:ascii="Arial" w:hAnsi="Arial" w:cs="Arial"/>
                <w:sz w:val="22"/>
                <w:szCs w:val="22"/>
              </w:rPr>
              <w:t>629</w:t>
            </w:r>
          </w:p>
          <w:p w14:paraId="4AF924AB" w14:textId="5323083E" w:rsidR="005915EE" w:rsidRPr="00441FE7" w:rsidRDefault="005915EE" w:rsidP="005915EE">
            <w:pPr>
              <w:jc w:val="center"/>
              <w:rPr>
                <w:rFonts w:ascii="Arial" w:hAnsi="Arial" w:cs="Arial"/>
                <w:sz w:val="22"/>
                <w:szCs w:val="22"/>
              </w:rPr>
            </w:pPr>
            <w:r>
              <w:rPr>
                <w:rFonts w:ascii="Arial" w:hAnsi="Arial" w:cs="Arial"/>
                <w:sz w:val="22"/>
                <w:szCs w:val="22"/>
              </w:rPr>
              <w:t>630</w:t>
            </w:r>
          </w:p>
        </w:tc>
        <w:tc>
          <w:tcPr>
            <w:tcW w:w="8847" w:type="dxa"/>
            <w:tcBorders>
              <w:top w:val="nil"/>
              <w:left w:val="nil"/>
              <w:bottom w:val="nil"/>
              <w:right w:val="nil"/>
            </w:tcBorders>
            <w:shd w:val="clear" w:color="auto" w:fill="auto"/>
            <w:noWrap/>
            <w:hideMark/>
          </w:tcPr>
          <w:p w14:paraId="4C13E978" w14:textId="496781EF" w:rsidR="005915EE" w:rsidRDefault="005915EE" w:rsidP="005915EE">
            <w:pPr>
              <w:rPr>
                <w:rFonts w:ascii="Arial" w:hAnsi="Arial" w:cs="Arial"/>
                <w:sz w:val="22"/>
                <w:szCs w:val="22"/>
              </w:rPr>
            </w:pPr>
            <w:r w:rsidRPr="00441FE7">
              <w:rPr>
                <w:rFonts w:ascii="Arial" w:hAnsi="Arial" w:cs="Arial"/>
                <w:sz w:val="22"/>
                <w:szCs w:val="22"/>
              </w:rPr>
              <w:t xml:space="preserve">Litoměřice </w:t>
            </w:r>
            <w:r w:rsidR="000A56D4">
              <w:rPr>
                <w:rFonts w:ascii="Arial" w:hAnsi="Arial" w:cs="Arial"/>
                <w:sz w:val="22"/>
                <w:szCs w:val="22"/>
              </w:rPr>
              <w:t>-</w:t>
            </w:r>
            <w:r w:rsidRPr="00441FE7">
              <w:rPr>
                <w:rFonts w:ascii="Arial" w:hAnsi="Arial" w:cs="Arial"/>
                <w:sz w:val="22"/>
                <w:szCs w:val="22"/>
              </w:rPr>
              <w:t xml:space="preserve"> Kamýk</w:t>
            </w:r>
          </w:p>
          <w:p w14:paraId="53007F20" w14:textId="564344D4" w:rsidR="005915EE" w:rsidRPr="00441FE7" w:rsidRDefault="005915EE" w:rsidP="005915EE">
            <w:pPr>
              <w:rPr>
                <w:rFonts w:ascii="Arial" w:hAnsi="Arial" w:cs="Arial"/>
                <w:sz w:val="22"/>
                <w:szCs w:val="22"/>
              </w:rPr>
            </w:pPr>
            <w:r>
              <w:rPr>
                <w:rFonts w:ascii="Arial" w:hAnsi="Arial" w:cs="Arial"/>
                <w:sz w:val="22"/>
                <w:szCs w:val="22"/>
              </w:rPr>
              <w:t>Úštěk-</w:t>
            </w:r>
            <w:proofErr w:type="spellStart"/>
            <w:proofErr w:type="gramStart"/>
            <w:r>
              <w:rPr>
                <w:rFonts w:ascii="Arial" w:hAnsi="Arial" w:cs="Arial"/>
                <w:sz w:val="22"/>
                <w:szCs w:val="22"/>
              </w:rPr>
              <w:t>Úštěk,Lukov</w:t>
            </w:r>
            <w:proofErr w:type="spellEnd"/>
            <w:proofErr w:type="gramEnd"/>
          </w:p>
        </w:tc>
      </w:tr>
      <w:tr w:rsidR="005915EE" w:rsidRPr="00441FE7" w14:paraId="463F9B79" w14:textId="77777777" w:rsidTr="00FD2226">
        <w:trPr>
          <w:trHeight w:val="300"/>
        </w:trPr>
        <w:tc>
          <w:tcPr>
            <w:tcW w:w="737" w:type="dxa"/>
            <w:tcBorders>
              <w:top w:val="nil"/>
              <w:left w:val="nil"/>
              <w:bottom w:val="nil"/>
              <w:right w:val="nil"/>
            </w:tcBorders>
            <w:shd w:val="clear" w:color="auto" w:fill="auto"/>
            <w:noWrap/>
            <w:hideMark/>
          </w:tcPr>
          <w:p w14:paraId="5826BAAB"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631</w:t>
            </w:r>
          </w:p>
        </w:tc>
        <w:tc>
          <w:tcPr>
            <w:tcW w:w="8847" w:type="dxa"/>
            <w:tcBorders>
              <w:top w:val="nil"/>
              <w:left w:val="nil"/>
              <w:bottom w:val="nil"/>
              <w:right w:val="nil"/>
            </w:tcBorders>
            <w:shd w:val="clear" w:color="auto" w:fill="auto"/>
            <w:noWrap/>
            <w:hideMark/>
          </w:tcPr>
          <w:p w14:paraId="60D42941"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Liběšice - </w:t>
            </w:r>
            <w:proofErr w:type="spellStart"/>
            <w:proofErr w:type="gramStart"/>
            <w:r w:rsidRPr="00441FE7">
              <w:rPr>
                <w:rFonts w:ascii="Arial" w:hAnsi="Arial" w:cs="Arial"/>
                <w:sz w:val="22"/>
                <w:szCs w:val="22"/>
              </w:rPr>
              <w:t>Lovečkovice,Touchořiny</w:t>
            </w:r>
            <w:proofErr w:type="spellEnd"/>
            <w:proofErr w:type="gramEnd"/>
          </w:p>
        </w:tc>
      </w:tr>
      <w:tr w:rsidR="005915EE" w:rsidRPr="00441FE7" w14:paraId="27AAFDD0" w14:textId="77777777" w:rsidTr="00FD2226">
        <w:trPr>
          <w:trHeight w:val="300"/>
        </w:trPr>
        <w:tc>
          <w:tcPr>
            <w:tcW w:w="737" w:type="dxa"/>
            <w:tcBorders>
              <w:top w:val="nil"/>
              <w:left w:val="nil"/>
              <w:bottom w:val="nil"/>
              <w:right w:val="nil"/>
            </w:tcBorders>
            <w:shd w:val="clear" w:color="auto" w:fill="auto"/>
            <w:noWrap/>
            <w:hideMark/>
          </w:tcPr>
          <w:p w14:paraId="113C4A4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632</w:t>
            </w:r>
          </w:p>
        </w:tc>
        <w:tc>
          <w:tcPr>
            <w:tcW w:w="8847" w:type="dxa"/>
            <w:tcBorders>
              <w:top w:val="nil"/>
              <w:left w:val="nil"/>
              <w:bottom w:val="nil"/>
              <w:right w:val="nil"/>
            </w:tcBorders>
            <w:shd w:val="clear" w:color="auto" w:fill="auto"/>
            <w:noWrap/>
            <w:hideMark/>
          </w:tcPr>
          <w:p w14:paraId="50FA26B0" w14:textId="59EF6B1F" w:rsidR="005915EE" w:rsidRPr="00441FE7" w:rsidRDefault="005915EE" w:rsidP="005915EE">
            <w:pPr>
              <w:rPr>
                <w:rFonts w:ascii="Arial" w:hAnsi="Arial" w:cs="Arial"/>
                <w:sz w:val="22"/>
                <w:szCs w:val="22"/>
              </w:rPr>
            </w:pPr>
            <w:r w:rsidRPr="00196462">
              <w:rPr>
                <w:rFonts w:ascii="Arial" w:hAnsi="Arial" w:cs="Arial"/>
                <w:sz w:val="22"/>
                <w:szCs w:val="22"/>
              </w:rPr>
              <w:t>Lovečkovice-</w:t>
            </w:r>
            <w:proofErr w:type="spellStart"/>
            <w:proofErr w:type="gramStart"/>
            <w:r w:rsidRPr="00196462">
              <w:rPr>
                <w:rFonts w:ascii="Arial" w:hAnsi="Arial" w:cs="Arial"/>
                <w:sz w:val="22"/>
                <w:szCs w:val="22"/>
              </w:rPr>
              <w:t>Úštěk,Konojedy</w:t>
            </w:r>
            <w:proofErr w:type="spellEnd"/>
            <w:proofErr w:type="gramEnd"/>
          </w:p>
        </w:tc>
      </w:tr>
      <w:tr w:rsidR="005915EE" w:rsidRPr="00441FE7" w14:paraId="40F72F85" w14:textId="77777777" w:rsidTr="00FD2226">
        <w:trPr>
          <w:trHeight w:val="300"/>
        </w:trPr>
        <w:tc>
          <w:tcPr>
            <w:tcW w:w="737" w:type="dxa"/>
            <w:tcBorders>
              <w:top w:val="nil"/>
              <w:left w:val="nil"/>
              <w:bottom w:val="nil"/>
              <w:right w:val="nil"/>
            </w:tcBorders>
            <w:shd w:val="clear" w:color="auto" w:fill="auto"/>
            <w:noWrap/>
            <w:hideMark/>
          </w:tcPr>
          <w:p w14:paraId="65D7E02A"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633</w:t>
            </w:r>
          </w:p>
        </w:tc>
        <w:tc>
          <w:tcPr>
            <w:tcW w:w="8847" w:type="dxa"/>
            <w:tcBorders>
              <w:top w:val="nil"/>
              <w:left w:val="nil"/>
              <w:bottom w:val="nil"/>
              <w:right w:val="nil"/>
            </w:tcBorders>
            <w:shd w:val="clear" w:color="auto" w:fill="auto"/>
            <w:noWrap/>
            <w:hideMark/>
          </w:tcPr>
          <w:p w14:paraId="25BF8FAA" w14:textId="0290FF6A" w:rsidR="005915EE" w:rsidRPr="005F70CF" w:rsidRDefault="005915EE" w:rsidP="005915EE">
            <w:pPr>
              <w:rPr>
                <w:rFonts w:ascii="Arial" w:hAnsi="Arial" w:cs="Arial"/>
                <w:color w:val="000000" w:themeColor="text1"/>
                <w:sz w:val="22"/>
                <w:szCs w:val="22"/>
              </w:rPr>
            </w:pPr>
            <w:proofErr w:type="spellStart"/>
            <w:proofErr w:type="gramStart"/>
            <w:r w:rsidRPr="005F70CF">
              <w:rPr>
                <w:rFonts w:ascii="Arial" w:hAnsi="Arial" w:cs="Arial"/>
                <w:color w:val="000000" w:themeColor="text1"/>
                <w:sz w:val="22"/>
                <w:szCs w:val="22"/>
              </w:rPr>
              <w:t>Úštěk,Lukov</w:t>
            </w:r>
            <w:proofErr w:type="spellEnd"/>
            <w:proofErr w:type="gramEnd"/>
            <w:r w:rsidRPr="005F70CF">
              <w:rPr>
                <w:rFonts w:ascii="Arial" w:hAnsi="Arial" w:cs="Arial"/>
                <w:color w:val="000000" w:themeColor="text1"/>
                <w:sz w:val="22"/>
                <w:szCs w:val="22"/>
              </w:rPr>
              <w:t xml:space="preserve"> - Snědovice - </w:t>
            </w:r>
            <w:proofErr w:type="spellStart"/>
            <w:r w:rsidRPr="005F70CF">
              <w:rPr>
                <w:rFonts w:ascii="Arial" w:hAnsi="Arial" w:cs="Arial"/>
                <w:color w:val="000000" w:themeColor="text1"/>
                <w:sz w:val="22"/>
                <w:szCs w:val="22"/>
              </w:rPr>
              <w:t>Štětí,Hněvice</w:t>
            </w:r>
            <w:proofErr w:type="spellEnd"/>
            <w:r w:rsidRPr="005F70CF">
              <w:rPr>
                <w:rFonts w:ascii="Arial" w:hAnsi="Arial" w:cs="Arial"/>
                <w:color w:val="000000" w:themeColor="text1"/>
                <w:sz w:val="22"/>
                <w:szCs w:val="22"/>
              </w:rPr>
              <w:t xml:space="preserve"> (jsou uznávány i doklady PID v úseku </w:t>
            </w:r>
            <w:proofErr w:type="spellStart"/>
            <w:r w:rsidRPr="005F70CF">
              <w:rPr>
                <w:rFonts w:ascii="Arial" w:hAnsi="Arial" w:cs="Arial"/>
                <w:color w:val="000000" w:themeColor="text1"/>
                <w:sz w:val="22"/>
                <w:szCs w:val="22"/>
              </w:rPr>
              <w:t>Štětí,Radouň</w:t>
            </w:r>
            <w:proofErr w:type="spellEnd"/>
            <w:r w:rsidRPr="005F70CF">
              <w:rPr>
                <w:rFonts w:ascii="Arial" w:hAnsi="Arial" w:cs="Arial"/>
                <w:color w:val="000000" w:themeColor="text1"/>
                <w:sz w:val="22"/>
                <w:szCs w:val="22"/>
              </w:rPr>
              <w:t xml:space="preserve"> </w:t>
            </w:r>
            <w:r w:rsidR="000A56D4">
              <w:rPr>
                <w:rFonts w:ascii="Arial" w:hAnsi="Arial" w:cs="Arial"/>
                <w:color w:val="000000" w:themeColor="text1"/>
                <w:sz w:val="22"/>
                <w:szCs w:val="22"/>
              </w:rPr>
              <w:t>-</w:t>
            </w:r>
            <w:r w:rsidRPr="005F70CF">
              <w:rPr>
                <w:rFonts w:ascii="Arial" w:hAnsi="Arial" w:cs="Arial"/>
                <w:color w:val="000000" w:themeColor="text1"/>
                <w:sz w:val="22"/>
                <w:szCs w:val="22"/>
              </w:rPr>
              <w:t xml:space="preserve"> </w:t>
            </w:r>
            <w:proofErr w:type="spellStart"/>
            <w:r w:rsidRPr="005F70CF">
              <w:rPr>
                <w:rFonts w:ascii="Arial" w:hAnsi="Arial" w:cs="Arial"/>
                <w:color w:val="000000" w:themeColor="text1"/>
                <w:sz w:val="22"/>
                <w:szCs w:val="22"/>
              </w:rPr>
              <w:t>Štětí,sídliště</w:t>
            </w:r>
            <w:proofErr w:type="spellEnd"/>
            <w:r w:rsidRPr="005F70CF">
              <w:rPr>
                <w:rFonts w:ascii="Arial" w:hAnsi="Arial" w:cs="Arial"/>
                <w:color w:val="000000" w:themeColor="text1"/>
                <w:sz w:val="22"/>
                <w:szCs w:val="22"/>
              </w:rPr>
              <w:t>)</w:t>
            </w:r>
          </w:p>
        </w:tc>
      </w:tr>
      <w:tr w:rsidR="005915EE" w:rsidRPr="00441FE7" w14:paraId="2E73A623" w14:textId="77777777" w:rsidTr="00FD2226">
        <w:trPr>
          <w:trHeight w:val="300"/>
        </w:trPr>
        <w:tc>
          <w:tcPr>
            <w:tcW w:w="737" w:type="dxa"/>
            <w:tcBorders>
              <w:top w:val="nil"/>
              <w:left w:val="nil"/>
              <w:bottom w:val="nil"/>
              <w:right w:val="nil"/>
            </w:tcBorders>
            <w:shd w:val="clear" w:color="auto" w:fill="auto"/>
            <w:noWrap/>
            <w:hideMark/>
          </w:tcPr>
          <w:p w14:paraId="65E6D51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634</w:t>
            </w:r>
          </w:p>
        </w:tc>
        <w:tc>
          <w:tcPr>
            <w:tcW w:w="8847" w:type="dxa"/>
            <w:tcBorders>
              <w:top w:val="nil"/>
              <w:left w:val="nil"/>
              <w:bottom w:val="nil"/>
              <w:right w:val="nil"/>
            </w:tcBorders>
            <w:shd w:val="clear" w:color="auto" w:fill="auto"/>
            <w:noWrap/>
            <w:hideMark/>
          </w:tcPr>
          <w:p w14:paraId="638989AD" w14:textId="77777777" w:rsidR="005915EE" w:rsidRPr="005F70CF" w:rsidRDefault="005915EE" w:rsidP="005915EE">
            <w:pPr>
              <w:rPr>
                <w:rFonts w:ascii="Arial" w:hAnsi="Arial" w:cs="Arial"/>
                <w:color w:val="000000" w:themeColor="text1"/>
                <w:sz w:val="22"/>
                <w:szCs w:val="22"/>
              </w:rPr>
            </w:pPr>
            <w:proofErr w:type="spellStart"/>
            <w:proofErr w:type="gramStart"/>
            <w:r w:rsidRPr="005F70CF">
              <w:rPr>
                <w:rFonts w:ascii="Arial" w:hAnsi="Arial" w:cs="Arial"/>
                <w:color w:val="000000" w:themeColor="text1"/>
                <w:sz w:val="22"/>
                <w:szCs w:val="22"/>
              </w:rPr>
              <w:t>Štětí,Hněvice</w:t>
            </w:r>
            <w:proofErr w:type="spellEnd"/>
            <w:proofErr w:type="gramEnd"/>
            <w:r w:rsidRPr="005F70CF">
              <w:rPr>
                <w:rFonts w:ascii="Arial" w:hAnsi="Arial" w:cs="Arial"/>
                <w:color w:val="000000" w:themeColor="text1"/>
                <w:sz w:val="22"/>
                <w:szCs w:val="22"/>
              </w:rPr>
              <w:t xml:space="preserve"> - </w:t>
            </w:r>
            <w:proofErr w:type="spellStart"/>
            <w:r w:rsidRPr="005F70CF">
              <w:rPr>
                <w:rFonts w:ascii="Arial" w:hAnsi="Arial" w:cs="Arial"/>
                <w:color w:val="000000" w:themeColor="text1"/>
                <w:sz w:val="22"/>
                <w:szCs w:val="22"/>
              </w:rPr>
              <w:t>Štětí,Újezd</w:t>
            </w:r>
            <w:proofErr w:type="spellEnd"/>
          </w:p>
        </w:tc>
      </w:tr>
      <w:tr w:rsidR="005915EE" w:rsidRPr="00441FE7" w14:paraId="71DB0D9D" w14:textId="77777777" w:rsidTr="00FD2226">
        <w:trPr>
          <w:trHeight w:val="300"/>
        </w:trPr>
        <w:tc>
          <w:tcPr>
            <w:tcW w:w="737" w:type="dxa"/>
            <w:tcBorders>
              <w:top w:val="nil"/>
              <w:left w:val="nil"/>
              <w:bottom w:val="nil"/>
              <w:right w:val="nil"/>
            </w:tcBorders>
            <w:shd w:val="clear" w:color="auto" w:fill="auto"/>
            <w:noWrap/>
            <w:hideMark/>
          </w:tcPr>
          <w:p w14:paraId="25B962F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635</w:t>
            </w:r>
          </w:p>
        </w:tc>
        <w:tc>
          <w:tcPr>
            <w:tcW w:w="8847" w:type="dxa"/>
            <w:tcBorders>
              <w:top w:val="nil"/>
              <w:left w:val="nil"/>
              <w:bottom w:val="nil"/>
              <w:right w:val="nil"/>
            </w:tcBorders>
            <w:shd w:val="clear" w:color="auto" w:fill="auto"/>
            <w:noWrap/>
            <w:hideMark/>
          </w:tcPr>
          <w:p w14:paraId="54162D77" w14:textId="030A7605" w:rsidR="005915EE" w:rsidRPr="005F70CF" w:rsidRDefault="005915EE" w:rsidP="005915EE">
            <w:pPr>
              <w:rPr>
                <w:rFonts w:ascii="Arial" w:hAnsi="Arial" w:cs="Arial"/>
                <w:color w:val="000000" w:themeColor="text1"/>
                <w:sz w:val="22"/>
                <w:szCs w:val="22"/>
              </w:rPr>
            </w:pPr>
            <w:r w:rsidRPr="005F70CF">
              <w:rPr>
                <w:rFonts w:ascii="Arial" w:hAnsi="Arial" w:cs="Arial"/>
                <w:color w:val="000000" w:themeColor="text1"/>
                <w:sz w:val="22"/>
                <w:szCs w:val="22"/>
              </w:rPr>
              <w:t>Úštěk - Hoštka - Štětí - Roudnice n. L. (jsou uznávány i doklady PID v úseku Roudnice </w:t>
            </w:r>
            <w:proofErr w:type="gramStart"/>
            <w:r w:rsidRPr="005F70CF">
              <w:rPr>
                <w:rFonts w:ascii="Arial" w:hAnsi="Arial" w:cs="Arial"/>
                <w:color w:val="000000" w:themeColor="text1"/>
                <w:sz w:val="22"/>
                <w:szCs w:val="22"/>
              </w:rPr>
              <w:t>n.L.,,</w:t>
            </w:r>
            <w:proofErr w:type="spellStart"/>
            <w:proofErr w:type="gramEnd"/>
            <w:r w:rsidRPr="005F70CF">
              <w:rPr>
                <w:rFonts w:ascii="Arial" w:hAnsi="Arial" w:cs="Arial"/>
                <w:color w:val="000000" w:themeColor="text1"/>
                <w:sz w:val="22"/>
                <w:szCs w:val="22"/>
              </w:rPr>
              <w:t>aut.nádr</w:t>
            </w:r>
            <w:proofErr w:type="spellEnd"/>
            <w:r w:rsidRPr="005F70CF">
              <w:rPr>
                <w:rFonts w:ascii="Arial" w:hAnsi="Arial" w:cs="Arial"/>
                <w:color w:val="000000" w:themeColor="text1"/>
                <w:sz w:val="22"/>
                <w:szCs w:val="22"/>
              </w:rPr>
              <w:t xml:space="preserve">. </w:t>
            </w:r>
            <w:r w:rsidR="000A56D4">
              <w:rPr>
                <w:rFonts w:ascii="Arial" w:hAnsi="Arial" w:cs="Arial"/>
                <w:color w:val="000000" w:themeColor="text1"/>
                <w:sz w:val="22"/>
                <w:szCs w:val="22"/>
              </w:rPr>
              <w:t>-</w:t>
            </w:r>
            <w:r w:rsidRPr="005F70CF">
              <w:rPr>
                <w:rFonts w:ascii="Arial" w:hAnsi="Arial" w:cs="Arial"/>
                <w:color w:val="000000" w:themeColor="text1"/>
                <w:sz w:val="22"/>
                <w:szCs w:val="22"/>
              </w:rPr>
              <w:t xml:space="preserve"> Hoštka)</w:t>
            </w:r>
          </w:p>
        </w:tc>
      </w:tr>
      <w:tr w:rsidR="005915EE" w:rsidRPr="00441FE7" w14:paraId="20A7A309" w14:textId="77777777" w:rsidTr="00FD2226">
        <w:trPr>
          <w:trHeight w:val="300"/>
        </w:trPr>
        <w:tc>
          <w:tcPr>
            <w:tcW w:w="737" w:type="dxa"/>
            <w:tcBorders>
              <w:top w:val="nil"/>
              <w:left w:val="nil"/>
              <w:bottom w:val="nil"/>
              <w:right w:val="nil"/>
            </w:tcBorders>
            <w:shd w:val="clear" w:color="auto" w:fill="auto"/>
            <w:noWrap/>
            <w:hideMark/>
          </w:tcPr>
          <w:p w14:paraId="7BA622A3"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636</w:t>
            </w:r>
          </w:p>
        </w:tc>
        <w:tc>
          <w:tcPr>
            <w:tcW w:w="8847" w:type="dxa"/>
            <w:tcBorders>
              <w:top w:val="nil"/>
              <w:left w:val="nil"/>
              <w:bottom w:val="nil"/>
              <w:right w:val="nil"/>
            </w:tcBorders>
            <w:shd w:val="clear" w:color="auto" w:fill="auto"/>
            <w:noWrap/>
            <w:hideMark/>
          </w:tcPr>
          <w:p w14:paraId="2F8BC8EB" w14:textId="77777777" w:rsidR="005915EE" w:rsidRPr="00441FE7" w:rsidRDefault="005915EE" w:rsidP="005915EE">
            <w:pPr>
              <w:rPr>
                <w:rFonts w:ascii="Arial" w:hAnsi="Arial" w:cs="Arial"/>
                <w:sz w:val="22"/>
                <w:szCs w:val="22"/>
              </w:rPr>
            </w:pPr>
            <w:r w:rsidRPr="00441FE7">
              <w:rPr>
                <w:rFonts w:ascii="Arial" w:hAnsi="Arial" w:cs="Arial"/>
                <w:sz w:val="22"/>
                <w:szCs w:val="22"/>
              </w:rPr>
              <w:t>Úštěk - Liběšice - Polepy - Roudnice n. L.</w:t>
            </w:r>
          </w:p>
        </w:tc>
      </w:tr>
      <w:tr w:rsidR="005915EE" w:rsidRPr="00441FE7" w14:paraId="616B4DA2" w14:textId="77777777" w:rsidTr="00FD2226">
        <w:trPr>
          <w:trHeight w:val="300"/>
        </w:trPr>
        <w:tc>
          <w:tcPr>
            <w:tcW w:w="737" w:type="dxa"/>
            <w:tcBorders>
              <w:top w:val="nil"/>
              <w:left w:val="nil"/>
              <w:bottom w:val="nil"/>
              <w:right w:val="nil"/>
            </w:tcBorders>
            <w:shd w:val="clear" w:color="auto" w:fill="auto"/>
            <w:noWrap/>
            <w:hideMark/>
          </w:tcPr>
          <w:p w14:paraId="5A264491"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637</w:t>
            </w:r>
          </w:p>
        </w:tc>
        <w:tc>
          <w:tcPr>
            <w:tcW w:w="8847" w:type="dxa"/>
            <w:tcBorders>
              <w:top w:val="nil"/>
              <w:left w:val="nil"/>
              <w:bottom w:val="nil"/>
              <w:right w:val="nil"/>
            </w:tcBorders>
            <w:shd w:val="clear" w:color="auto" w:fill="auto"/>
            <w:noWrap/>
            <w:hideMark/>
          </w:tcPr>
          <w:p w14:paraId="092166A4"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Litoměřice-Brozany </w:t>
            </w:r>
            <w:proofErr w:type="spellStart"/>
            <w:r w:rsidRPr="00441FE7">
              <w:rPr>
                <w:rFonts w:ascii="Arial" w:hAnsi="Arial" w:cs="Arial"/>
                <w:sz w:val="22"/>
                <w:szCs w:val="22"/>
              </w:rPr>
              <w:t>n.Ohří</w:t>
            </w:r>
            <w:proofErr w:type="spellEnd"/>
            <w:r w:rsidRPr="00441FE7">
              <w:rPr>
                <w:rFonts w:ascii="Arial" w:hAnsi="Arial" w:cs="Arial"/>
                <w:sz w:val="22"/>
                <w:szCs w:val="22"/>
              </w:rPr>
              <w:t>-Libochovice</w:t>
            </w:r>
          </w:p>
        </w:tc>
      </w:tr>
      <w:tr w:rsidR="005915EE" w:rsidRPr="00441FE7" w14:paraId="13BFD0F4" w14:textId="77777777" w:rsidTr="00FD2226">
        <w:trPr>
          <w:trHeight w:val="300"/>
        </w:trPr>
        <w:tc>
          <w:tcPr>
            <w:tcW w:w="737" w:type="dxa"/>
            <w:tcBorders>
              <w:top w:val="nil"/>
              <w:left w:val="nil"/>
              <w:bottom w:val="nil"/>
              <w:right w:val="nil"/>
            </w:tcBorders>
            <w:shd w:val="clear" w:color="auto" w:fill="auto"/>
            <w:noWrap/>
            <w:hideMark/>
          </w:tcPr>
          <w:p w14:paraId="6C8E388F"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638</w:t>
            </w:r>
          </w:p>
        </w:tc>
        <w:tc>
          <w:tcPr>
            <w:tcW w:w="8847" w:type="dxa"/>
            <w:tcBorders>
              <w:top w:val="nil"/>
              <w:left w:val="nil"/>
              <w:bottom w:val="nil"/>
              <w:right w:val="nil"/>
            </w:tcBorders>
            <w:shd w:val="clear" w:color="auto" w:fill="auto"/>
            <w:noWrap/>
            <w:hideMark/>
          </w:tcPr>
          <w:p w14:paraId="271CB7B1" w14:textId="77777777" w:rsidR="005915EE" w:rsidRPr="00441FE7" w:rsidRDefault="005915EE" w:rsidP="005915EE">
            <w:pPr>
              <w:rPr>
                <w:rFonts w:ascii="Arial" w:hAnsi="Arial" w:cs="Arial"/>
                <w:sz w:val="22"/>
                <w:szCs w:val="22"/>
              </w:rPr>
            </w:pPr>
            <w:r w:rsidRPr="00441FE7">
              <w:rPr>
                <w:rFonts w:ascii="Arial" w:hAnsi="Arial" w:cs="Arial"/>
                <w:sz w:val="22"/>
                <w:szCs w:val="22"/>
              </w:rPr>
              <w:t>Litoměřice-Mšené-lázně-</w:t>
            </w:r>
            <w:proofErr w:type="spellStart"/>
            <w:proofErr w:type="gramStart"/>
            <w:r w:rsidRPr="00441FE7">
              <w:rPr>
                <w:rFonts w:ascii="Arial" w:hAnsi="Arial" w:cs="Arial"/>
                <w:sz w:val="22"/>
                <w:szCs w:val="22"/>
              </w:rPr>
              <w:t>Martiněves,Radešín</w:t>
            </w:r>
            <w:proofErr w:type="spellEnd"/>
            <w:proofErr w:type="gramEnd"/>
          </w:p>
        </w:tc>
      </w:tr>
      <w:tr w:rsidR="005915EE" w:rsidRPr="00441FE7" w14:paraId="2A4207BB" w14:textId="77777777" w:rsidTr="00FD2226">
        <w:trPr>
          <w:trHeight w:val="300"/>
        </w:trPr>
        <w:tc>
          <w:tcPr>
            <w:tcW w:w="737" w:type="dxa"/>
            <w:tcBorders>
              <w:top w:val="nil"/>
              <w:left w:val="nil"/>
              <w:bottom w:val="nil"/>
              <w:right w:val="nil"/>
            </w:tcBorders>
            <w:shd w:val="clear" w:color="auto" w:fill="auto"/>
            <w:noWrap/>
          </w:tcPr>
          <w:p w14:paraId="40BFD757" w14:textId="77777777" w:rsidR="005915EE" w:rsidRPr="005F70CF" w:rsidRDefault="005915EE" w:rsidP="005915EE">
            <w:pPr>
              <w:jc w:val="center"/>
              <w:rPr>
                <w:rFonts w:ascii="Arial" w:hAnsi="Arial" w:cs="Arial"/>
                <w:color w:val="000000" w:themeColor="text1"/>
                <w:sz w:val="22"/>
                <w:szCs w:val="22"/>
              </w:rPr>
            </w:pPr>
            <w:r w:rsidRPr="005F70CF">
              <w:rPr>
                <w:rFonts w:ascii="Arial" w:hAnsi="Arial" w:cs="Arial"/>
                <w:color w:val="000000" w:themeColor="text1"/>
                <w:sz w:val="22"/>
                <w:szCs w:val="22"/>
              </w:rPr>
              <w:t>639</w:t>
            </w:r>
          </w:p>
        </w:tc>
        <w:tc>
          <w:tcPr>
            <w:tcW w:w="8847" w:type="dxa"/>
            <w:tcBorders>
              <w:top w:val="nil"/>
              <w:left w:val="nil"/>
              <w:bottom w:val="nil"/>
              <w:right w:val="nil"/>
            </w:tcBorders>
            <w:shd w:val="clear" w:color="auto" w:fill="auto"/>
            <w:noWrap/>
          </w:tcPr>
          <w:p w14:paraId="1AB4EF03" w14:textId="0F4A2972" w:rsidR="005915EE" w:rsidRPr="005F70CF" w:rsidRDefault="00494D82" w:rsidP="00B27029">
            <w:pPr>
              <w:rPr>
                <w:rFonts w:ascii="Arial" w:hAnsi="Arial" w:cs="Arial"/>
                <w:color w:val="000000" w:themeColor="text1"/>
                <w:sz w:val="22"/>
                <w:szCs w:val="22"/>
              </w:rPr>
            </w:pPr>
            <w:proofErr w:type="spellStart"/>
            <w:proofErr w:type="gramStart"/>
            <w:r w:rsidRPr="00494D82">
              <w:rPr>
                <w:rFonts w:ascii="Arial" w:hAnsi="Arial" w:cs="Arial"/>
                <w:color w:val="000000" w:themeColor="text1"/>
                <w:sz w:val="22"/>
                <w:szCs w:val="22"/>
              </w:rPr>
              <w:t>Štětí,Hněvice</w:t>
            </w:r>
            <w:proofErr w:type="spellEnd"/>
            <w:proofErr w:type="gramEnd"/>
            <w:r w:rsidRPr="00494D82">
              <w:rPr>
                <w:rFonts w:ascii="Arial" w:hAnsi="Arial" w:cs="Arial"/>
                <w:color w:val="000000" w:themeColor="text1"/>
                <w:sz w:val="22"/>
                <w:szCs w:val="22"/>
              </w:rPr>
              <w:t xml:space="preserve"> - Štětí</w:t>
            </w:r>
            <w:r w:rsidR="005915EE" w:rsidRPr="005F70CF">
              <w:rPr>
                <w:rFonts w:ascii="Arial" w:hAnsi="Arial" w:cs="Arial"/>
                <w:color w:val="000000" w:themeColor="text1"/>
                <w:sz w:val="22"/>
                <w:szCs w:val="22"/>
              </w:rPr>
              <w:t xml:space="preserve"> (jsou uznávány i doklady PID </w:t>
            </w:r>
            <w:r w:rsidR="00B27029" w:rsidRPr="00441FE7">
              <w:rPr>
                <w:rFonts w:ascii="Arial" w:hAnsi="Arial" w:cs="Arial"/>
                <w:sz w:val="22"/>
                <w:szCs w:val="22"/>
              </w:rPr>
              <w:t>po celé trase</w:t>
            </w:r>
            <w:r w:rsidR="005915EE" w:rsidRPr="005F70CF">
              <w:rPr>
                <w:rFonts w:ascii="Arial" w:hAnsi="Arial" w:cs="Arial"/>
                <w:color w:val="000000" w:themeColor="text1"/>
                <w:sz w:val="22"/>
                <w:szCs w:val="22"/>
              </w:rPr>
              <w:t>)</w:t>
            </w:r>
          </w:p>
        </w:tc>
      </w:tr>
      <w:tr w:rsidR="005915EE" w:rsidRPr="00441FE7" w14:paraId="224A99C2" w14:textId="77777777" w:rsidTr="00FD2226">
        <w:trPr>
          <w:trHeight w:val="300"/>
        </w:trPr>
        <w:tc>
          <w:tcPr>
            <w:tcW w:w="737" w:type="dxa"/>
            <w:tcBorders>
              <w:top w:val="nil"/>
              <w:left w:val="nil"/>
              <w:bottom w:val="nil"/>
              <w:right w:val="nil"/>
            </w:tcBorders>
            <w:shd w:val="clear" w:color="auto" w:fill="auto"/>
            <w:noWrap/>
            <w:hideMark/>
          </w:tcPr>
          <w:p w14:paraId="422F48E8"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646</w:t>
            </w:r>
          </w:p>
        </w:tc>
        <w:tc>
          <w:tcPr>
            <w:tcW w:w="8847" w:type="dxa"/>
            <w:tcBorders>
              <w:top w:val="nil"/>
              <w:left w:val="nil"/>
              <w:bottom w:val="nil"/>
              <w:right w:val="nil"/>
            </w:tcBorders>
            <w:shd w:val="clear" w:color="auto" w:fill="auto"/>
            <w:noWrap/>
            <w:hideMark/>
          </w:tcPr>
          <w:p w14:paraId="2B0CBA0F"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Roudnice </w:t>
            </w:r>
            <w:proofErr w:type="spellStart"/>
            <w:r w:rsidRPr="00441FE7">
              <w:rPr>
                <w:rFonts w:ascii="Arial" w:hAnsi="Arial" w:cs="Arial"/>
                <w:sz w:val="22"/>
                <w:szCs w:val="22"/>
              </w:rPr>
              <w:t>n.Labem</w:t>
            </w:r>
            <w:proofErr w:type="spellEnd"/>
            <w:r w:rsidRPr="00441FE7">
              <w:rPr>
                <w:rFonts w:ascii="Arial" w:hAnsi="Arial" w:cs="Arial"/>
                <w:sz w:val="22"/>
                <w:szCs w:val="22"/>
              </w:rPr>
              <w:t>-Ledčice (jsou uznávány i doklady PID po celé trase)</w:t>
            </w:r>
          </w:p>
        </w:tc>
      </w:tr>
      <w:tr w:rsidR="005915EE" w:rsidRPr="00441FE7" w14:paraId="79B11498" w14:textId="77777777" w:rsidTr="00FD2226">
        <w:trPr>
          <w:trHeight w:val="300"/>
        </w:trPr>
        <w:tc>
          <w:tcPr>
            <w:tcW w:w="737" w:type="dxa"/>
            <w:tcBorders>
              <w:top w:val="nil"/>
              <w:left w:val="nil"/>
              <w:bottom w:val="nil"/>
              <w:right w:val="nil"/>
            </w:tcBorders>
            <w:shd w:val="clear" w:color="auto" w:fill="auto"/>
            <w:noWrap/>
            <w:hideMark/>
          </w:tcPr>
          <w:p w14:paraId="22F965D2"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651</w:t>
            </w:r>
          </w:p>
        </w:tc>
        <w:tc>
          <w:tcPr>
            <w:tcW w:w="8847" w:type="dxa"/>
            <w:tcBorders>
              <w:top w:val="nil"/>
              <w:left w:val="nil"/>
              <w:bottom w:val="nil"/>
              <w:right w:val="nil"/>
            </w:tcBorders>
            <w:shd w:val="clear" w:color="auto" w:fill="auto"/>
            <w:noWrap/>
            <w:hideMark/>
          </w:tcPr>
          <w:p w14:paraId="54C3E18F" w14:textId="77777777" w:rsidR="005915EE" w:rsidRPr="00441FE7" w:rsidRDefault="005915EE" w:rsidP="005915EE">
            <w:pPr>
              <w:rPr>
                <w:rFonts w:ascii="Arial" w:hAnsi="Arial" w:cs="Arial"/>
                <w:sz w:val="22"/>
                <w:szCs w:val="22"/>
              </w:rPr>
            </w:pPr>
            <w:r w:rsidRPr="00441FE7">
              <w:rPr>
                <w:rFonts w:ascii="Arial" w:hAnsi="Arial" w:cs="Arial"/>
                <w:sz w:val="22"/>
                <w:szCs w:val="22"/>
              </w:rPr>
              <w:t>Litoměřice-Lovosice-Malé Žernoseky</w:t>
            </w:r>
          </w:p>
        </w:tc>
      </w:tr>
      <w:tr w:rsidR="005915EE" w:rsidRPr="00441FE7" w14:paraId="24C71E34" w14:textId="77777777" w:rsidTr="00FD2226">
        <w:trPr>
          <w:trHeight w:val="300"/>
        </w:trPr>
        <w:tc>
          <w:tcPr>
            <w:tcW w:w="737" w:type="dxa"/>
            <w:tcBorders>
              <w:top w:val="nil"/>
              <w:left w:val="nil"/>
              <w:bottom w:val="nil"/>
              <w:right w:val="nil"/>
            </w:tcBorders>
            <w:shd w:val="clear" w:color="auto" w:fill="auto"/>
            <w:noWrap/>
            <w:hideMark/>
          </w:tcPr>
          <w:p w14:paraId="19700FC5"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655</w:t>
            </w:r>
          </w:p>
        </w:tc>
        <w:tc>
          <w:tcPr>
            <w:tcW w:w="8847" w:type="dxa"/>
            <w:tcBorders>
              <w:top w:val="nil"/>
              <w:left w:val="nil"/>
              <w:bottom w:val="nil"/>
              <w:right w:val="nil"/>
            </w:tcBorders>
            <w:shd w:val="clear" w:color="auto" w:fill="auto"/>
            <w:noWrap/>
            <w:hideMark/>
          </w:tcPr>
          <w:p w14:paraId="7B19B87A" w14:textId="77777777" w:rsidR="005915EE" w:rsidRPr="00441FE7" w:rsidRDefault="005915EE" w:rsidP="005915EE">
            <w:pPr>
              <w:rPr>
                <w:rFonts w:ascii="Arial" w:hAnsi="Arial" w:cs="Arial"/>
                <w:sz w:val="22"/>
                <w:szCs w:val="22"/>
              </w:rPr>
            </w:pPr>
            <w:r w:rsidRPr="00441FE7">
              <w:rPr>
                <w:rFonts w:ascii="Arial" w:hAnsi="Arial" w:cs="Arial"/>
                <w:sz w:val="22"/>
                <w:szCs w:val="22"/>
              </w:rPr>
              <w:t>Lovosice-Chotěšov-Libochovice</w:t>
            </w:r>
          </w:p>
        </w:tc>
      </w:tr>
      <w:tr w:rsidR="005915EE" w:rsidRPr="00441FE7" w14:paraId="4FADD7EE" w14:textId="77777777" w:rsidTr="00FD2226">
        <w:trPr>
          <w:trHeight w:val="300"/>
        </w:trPr>
        <w:tc>
          <w:tcPr>
            <w:tcW w:w="737" w:type="dxa"/>
            <w:tcBorders>
              <w:top w:val="nil"/>
              <w:left w:val="nil"/>
              <w:bottom w:val="nil"/>
              <w:right w:val="nil"/>
            </w:tcBorders>
            <w:shd w:val="clear" w:color="auto" w:fill="auto"/>
            <w:noWrap/>
            <w:hideMark/>
          </w:tcPr>
          <w:p w14:paraId="05DE6A5D"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660</w:t>
            </w:r>
          </w:p>
        </w:tc>
        <w:tc>
          <w:tcPr>
            <w:tcW w:w="8847" w:type="dxa"/>
            <w:tcBorders>
              <w:top w:val="nil"/>
              <w:left w:val="nil"/>
              <w:bottom w:val="nil"/>
              <w:right w:val="nil"/>
            </w:tcBorders>
            <w:shd w:val="clear" w:color="auto" w:fill="auto"/>
            <w:noWrap/>
            <w:hideMark/>
          </w:tcPr>
          <w:p w14:paraId="40A33179" w14:textId="77777777" w:rsidR="005915EE" w:rsidRPr="00441FE7" w:rsidRDefault="005915EE" w:rsidP="005915EE">
            <w:pPr>
              <w:rPr>
                <w:rFonts w:ascii="Arial" w:hAnsi="Arial" w:cs="Arial"/>
                <w:sz w:val="22"/>
                <w:szCs w:val="22"/>
              </w:rPr>
            </w:pPr>
            <w:r w:rsidRPr="00441FE7">
              <w:rPr>
                <w:rFonts w:ascii="Arial" w:hAnsi="Arial" w:cs="Arial"/>
                <w:sz w:val="22"/>
                <w:szCs w:val="22"/>
              </w:rPr>
              <w:t>Lovosice-Třebenice-Třebívlice-Libčeves-Most</w:t>
            </w:r>
          </w:p>
        </w:tc>
      </w:tr>
      <w:tr w:rsidR="005915EE" w:rsidRPr="00441FE7" w14:paraId="53CCD08B" w14:textId="77777777" w:rsidTr="00FD2226">
        <w:trPr>
          <w:trHeight w:val="300"/>
        </w:trPr>
        <w:tc>
          <w:tcPr>
            <w:tcW w:w="737" w:type="dxa"/>
            <w:tcBorders>
              <w:top w:val="nil"/>
              <w:left w:val="nil"/>
              <w:bottom w:val="nil"/>
              <w:right w:val="nil"/>
            </w:tcBorders>
            <w:shd w:val="clear" w:color="auto" w:fill="auto"/>
            <w:noWrap/>
            <w:hideMark/>
          </w:tcPr>
          <w:p w14:paraId="5B41B1A8"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661</w:t>
            </w:r>
          </w:p>
        </w:tc>
        <w:tc>
          <w:tcPr>
            <w:tcW w:w="8847" w:type="dxa"/>
            <w:tcBorders>
              <w:top w:val="nil"/>
              <w:left w:val="nil"/>
              <w:bottom w:val="nil"/>
              <w:right w:val="nil"/>
            </w:tcBorders>
            <w:shd w:val="clear" w:color="auto" w:fill="auto"/>
            <w:noWrap/>
            <w:hideMark/>
          </w:tcPr>
          <w:p w14:paraId="02495EF7" w14:textId="77777777" w:rsidR="005915EE" w:rsidRPr="00441FE7" w:rsidRDefault="005915EE" w:rsidP="005915EE">
            <w:pPr>
              <w:rPr>
                <w:rFonts w:ascii="Arial" w:hAnsi="Arial" w:cs="Arial"/>
                <w:sz w:val="22"/>
                <w:szCs w:val="22"/>
              </w:rPr>
            </w:pPr>
            <w:r w:rsidRPr="00441FE7">
              <w:rPr>
                <w:rFonts w:ascii="Arial" w:hAnsi="Arial" w:cs="Arial"/>
                <w:sz w:val="22"/>
                <w:szCs w:val="22"/>
              </w:rPr>
              <w:t>Litoměřice-Lovosice-Třebenice-Třebívlice-Libčeves</w:t>
            </w:r>
          </w:p>
        </w:tc>
      </w:tr>
      <w:tr w:rsidR="005915EE" w:rsidRPr="00441FE7" w14:paraId="2ABF7BBE" w14:textId="77777777" w:rsidTr="00FD2226">
        <w:trPr>
          <w:trHeight w:val="300"/>
        </w:trPr>
        <w:tc>
          <w:tcPr>
            <w:tcW w:w="737" w:type="dxa"/>
            <w:tcBorders>
              <w:top w:val="nil"/>
              <w:left w:val="nil"/>
              <w:bottom w:val="nil"/>
              <w:right w:val="nil"/>
            </w:tcBorders>
            <w:shd w:val="clear" w:color="auto" w:fill="auto"/>
            <w:noWrap/>
            <w:hideMark/>
          </w:tcPr>
          <w:p w14:paraId="736941C8"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662</w:t>
            </w:r>
          </w:p>
        </w:tc>
        <w:tc>
          <w:tcPr>
            <w:tcW w:w="8847" w:type="dxa"/>
            <w:tcBorders>
              <w:top w:val="nil"/>
              <w:left w:val="nil"/>
              <w:bottom w:val="nil"/>
              <w:right w:val="nil"/>
            </w:tcBorders>
            <w:shd w:val="clear" w:color="auto" w:fill="auto"/>
            <w:noWrap/>
            <w:hideMark/>
          </w:tcPr>
          <w:p w14:paraId="280D8BF8" w14:textId="77777777" w:rsidR="005915EE" w:rsidRPr="00441FE7" w:rsidRDefault="005915EE" w:rsidP="005915EE">
            <w:pPr>
              <w:rPr>
                <w:rFonts w:ascii="Arial" w:hAnsi="Arial" w:cs="Arial"/>
                <w:sz w:val="22"/>
                <w:szCs w:val="22"/>
              </w:rPr>
            </w:pPr>
            <w:r w:rsidRPr="00441FE7">
              <w:rPr>
                <w:rFonts w:ascii="Arial" w:hAnsi="Arial" w:cs="Arial"/>
                <w:sz w:val="22"/>
                <w:szCs w:val="22"/>
              </w:rPr>
              <w:t>Lovosice-</w:t>
            </w:r>
            <w:proofErr w:type="spellStart"/>
            <w:proofErr w:type="gramStart"/>
            <w:r w:rsidRPr="00441FE7">
              <w:rPr>
                <w:rFonts w:ascii="Arial" w:hAnsi="Arial" w:cs="Arial"/>
                <w:sz w:val="22"/>
                <w:szCs w:val="22"/>
              </w:rPr>
              <w:t>Třebenice,Kocourov</w:t>
            </w:r>
            <w:proofErr w:type="spellEnd"/>
            <w:proofErr w:type="gramEnd"/>
          </w:p>
        </w:tc>
      </w:tr>
      <w:tr w:rsidR="005915EE" w:rsidRPr="00441FE7" w14:paraId="2C946ECE" w14:textId="77777777" w:rsidTr="00FD2226">
        <w:trPr>
          <w:trHeight w:val="300"/>
        </w:trPr>
        <w:tc>
          <w:tcPr>
            <w:tcW w:w="737" w:type="dxa"/>
            <w:tcBorders>
              <w:top w:val="nil"/>
              <w:left w:val="nil"/>
              <w:bottom w:val="nil"/>
              <w:right w:val="nil"/>
            </w:tcBorders>
            <w:shd w:val="clear" w:color="auto" w:fill="auto"/>
            <w:noWrap/>
            <w:hideMark/>
          </w:tcPr>
          <w:p w14:paraId="0EFAE8EA"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663</w:t>
            </w:r>
          </w:p>
        </w:tc>
        <w:tc>
          <w:tcPr>
            <w:tcW w:w="8847" w:type="dxa"/>
            <w:tcBorders>
              <w:top w:val="nil"/>
              <w:left w:val="nil"/>
              <w:bottom w:val="nil"/>
              <w:right w:val="nil"/>
            </w:tcBorders>
            <w:shd w:val="clear" w:color="auto" w:fill="auto"/>
            <w:noWrap/>
            <w:hideMark/>
          </w:tcPr>
          <w:p w14:paraId="4AC61806" w14:textId="77777777" w:rsidR="005915EE" w:rsidRPr="00441FE7" w:rsidRDefault="005915EE" w:rsidP="005915EE">
            <w:pPr>
              <w:rPr>
                <w:rFonts w:ascii="Arial" w:hAnsi="Arial" w:cs="Arial"/>
                <w:sz w:val="22"/>
                <w:szCs w:val="22"/>
              </w:rPr>
            </w:pPr>
            <w:r w:rsidRPr="00441FE7">
              <w:rPr>
                <w:rFonts w:ascii="Arial" w:hAnsi="Arial" w:cs="Arial"/>
                <w:sz w:val="22"/>
                <w:szCs w:val="22"/>
              </w:rPr>
              <w:t>Lovosice-</w:t>
            </w:r>
            <w:proofErr w:type="spellStart"/>
            <w:proofErr w:type="gramStart"/>
            <w:r w:rsidRPr="00441FE7">
              <w:rPr>
                <w:rFonts w:ascii="Arial" w:hAnsi="Arial" w:cs="Arial"/>
                <w:sz w:val="22"/>
                <w:szCs w:val="22"/>
              </w:rPr>
              <w:t>Velemín,Milešov</w:t>
            </w:r>
            <w:proofErr w:type="spellEnd"/>
            <w:proofErr w:type="gramEnd"/>
            <w:r w:rsidRPr="00441FE7">
              <w:rPr>
                <w:rFonts w:ascii="Arial" w:hAnsi="Arial" w:cs="Arial"/>
                <w:sz w:val="22"/>
                <w:szCs w:val="22"/>
              </w:rPr>
              <w:t>-</w:t>
            </w:r>
            <w:proofErr w:type="spellStart"/>
            <w:r w:rsidRPr="00441FE7">
              <w:rPr>
                <w:rFonts w:ascii="Arial" w:hAnsi="Arial" w:cs="Arial"/>
                <w:sz w:val="22"/>
                <w:szCs w:val="22"/>
              </w:rPr>
              <w:t>Velemín,Dobkovičky</w:t>
            </w:r>
            <w:proofErr w:type="spellEnd"/>
            <w:r w:rsidRPr="00441FE7">
              <w:rPr>
                <w:rFonts w:ascii="Arial" w:hAnsi="Arial" w:cs="Arial"/>
                <w:sz w:val="22"/>
                <w:szCs w:val="22"/>
              </w:rPr>
              <w:t>-Žalany</w:t>
            </w:r>
          </w:p>
        </w:tc>
      </w:tr>
      <w:tr w:rsidR="005915EE" w:rsidRPr="00441FE7" w14:paraId="454BF2C2" w14:textId="77777777" w:rsidTr="00FD2226">
        <w:trPr>
          <w:trHeight w:val="300"/>
        </w:trPr>
        <w:tc>
          <w:tcPr>
            <w:tcW w:w="737" w:type="dxa"/>
            <w:tcBorders>
              <w:top w:val="nil"/>
              <w:left w:val="nil"/>
              <w:bottom w:val="nil"/>
              <w:right w:val="nil"/>
            </w:tcBorders>
            <w:shd w:val="clear" w:color="auto" w:fill="auto"/>
            <w:noWrap/>
            <w:hideMark/>
          </w:tcPr>
          <w:p w14:paraId="556B9965"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664</w:t>
            </w:r>
          </w:p>
        </w:tc>
        <w:tc>
          <w:tcPr>
            <w:tcW w:w="8847" w:type="dxa"/>
            <w:tcBorders>
              <w:top w:val="nil"/>
              <w:left w:val="nil"/>
              <w:bottom w:val="nil"/>
              <w:right w:val="nil"/>
            </w:tcBorders>
            <w:shd w:val="clear" w:color="auto" w:fill="auto"/>
            <w:noWrap/>
            <w:hideMark/>
          </w:tcPr>
          <w:p w14:paraId="1BE89940" w14:textId="77777777" w:rsidR="005915EE" w:rsidRPr="00441FE7" w:rsidRDefault="005915EE" w:rsidP="005915EE">
            <w:pPr>
              <w:rPr>
                <w:rFonts w:ascii="Arial" w:hAnsi="Arial" w:cs="Arial"/>
                <w:sz w:val="22"/>
                <w:szCs w:val="22"/>
              </w:rPr>
            </w:pPr>
            <w:r w:rsidRPr="00441FE7">
              <w:rPr>
                <w:rFonts w:ascii="Arial" w:hAnsi="Arial" w:cs="Arial"/>
                <w:sz w:val="22"/>
                <w:szCs w:val="22"/>
              </w:rPr>
              <w:t>Lovosice-Klapý-</w:t>
            </w:r>
            <w:proofErr w:type="spellStart"/>
            <w:proofErr w:type="gramStart"/>
            <w:r w:rsidRPr="00441FE7">
              <w:rPr>
                <w:rFonts w:ascii="Arial" w:hAnsi="Arial" w:cs="Arial"/>
                <w:sz w:val="22"/>
                <w:szCs w:val="22"/>
              </w:rPr>
              <w:t>Třebívlice,Skalice</w:t>
            </w:r>
            <w:proofErr w:type="spellEnd"/>
            <w:proofErr w:type="gramEnd"/>
          </w:p>
        </w:tc>
      </w:tr>
      <w:tr w:rsidR="005915EE" w:rsidRPr="00441FE7" w14:paraId="5B777DBC" w14:textId="77777777" w:rsidTr="00FD2226">
        <w:trPr>
          <w:trHeight w:val="300"/>
        </w:trPr>
        <w:tc>
          <w:tcPr>
            <w:tcW w:w="737" w:type="dxa"/>
            <w:tcBorders>
              <w:top w:val="nil"/>
              <w:left w:val="nil"/>
              <w:bottom w:val="nil"/>
              <w:right w:val="nil"/>
            </w:tcBorders>
            <w:shd w:val="clear" w:color="auto" w:fill="auto"/>
            <w:noWrap/>
            <w:hideMark/>
          </w:tcPr>
          <w:p w14:paraId="0DACD36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665</w:t>
            </w:r>
          </w:p>
        </w:tc>
        <w:tc>
          <w:tcPr>
            <w:tcW w:w="8847" w:type="dxa"/>
            <w:tcBorders>
              <w:top w:val="nil"/>
              <w:left w:val="nil"/>
              <w:bottom w:val="nil"/>
              <w:right w:val="nil"/>
            </w:tcBorders>
            <w:shd w:val="clear" w:color="auto" w:fill="auto"/>
            <w:noWrap/>
            <w:hideMark/>
          </w:tcPr>
          <w:p w14:paraId="3A369824" w14:textId="77777777" w:rsidR="005915EE" w:rsidRPr="00441FE7" w:rsidRDefault="005915EE" w:rsidP="005915EE">
            <w:pPr>
              <w:rPr>
                <w:rFonts w:ascii="Arial" w:hAnsi="Arial" w:cs="Arial"/>
                <w:sz w:val="22"/>
                <w:szCs w:val="22"/>
              </w:rPr>
            </w:pPr>
            <w:r w:rsidRPr="00441FE7">
              <w:rPr>
                <w:rFonts w:ascii="Arial" w:hAnsi="Arial" w:cs="Arial"/>
                <w:sz w:val="22"/>
                <w:szCs w:val="22"/>
              </w:rPr>
              <w:t>Lovosice-Klapý-Libochovice-Peruc</w:t>
            </w:r>
          </w:p>
        </w:tc>
      </w:tr>
      <w:tr w:rsidR="005915EE" w:rsidRPr="00441FE7" w14:paraId="283BA8A5" w14:textId="77777777" w:rsidTr="00FD2226">
        <w:trPr>
          <w:trHeight w:val="300"/>
        </w:trPr>
        <w:tc>
          <w:tcPr>
            <w:tcW w:w="737" w:type="dxa"/>
            <w:tcBorders>
              <w:top w:val="nil"/>
              <w:left w:val="nil"/>
              <w:bottom w:val="nil"/>
              <w:right w:val="nil"/>
            </w:tcBorders>
            <w:shd w:val="clear" w:color="auto" w:fill="auto"/>
            <w:noWrap/>
            <w:hideMark/>
          </w:tcPr>
          <w:p w14:paraId="121F7B47"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666</w:t>
            </w:r>
          </w:p>
        </w:tc>
        <w:tc>
          <w:tcPr>
            <w:tcW w:w="8847" w:type="dxa"/>
            <w:tcBorders>
              <w:top w:val="nil"/>
              <w:left w:val="nil"/>
              <w:bottom w:val="nil"/>
              <w:right w:val="nil"/>
            </w:tcBorders>
            <w:shd w:val="clear" w:color="auto" w:fill="auto"/>
            <w:noWrap/>
            <w:hideMark/>
          </w:tcPr>
          <w:p w14:paraId="5CC90E6F" w14:textId="77777777" w:rsidR="005915EE" w:rsidRPr="00441FE7" w:rsidRDefault="005915EE" w:rsidP="005915EE">
            <w:pPr>
              <w:rPr>
                <w:rFonts w:ascii="Arial" w:hAnsi="Arial" w:cs="Arial"/>
                <w:sz w:val="22"/>
                <w:szCs w:val="22"/>
              </w:rPr>
            </w:pPr>
            <w:r w:rsidRPr="00441FE7">
              <w:rPr>
                <w:rFonts w:ascii="Arial" w:hAnsi="Arial" w:cs="Arial"/>
                <w:sz w:val="22"/>
                <w:szCs w:val="22"/>
              </w:rPr>
              <w:t>Lovosice-</w:t>
            </w:r>
            <w:proofErr w:type="spellStart"/>
            <w:proofErr w:type="gramStart"/>
            <w:r w:rsidRPr="00441FE7">
              <w:rPr>
                <w:rFonts w:ascii="Arial" w:hAnsi="Arial" w:cs="Arial"/>
                <w:sz w:val="22"/>
                <w:szCs w:val="22"/>
              </w:rPr>
              <w:t>Čížkovice,,</w:t>
            </w:r>
            <w:proofErr w:type="gramEnd"/>
            <w:r w:rsidRPr="00441FE7">
              <w:rPr>
                <w:rFonts w:ascii="Arial" w:hAnsi="Arial" w:cs="Arial"/>
                <w:sz w:val="22"/>
                <w:szCs w:val="22"/>
              </w:rPr>
              <w:t>cementárna</w:t>
            </w:r>
            <w:proofErr w:type="spellEnd"/>
          </w:p>
        </w:tc>
      </w:tr>
      <w:tr w:rsidR="005915EE" w:rsidRPr="00441FE7" w14:paraId="7793E33F" w14:textId="77777777" w:rsidTr="00FD2226">
        <w:trPr>
          <w:trHeight w:val="300"/>
        </w:trPr>
        <w:tc>
          <w:tcPr>
            <w:tcW w:w="737" w:type="dxa"/>
            <w:tcBorders>
              <w:top w:val="nil"/>
              <w:left w:val="nil"/>
              <w:bottom w:val="nil"/>
              <w:right w:val="nil"/>
            </w:tcBorders>
            <w:shd w:val="clear" w:color="auto" w:fill="auto"/>
            <w:noWrap/>
            <w:hideMark/>
          </w:tcPr>
          <w:p w14:paraId="13C18023" w14:textId="77777777" w:rsidR="005915EE" w:rsidRPr="002E75ED" w:rsidRDefault="005915EE" w:rsidP="005915EE">
            <w:pPr>
              <w:jc w:val="center"/>
              <w:rPr>
                <w:rFonts w:ascii="Arial" w:hAnsi="Arial" w:cs="Arial"/>
                <w:sz w:val="22"/>
                <w:szCs w:val="22"/>
              </w:rPr>
            </w:pPr>
            <w:r w:rsidRPr="002E75ED">
              <w:rPr>
                <w:rFonts w:ascii="Arial" w:hAnsi="Arial" w:cs="Arial"/>
                <w:sz w:val="22"/>
                <w:szCs w:val="22"/>
              </w:rPr>
              <w:lastRenderedPageBreak/>
              <w:t>672</w:t>
            </w:r>
          </w:p>
        </w:tc>
        <w:tc>
          <w:tcPr>
            <w:tcW w:w="8847" w:type="dxa"/>
            <w:tcBorders>
              <w:top w:val="nil"/>
              <w:left w:val="nil"/>
              <w:bottom w:val="nil"/>
              <w:right w:val="nil"/>
            </w:tcBorders>
            <w:shd w:val="clear" w:color="auto" w:fill="auto"/>
            <w:noWrap/>
            <w:hideMark/>
          </w:tcPr>
          <w:p w14:paraId="015D690E" w14:textId="31E619D6" w:rsidR="005915EE" w:rsidRPr="002E75ED" w:rsidRDefault="005915EE" w:rsidP="005915EE">
            <w:pPr>
              <w:rPr>
                <w:rFonts w:ascii="Arial" w:hAnsi="Arial" w:cs="Arial"/>
                <w:sz w:val="22"/>
                <w:szCs w:val="22"/>
              </w:rPr>
            </w:pPr>
            <w:r w:rsidRPr="002E75ED">
              <w:rPr>
                <w:rFonts w:ascii="Arial" w:hAnsi="Arial" w:cs="Arial"/>
                <w:sz w:val="22"/>
                <w:szCs w:val="22"/>
              </w:rPr>
              <w:t xml:space="preserve">Dušníky-Roudnice </w:t>
            </w:r>
            <w:proofErr w:type="spellStart"/>
            <w:r w:rsidRPr="002E75ED">
              <w:rPr>
                <w:rFonts w:ascii="Arial" w:hAnsi="Arial" w:cs="Arial"/>
                <w:sz w:val="22"/>
                <w:szCs w:val="22"/>
              </w:rPr>
              <w:t>n.L.</w:t>
            </w:r>
            <w:proofErr w:type="spellEnd"/>
            <w:r w:rsidRPr="002E75ED">
              <w:rPr>
                <w:rFonts w:ascii="Arial" w:hAnsi="Arial" w:cs="Arial"/>
                <w:sz w:val="22"/>
                <w:szCs w:val="22"/>
              </w:rPr>
              <w:t>,</w:t>
            </w:r>
            <w:r>
              <w:rPr>
                <w:rFonts w:ascii="Arial" w:hAnsi="Arial" w:cs="Arial"/>
                <w:sz w:val="22"/>
                <w:szCs w:val="22"/>
              </w:rPr>
              <w:t xml:space="preserve"> - </w:t>
            </w:r>
            <w:r w:rsidRPr="002E75ED">
              <w:rPr>
                <w:rFonts w:ascii="Arial" w:hAnsi="Arial" w:cs="Arial"/>
                <w:sz w:val="22"/>
                <w:szCs w:val="22"/>
              </w:rPr>
              <w:t>Štětí</w:t>
            </w:r>
            <w:r>
              <w:rPr>
                <w:rFonts w:ascii="Arial" w:hAnsi="Arial" w:cs="Arial"/>
                <w:sz w:val="22"/>
                <w:szCs w:val="22"/>
              </w:rPr>
              <w:t xml:space="preserve"> - </w:t>
            </w:r>
            <w:proofErr w:type="spellStart"/>
            <w:proofErr w:type="gramStart"/>
            <w:r>
              <w:rPr>
                <w:rFonts w:ascii="Arial" w:hAnsi="Arial" w:cs="Arial"/>
                <w:sz w:val="22"/>
                <w:szCs w:val="22"/>
              </w:rPr>
              <w:t>Snědovice,Sukorady</w:t>
            </w:r>
            <w:proofErr w:type="spellEnd"/>
            <w:proofErr w:type="gramEnd"/>
            <w:r>
              <w:rPr>
                <w:rFonts w:ascii="Arial" w:hAnsi="Arial" w:cs="Arial"/>
                <w:sz w:val="22"/>
                <w:szCs w:val="22"/>
              </w:rPr>
              <w:t xml:space="preserve"> - Dubá </w:t>
            </w:r>
            <w:r w:rsidRPr="00441FE7">
              <w:rPr>
                <w:rFonts w:ascii="Arial" w:hAnsi="Arial" w:cs="Arial"/>
                <w:sz w:val="22"/>
                <w:szCs w:val="22"/>
              </w:rPr>
              <w:t>(jsou uzná</w:t>
            </w:r>
            <w:r>
              <w:rPr>
                <w:rFonts w:ascii="Arial" w:hAnsi="Arial" w:cs="Arial"/>
                <w:sz w:val="22"/>
                <w:szCs w:val="22"/>
              </w:rPr>
              <w:t xml:space="preserve">vány i doklady PID </w:t>
            </w:r>
            <w:r w:rsidRPr="00441FE7">
              <w:rPr>
                <w:rFonts w:ascii="Arial" w:hAnsi="Arial" w:cs="Arial"/>
                <w:sz w:val="22"/>
                <w:szCs w:val="22"/>
              </w:rPr>
              <w:t>v úseku Roudnice </w:t>
            </w:r>
            <w:proofErr w:type="spellStart"/>
            <w:r w:rsidRPr="00441FE7">
              <w:rPr>
                <w:rFonts w:ascii="Arial" w:hAnsi="Arial" w:cs="Arial"/>
                <w:sz w:val="22"/>
                <w:szCs w:val="22"/>
              </w:rPr>
              <w:t>n.L.,</w:t>
            </w:r>
            <w:r>
              <w:rPr>
                <w:rFonts w:ascii="Arial" w:hAnsi="Arial" w:cs="Arial"/>
                <w:sz w:val="22"/>
                <w:szCs w:val="22"/>
              </w:rPr>
              <w:t>Na</w:t>
            </w:r>
            <w:proofErr w:type="spellEnd"/>
            <w:r>
              <w:rPr>
                <w:rFonts w:ascii="Arial" w:hAnsi="Arial" w:cs="Arial"/>
                <w:sz w:val="22"/>
                <w:szCs w:val="22"/>
              </w:rPr>
              <w:t xml:space="preserve"> Kolečku </w:t>
            </w:r>
            <w:r w:rsidR="000A56D4">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Štětí,žel.přejezd</w:t>
            </w:r>
            <w:proofErr w:type="spellEnd"/>
            <w:r w:rsidRPr="00441FE7">
              <w:rPr>
                <w:rFonts w:ascii="Arial" w:hAnsi="Arial" w:cs="Arial"/>
                <w:sz w:val="22"/>
                <w:szCs w:val="22"/>
              </w:rPr>
              <w:t>)</w:t>
            </w:r>
          </w:p>
        </w:tc>
      </w:tr>
      <w:tr w:rsidR="005915EE" w:rsidRPr="00441FE7" w14:paraId="264728B7" w14:textId="77777777" w:rsidTr="00FD2226">
        <w:trPr>
          <w:trHeight w:val="300"/>
        </w:trPr>
        <w:tc>
          <w:tcPr>
            <w:tcW w:w="737" w:type="dxa"/>
            <w:tcBorders>
              <w:top w:val="nil"/>
              <w:left w:val="nil"/>
              <w:bottom w:val="nil"/>
              <w:right w:val="nil"/>
            </w:tcBorders>
            <w:shd w:val="clear" w:color="auto" w:fill="auto"/>
            <w:noWrap/>
          </w:tcPr>
          <w:p w14:paraId="7F81EBAF" w14:textId="77777777" w:rsidR="005915EE" w:rsidRPr="005F70CF" w:rsidRDefault="005915EE" w:rsidP="005915EE">
            <w:pPr>
              <w:jc w:val="center"/>
              <w:rPr>
                <w:rFonts w:ascii="Arial" w:hAnsi="Arial" w:cs="Arial"/>
                <w:color w:val="000000" w:themeColor="text1"/>
                <w:sz w:val="22"/>
                <w:szCs w:val="22"/>
              </w:rPr>
            </w:pPr>
            <w:r w:rsidRPr="005F70CF">
              <w:rPr>
                <w:rFonts w:ascii="Arial" w:hAnsi="Arial" w:cs="Arial"/>
                <w:color w:val="000000" w:themeColor="text1"/>
                <w:sz w:val="22"/>
                <w:szCs w:val="22"/>
              </w:rPr>
              <w:t>675</w:t>
            </w:r>
          </w:p>
        </w:tc>
        <w:tc>
          <w:tcPr>
            <w:tcW w:w="8847" w:type="dxa"/>
            <w:tcBorders>
              <w:top w:val="nil"/>
              <w:left w:val="nil"/>
              <w:bottom w:val="nil"/>
              <w:right w:val="nil"/>
            </w:tcBorders>
            <w:shd w:val="clear" w:color="auto" w:fill="auto"/>
            <w:noWrap/>
          </w:tcPr>
          <w:p w14:paraId="363B916F" w14:textId="77777777" w:rsidR="005915EE" w:rsidRPr="005F70CF" w:rsidRDefault="005915EE" w:rsidP="005915EE">
            <w:pPr>
              <w:rPr>
                <w:rFonts w:ascii="Arial" w:hAnsi="Arial" w:cs="Arial"/>
                <w:color w:val="000000" w:themeColor="text1"/>
                <w:sz w:val="22"/>
                <w:szCs w:val="22"/>
              </w:rPr>
            </w:pPr>
            <w:r w:rsidRPr="005F70CF">
              <w:rPr>
                <w:rFonts w:ascii="Arial" w:hAnsi="Arial" w:cs="Arial"/>
                <w:color w:val="000000" w:themeColor="text1"/>
                <w:sz w:val="22"/>
                <w:szCs w:val="22"/>
              </w:rPr>
              <w:t>Roudnice nad Labem-Horní Počaply-Račice-Roudnice nad Labem (jsou uznávány i doklady PID po celé trase)</w:t>
            </w:r>
          </w:p>
        </w:tc>
      </w:tr>
      <w:tr w:rsidR="005915EE" w:rsidRPr="00441FE7" w14:paraId="019E5787" w14:textId="77777777" w:rsidTr="00FD2226">
        <w:trPr>
          <w:trHeight w:val="300"/>
        </w:trPr>
        <w:tc>
          <w:tcPr>
            <w:tcW w:w="737" w:type="dxa"/>
            <w:tcBorders>
              <w:top w:val="nil"/>
              <w:left w:val="nil"/>
              <w:bottom w:val="nil"/>
              <w:right w:val="nil"/>
            </w:tcBorders>
            <w:shd w:val="clear" w:color="auto" w:fill="auto"/>
            <w:noWrap/>
            <w:hideMark/>
          </w:tcPr>
          <w:p w14:paraId="12F1C2B5" w14:textId="77777777" w:rsidR="005915EE" w:rsidRDefault="005915EE" w:rsidP="005915EE">
            <w:pPr>
              <w:jc w:val="center"/>
              <w:rPr>
                <w:rFonts w:ascii="Arial" w:hAnsi="Arial" w:cs="Arial"/>
                <w:sz w:val="22"/>
                <w:szCs w:val="22"/>
              </w:rPr>
            </w:pPr>
            <w:r>
              <w:rPr>
                <w:rFonts w:ascii="Arial" w:hAnsi="Arial" w:cs="Arial"/>
                <w:sz w:val="22"/>
                <w:szCs w:val="22"/>
              </w:rPr>
              <w:t>679</w:t>
            </w:r>
          </w:p>
          <w:p w14:paraId="5FC76581"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w:t>
            </w:r>
            <w:r>
              <w:rPr>
                <w:rFonts w:ascii="Arial" w:hAnsi="Arial" w:cs="Arial"/>
                <w:sz w:val="22"/>
                <w:szCs w:val="22"/>
              </w:rPr>
              <w:t>80</w:t>
            </w:r>
          </w:p>
        </w:tc>
        <w:tc>
          <w:tcPr>
            <w:tcW w:w="8847" w:type="dxa"/>
            <w:tcBorders>
              <w:top w:val="nil"/>
              <w:left w:val="nil"/>
              <w:bottom w:val="nil"/>
              <w:right w:val="nil"/>
            </w:tcBorders>
            <w:shd w:val="clear" w:color="auto" w:fill="auto"/>
            <w:noWrap/>
            <w:hideMark/>
          </w:tcPr>
          <w:p w14:paraId="7F8DF833" w14:textId="77777777" w:rsidR="005915EE" w:rsidRDefault="005915EE" w:rsidP="005915EE">
            <w:pPr>
              <w:rPr>
                <w:rFonts w:ascii="Arial" w:hAnsi="Arial" w:cs="Arial"/>
                <w:sz w:val="22"/>
                <w:szCs w:val="22"/>
              </w:rPr>
            </w:pPr>
            <w:r w:rsidRPr="00441FE7">
              <w:rPr>
                <w:rFonts w:ascii="Arial" w:hAnsi="Arial" w:cs="Arial"/>
                <w:sz w:val="22"/>
                <w:szCs w:val="22"/>
              </w:rPr>
              <w:t>Lovosice-Libochovice-Mšené-lázně-Roudnice n</w:t>
            </w:r>
            <w:r>
              <w:rPr>
                <w:rFonts w:ascii="Arial" w:hAnsi="Arial" w:cs="Arial"/>
                <w:sz w:val="22"/>
                <w:szCs w:val="22"/>
              </w:rPr>
              <w:t xml:space="preserve">ad </w:t>
            </w:r>
            <w:r w:rsidRPr="00441FE7">
              <w:rPr>
                <w:rFonts w:ascii="Arial" w:hAnsi="Arial" w:cs="Arial"/>
                <w:sz w:val="22"/>
                <w:szCs w:val="22"/>
              </w:rPr>
              <w:t>Labem</w:t>
            </w:r>
          </w:p>
          <w:p w14:paraId="0477C3C7" w14:textId="77777777" w:rsidR="005915EE" w:rsidRPr="00441FE7" w:rsidRDefault="005915EE" w:rsidP="005915EE">
            <w:pPr>
              <w:rPr>
                <w:rFonts w:ascii="Arial" w:hAnsi="Arial" w:cs="Arial"/>
                <w:sz w:val="22"/>
                <w:szCs w:val="22"/>
              </w:rPr>
            </w:pPr>
            <w:r w:rsidRPr="00441FE7">
              <w:rPr>
                <w:rFonts w:ascii="Arial" w:hAnsi="Arial" w:cs="Arial"/>
                <w:sz w:val="22"/>
                <w:szCs w:val="22"/>
              </w:rPr>
              <w:t>Roudnice n. L. - Račiněves - Horní Beřkovice (jsou uznávány i doklady PID po celé trase)</w:t>
            </w:r>
          </w:p>
        </w:tc>
      </w:tr>
      <w:tr w:rsidR="005915EE" w:rsidRPr="00441FE7" w14:paraId="624010C1" w14:textId="77777777" w:rsidTr="00FD2226">
        <w:trPr>
          <w:trHeight w:val="300"/>
        </w:trPr>
        <w:tc>
          <w:tcPr>
            <w:tcW w:w="737" w:type="dxa"/>
            <w:tcBorders>
              <w:top w:val="nil"/>
              <w:left w:val="nil"/>
              <w:bottom w:val="nil"/>
              <w:right w:val="nil"/>
            </w:tcBorders>
            <w:shd w:val="clear" w:color="auto" w:fill="auto"/>
            <w:noWrap/>
            <w:hideMark/>
          </w:tcPr>
          <w:p w14:paraId="32908C4B"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681</w:t>
            </w:r>
          </w:p>
        </w:tc>
        <w:tc>
          <w:tcPr>
            <w:tcW w:w="8847" w:type="dxa"/>
            <w:tcBorders>
              <w:top w:val="nil"/>
              <w:left w:val="nil"/>
              <w:bottom w:val="nil"/>
              <w:right w:val="nil"/>
            </w:tcBorders>
            <w:shd w:val="clear" w:color="auto" w:fill="auto"/>
            <w:noWrap/>
            <w:hideMark/>
          </w:tcPr>
          <w:p w14:paraId="6E62E034"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Brozany </w:t>
            </w:r>
            <w:proofErr w:type="spellStart"/>
            <w:r w:rsidRPr="00441FE7">
              <w:rPr>
                <w:rFonts w:ascii="Arial" w:hAnsi="Arial" w:cs="Arial"/>
                <w:sz w:val="22"/>
                <w:szCs w:val="22"/>
              </w:rPr>
              <w:t>n.Ohří</w:t>
            </w:r>
            <w:proofErr w:type="spellEnd"/>
            <w:r w:rsidRPr="00441FE7">
              <w:rPr>
                <w:rFonts w:ascii="Arial" w:hAnsi="Arial" w:cs="Arial"/>
                <w:sz w:val="22"/>
                <w:szCs w:val="22"/>
              </w:rPr>
              <w:t xml:space="preserve">-Roudnice </w:t>
            </w:r>
            <w:proofErr w:type="spellStart"/>
            <w:r w:rsidRPr="00441FE7">
              <w:rPr>
                <w:rFonts w:ascii="Arial" w:hAnsi="Arial" w:cs="Arial"/>
                <w:sz w:val="22"/>
                <w:szCs w:val="22"/>
              </w:rPr>
              <w:t>n.Labem</w:t>
            </w:r>
            <w:proofErr w:type="spellEnd"/>
            <w:r w:rsidRPr="00441FE7">
              <w:rPr>
                <w:rFonts w:ascii="Arial" w:hAnsi="Arial" w:cs="Arial"/>
                <w:sz w:val="22"/>
                <w:szCs w:val="22"/>
              </w:rPr>
              <w:t>-Černěves</w:t>
            </w:r>
          </w:p>
        </w:tc>
      </w:tr>
      <w:tr w:rsidR="005915EE" w:rsidRPr="00441FE7" w14:paraId="77BBE8BD" w14:textId="77777777" w:rsidTr="00FD2226">
        <w:trPr>
          <w:trHeight w:val="300"/>
        </w:trPr>
        <w:tc>
          <w:tcPr>
            <w:tcW w:w="737" w:type="dxa"/>
            <w:tcBorders>
              <w:top w:val="nil"/>
              <w:left w:val="nil"/>
              <w:bottom w:val="nil"/>
              <w:right w:val="nil"/>
            </w:tcBorders>
            <w:shd w:val="clear" w:color="auto" w:fill="auto"/>
            <w:noWrap/>
            <w:hideMark/>
          </w:tcPr>
          <w:p w14:paraId="4ECFA6E3"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683</w:t>
            </w:r>
          </w:p>
        </w:tc>
        <w:tc>
          <w:tcPr>
            <w:tcW w:w="8847" w:type="dxa"/>
            <w:tcBorders>
              <w:top w:val="nil"/>
              <w:left w:val="nil"/>
              <w:bottom w:val="nil"/>
              <w:right w:val="nil"/>
            </w:tcBorders>
            <w:shd w:val="clear" w:color="auto" w:fill="auto"/>
            <w:noWrap/>
            <w:hideMark/>
          </w:tcPr>
          <w:p w14:paraId="0F422617" w14:textId="56871310" w:rsidR="005915EE" w:rsidRPr="00441FE7" w:rsidRDefault="005915EE" w:rsidP="005915EE">
            <w:pPr>
              <w:rPr>
                <w:rFonts w:ascii="Arial" w:hAnsi="Arial" w:cs="Arial"/>
                <w:sz w:val="22"/>
                <w:szCs w:val="22"/>
              </w:rPr>
            </w:pPr>
            <w:r w:rsidRPr="00441FE7">
              <w:rPr>
                <w:rFonts w:ascii="Arial" w:hAnsi="Arial" w:cs="Arial"/>
                <w:sz w:val="22"/>
                <w:szCs w:val="22"/>
              </w:rPr>
              <w:t xml:space="preserve">Litoměřice-Libotenice-Roudnice </w:t>
            </w:r>
            <w:proofErr w:type="spellStart"/>
            <w:r w:rsidRPr="00441FE7">
              <w:rPr>
                <w:rFonts w:ascii="Arial" w:hAnsi="Arial" w:cs="Arial"/>
                <w:sz w:val="22"/>
                <w:szCs w:val="22"/>
              </w:rPr>
              <w:t>n.Labem</w:t>
            </w:r>
            <w:proofErr w:type="spellEnd"/>
            <w:r w:rsidRPr="00441FE7">
              <w:rPr>
                <w:rFonts w:ascii="Arial" w:hAnsi="Arial" w:cs="Arial"/>
                <w:sz w:val="22"/>
                <w:szCs w:val="22"/>
              </w:rPr>
              <w:t xml:space="preserve">-Horní Beřkovice (jsou uznávány i doklady PID v úseku Roudnice n. </w:t>
            </w:r>
            <w:proofErr w:type="gramStart"/>
            <w:r w:rsidRPr="00441FE7">
              <w:rPr>
                <w:rFonts w:ascii="Arial" w:hAnsi="Arial" w:cs="Arial"/>
                <w:sz w:val="22"/>
                <w:szCs w:val="22"/>
              </w:rPr>
              <w:t>L.,,</w:t>
            </w:r>
            <w:proofErr w:type="gramEnd"/>
            <w:r w:rsidRPr="00441FE7">
              <w:rPr>
                <w:rFonts w:ascii="Arial" w:hAnsi="Arial" w:cs="Arial"/>
                <w:sz w:val="22"/>
                <w:szCs w:val="22"/>
              </w:rPr>
              <w:t xml:space="preserve">ČSAD </w:t>
            </w:r>
            <w:r w:rsidR="000A56D4">
              <w:rPr>
                <w:rFonts w:ascii="Arial" w:hAnsi="Arial" w:cs="Arial"/>
                <w:sz w:val="22"/>
                <w:szCs w:val="22"/>
              </w:rPr>
              <w:t>-</w:t>
            </w:r>
            <w:r w:rsidRPr="00441FE7">
              <w:rPr>
                <w:rFonts w:ascii="Arial" w:hAnsi="Arial" w:cs="Arial"/>
                <w:sz w:val="22"/>
                <w:szCs w:val="22"/>
              </w:rPr>
              <w:t xml:space="preserve"> Horní Beřkovice</w:t>
            </w:r>
            <w:r w:rsidRPr="008B0E9E">
              <w:rPr>
                <w:rFonts w:ascii="Arial" w:hAnsi="Arial" w:cs="Arial"/>
                <w:sz w:val="22"/>
                <w:szCs w:val="22"/>
              </w:rPr>
              <w:t xml:space="preserve">, </w:t>
            </w:r>
            <w:r w:rsidRPr="00BF4142">
              <w:rPr>
                <w:rFonts w:ascii="Arial" w:hAnsi="Arial" w:cs="Arial"/>
                <w:sz w:val="22"/>
                <w:szCs w:val="22"/>
              </w:rPr>
              <w:t>žel. přejezd)</w:t>
            </w:r>
          </w:p>
        </w:tc>
      </w:tr>
      <w:tr w:rsidR="005915EE" w:rsidRPr="00441FE7" w14:paraId="0FCDC892" w14:textId="77777777" w:rsidTr="00FD2226">
        <w:trPr>
          <w:trHeight w:val="300"/>
        </w:trPr>
        <w:tc>
          <w:tcPr>
            <w:tcW w:w="737" w:type="dxa"/>
            <w:tcBorders>
              <w:top w:val="nil"/>
              <w:left w:val="nil"/>
              <w:bottom w:val="nil"/>
              <w:right w:val="nil"/>
            </w:tcBorders>
            <w:shd w:val="clear" w:color="auto" w:fill="auto"/>
            <w:noWrap/>
            <w:hideMark/>
          </w:tcPr>
          <w:p w14:paraId="7EDC9730"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684</w:t>
            </w:r>
          </w:p>
        </w:tc>
        <w:tc>
          <w:tcPr>
            <w:tcW w:w="8847" w:type="dxa"/>
            <w:tcBorders>
              <w:top w:val="nil"/>
              <w:left w:val="nil"/>
              <w:bottom w:val="nil"/>
              <w:right w:val="nil"/>
            </w:tcBorders>
            <w:shd w:val="clear" w:color="auto" w:fill="auto"/>
            <w:noWrap/>
            <w:hideMark/>
          </w:tcPr>
          <w:p w14:paraId="6FA10871" w14:textId="77777777" w:rsidR="005915EE" w:rsidRPr="00441FE7" w:rsidRDefault="005915EE" w:rsidP="005915EE">
            <w:pPr>
              <w:rPr>
                <w:rFonts w:ascii="Arial" w:hAnsi="Arial" w:cs="Arial"/>
                <w:sz w:val="22"/>
                <w:szCs w:val="22"/>
              </w:rPr>
            </w:pPr>
            <w:r w:rsidRPr="00441FE7">
              <w:rPr>
                <w:rFonts w:ascii="Arial" w:hAnsi="Arial" w:cs="Arial"/>
                <w:sz w:val="22"/>
                <w:szCs w:val="22"/>
              </w:rPr>
              <w:t>Roudnice n</w:t>
            </w:r>
            <w:r>
              <w:rPr>
                <w:rFonts w:ascii="Arial" w:hAnsi="Arial" w:cs="Arial"/>
                <w:sz w:val="22"/>
                <w:szCs w:val="22"/>
              </w:rPr>
              <w:t xml:space="preserve">ad </w:t>
            </w:r>
            <w:r w:rsidRPr="00441FE7">
              <w:rPr>
                <w:rFonts w:ascii="Arial" w:hAnsi="Arial" w:cs="Arial"/>
                <w:sz w:val="22"/>
                <w:szCs w:val="22"/>
              </w:rPr>
              <w:t>Labem-Chodouny-Litoměřice</w:t>
            </w:r>
          </w:p>
        </w:tc>
      </w:tr>
      <w:tr w:rsidR="005915EE" w:rsidRPr="00441FE7" w14:paraId="231A023A" w14:textId="77777777" w:rsidTr="00FD2226">
        <w:trPr>
          <w:trHeight w:val="300"/>
        </w:trPr>
        <w:tc>
          <w:tcPr>
            <w:tcW w:w="737" w:type="dxa"/>
            <w:tcBorders>
              <w:top w:val="nil"/>
              <w:left w:val="nil"/>
              <w:bottom w:val="nil"/>
              <w:right w:val="nil"/>
            </w:tcBorders>
            <w:shd w:val="clear" w:color="auto" w:fill="auto"/>
            <w:noWrap/>
            <w:hideMark/>
          </w:tcPr>
          <w:p w14:paraId="649443B5" w14:textId="77777777" w:rsidR="005915EE" w:rsidRDefault="005915EE" w:rsidP="005915EE">
            <w:pPr>
              <w:jc w:val="center"/>
              <w:rPr>
                <w:rFonts w:ascii="Arial" w:hAnsi="Arial" w:cs="Arial"/>
                <w:sz w:val="22"/>
                <w:szCs w:val="22"/>
              </w:rPr>
            </w:pPr>
            <w:r w:rsidRPr="00441FE7">
              <w:rPr>
                <w:rFonts w:ascii="Arial" w:hAnsi="Arial" w:cs="Arial"/>
                <w:sz w:val="22"/>
                <w:szCs w:val="22"/>
              </w:rPr>
              <w:t>685</w:t>
            </w:r>
          </w:p>
          <w:p w14:paraId="26F65936" w14:textId="77777777" w:rsidR="005915EE" w:rsidRDefault="005915EE" w:rsidP="005915EE">
            <w:pPr>
              <w:rPr>
                <w:rFonts w:ascii="Arial" w:hAnsi="Arial" w:cs="Arial"/>
                <w:sz w:val="22"/>
                <w:szCs w:val="22"/>
              </w:rPr>
            </w:pPr>
          </w:p>
          <w:p w14:paraId="53C93A04" w14:textId="30126982" w:rsidR="005915EE" w:rsidRPr="00C973B2" w:rsidRDefault="005915EE" w:rsidP="005915EE">
            <w:pPr>
              <w:jc w:val="center"/>
              <w:rPr>
                <w:rFonts w:ascii="Arial" w:hAnsi="Arial" w:cs="Arial"/>
                <w:sz w:val="22"/>
                <w:szCs w:val="22"/>
              </w:rPr>
            </w:pPr>
            <w:r>
              <w:rPr>
                <w:rFonts w:ascii="Arial" w:hAnsi="Arial" w:cs="Arial"/>
                <w:sz w:val="22"/>
                <w:szCs w:val="22"/>
              </w:rPr>
              <w:t>687</w:t>
            </w:r>
          </w:p>
        </w:tc>
        <w:tc>
          <w:tcPr>
            <w:tcW w:w="8847" w:type="dxa"/>
            <w:tcBorders>
              <w:top w:val="nil"/>
              <w:left w:val="nil"/>
              <w:bottom w:val="nil"/>
              <w:right w:val="nil"/>
            </w:tcBorders>
            <w:shd w:val="clear" w:color="auto" w:fill="auto"/>
            <w:noWrap/>
            <w:hideMark/>
          </w:tcPr>
          <w:p w14:paraId="69C39DA4" w14:textId="0C7CFF8C" w:rsidR="005915EE" w:rsidRPr="005F70CF" w:rsidRDefault="005915EE" w:rsidP="005915EE">
            <w:pPr>
              <w:rPr>
                <w:rFonts w:ascii="Arial" w:hAnsi="Arial" w:cs="Arial"/>
                <w:color w:val="000000" w:themeColor="text1"/>
                <w:sz w:val="22"/>
                <w:szCs w:val="22"/>
              </w:rPr>
            </w:pPr>
            <w:r w:rsidRPr="005F70CF">
              <w:rPr>
                <w:rFonts w:ascii="Arial" w:hAnsi="Arial" w:cs="Arial"/>
                <w:color w:val="000000" w:themeColor="text1"/>
                <w:sz w:val="22"/>
                <w:szCs w:val="22"/>
              </w:rPr>
              <w:t>Štětí-Hoštka-Roudnice nad Labem-Libochovice (jsou uznávány i doklady PID v úseku Roudnice </w:t>
            </w:r>
            <w:proofErr w:type="spellStart"/>
            <w:proofErr w:type="gramStart"/>
            <w:r w:rsidRPr="005F70CF">
              <w:rPr>
                <w:rFonts w:ascii="Arial" w:hAnsi="Arial" w:cs="Arial"/>
                <w:color w:val="000000" w:themeColor="text1"/>
                <w:sz w:val="22"/>
                <w:szCs w:val="22"/>
              </w:rPr>
              <w:t>n.L.,Na</w:t>
            </w:r>
            <w:proofErr w:type="spellEnd"/>
            <w:proofErr w:type="gramEnd"/>
            <w:r w:rsidRPr="005F70CF">
              <w:rPr>
                <w:rFonts w:ascii="Arial" w:hAnsi="Arial" w:cs="Arial"/>
                <w:color w:val="000000" w:themeColor="text1"/>
                <w:sz w:val="22"/>
                <w:szCs w:val="22"/>
              </w:rPr>
              <w:t xml:space="preserve"> Kolečku </w:t>
            </w:r>
            <w:r w:rsidR="000A56D4">
              <w:rPr>
                <w:rFonts w:ascii="Arial" w:hAnsi="Arial" w:cs="Arial"/>
                <w:color w:val="000000" w:themeColor="text1"/>
                <w:sz w:val="22"/>
                <w:szCs w:val="22"/>
              </w:rPr>
              <w:t>-</w:t>
            </w:r>
            <w:r w:rsidRPr="005F70CF">
              <w:rPr>
                <w:rFonts w:ascii="Arial" w:hAnsi="Arial" w:cs="Arial"/>
                <w:color w:val="000000" w:themeColor="text1"/>
                <w:sz w:val="22"/>
                <w:szCs w:val="22"/>
              </w:rPr>
              <w:t xml:space="preserve"> </w:t>
            </w:r>
            <w:proofErr w:type="spellStart"/>
            <w:r w:rsidRPr="005F70CF">
              <w:rPr>
                <w:rFonts w:ascii="Arial" w:hAnsi="Arial" w:cs="Arial"/>
                <w:color w:val="000000" w:themeColor="text1"/>
                <w:sz w:val="22"/>
                <w:szCs w:val="22"/>
              </w:rPr>
              <w:t>Štětí,sídliště</w:t>
            </w:r>
            <w:proofErr w:type="spellEnd"/>
            <w:r w:rsidRPr="005F70CF">
              <w:rPr>
                <w:rFonts w:ascii="Arial" w:hAnsi="Arial" w:cs="Arial"/>
                <w:color w:val="000000" w:themeColor="text1"/>
                <w:sz w:val="22"/>
                <w:szCs w:val="22"/>
              </w:rPr>
              <w:t>)</w:t>
            </w:r>
          </w:p>
          <w:p w14:paraId="108395E4" w14:textId="77777777" w:rsidR="005915EE" w:rsidRPr="00441FE7" w:rsidRDefault="005915EE" w:rsidP="005915EE">
            <w:pPr>
              <w:rPr>
                <w:rFonts w:ascii="Arial" w:hAnsi="Arial" w:cs="Arial"/>
                <w:sz w:val="22"/>
                <w:szCs w:val="22"/>
              </w:rPr>
            </w:pPr>
            <w:r>
              <w:rPr>
                <w:rFonts w:ascii="Arial" w:hAnsi="Arial" w:cs="Arial"/>
                <w:sz w:val="22"/>
                <w:szCs w:val="22"/>
              </w:rPr>
              <w:t>Roudnice nad Labem-Mšené lázně-Louny</w:t>
            </w:r>
          </w:p>
        </w:tc>
      </w:tr>
      <w:tr w:rsidR="005915EE" w:rsidRPr="00441FE7" w14:paraId="6B0E6007" w14:textId="77777777" w:rsidTr="00FD2226">
        <w:trPr>
          <w:trHeight w:val="300"/>
        </w:trPr>
        <w:tc>
          <w:tcPr>
            <w:tcW w:w="737" w:type="dxa"/>
            <w:tcBorders>
              <w:top w:val="nil"/>
              <w:left w:val="nil"/>
              <w:bottom w:val="nil"/>
              <w:right w:val="nil"/>
            </w:tcBorders>
            <w:shd w:val="clear" w:color="auto" w:fill="auto"/>
            <w:noWrap/>
            <w:hideMark/>
          </w:tcPr>
          <w:p w14:paraId="37D43FF7"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701</w:t>
            </w:r>
          </w:p>
        </w:tc>
        <w:tc>
          <w:tcPr>
            <w:tcW w:w="8847" w:type="dxa"/>
            <w:tcBorders>
              <w:top w:val="nil"/>
              <w:left w:val="nil"/>
              <w:bottom w:val="nil"/>
              <w:right w:val="nil"/>
            </w:tcBorders>
            <w:shd w:val="clear" w:color="auto" w:fill="auto"/>
            <w:noWrap/>
            <w:hideMark/>
          </w:tcPr>
          <w:p w14:paraId="64A6B8DA" w14:textId="77777777" w:rsidR="005915EE" w:rsidRPr="00441FE7" w:rsidRDefault="005915EE" w:rsidP="005915EE">
            <w:pPr>
              <w:rPr>
                <w:rFonts w:ascii="Arial" w:hAnsi="Arial" w:cs="Arial"/>
                <w:sz w:val="22"/>
                <w:szCs w:val="22"/>
              </w:rPr>
            </w:pPr>
            <w:r w:rsidRPr="00441FE7">
              <w:rPr>
                <w:rFonts w:ascii="Arial" w:hAnsi="Arial" w:cs="Arial"/>
                <w:sz w:val="22"/>
                <w:szCs w:val="22"/>
              </w:rPr>
              <w:t>Žerotín-Louny-Postoloprty-Chomutov</w:t>
            </w:r>
          </w:p>
        </w:tc>
      </w:tr>
      <w:tr w:rsidR="005915EE" w:rsidRPr="00441FE7" w14:paraId="44815CA1" w14:textId="77777777" w:rsidTr="00FD2226">
        <w:trPr>
          <w:trHeight w:val="300"/>
        </w:trPr>
        <w:tc>
          <w:tcPr>
            <w:tcW w:w="737" w:type="dxa"/>
            <w:tcBorders>
              <w:top w:val="nil"/>
              <w:left w:val="nil"/>
              <w:bottom w:val="nil"/>
              <w:right w:val="nil"/>
            </w:tcBorders>
            <w:shd w:val="clear" w:color="auto" w:fill="auto"/>
            <w:noWrap/>
            <w:hideMark/>
          </w:tcPr>
          <w:p w14:paraId="2186EEC5"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702</w:t>
            </w:r>
          </w:p>
        </w:tc>
        <w:tc>
          <w:tcPr>
            <w:tcW w:w="8847" w:type="dxa"/>
            <w:tcBorders>
              <w:top w:val="nil"/>
              <w:left w:val="nil"/>
              <w:bottom w:val="nil"/>
              <w:right w:val="nil"/>
            </w:tcBorders>
            <w:shd w:val="clear" w:color="auto" w:fill="auto"/>
            <w:noWrap/>
            <w:hideMark/>
          </w:tcPr>
          <w:p w14:paraId="5082C9B7" w14:textId="77777777" w:rsidR="005915EE" w:rsidRPr="00441FE7" w:rsidRDefault="005915EE" w:rsidP="005915EE">
            <w:pPr>
              <w:rPr>
                <w:rFonts w:ascii="Arial" w:hAnsi="Arial" w:cs="Arial"/>
                <w:sz w:val="22"/>
                <w:szCs w:val="22"/>
              </w:rPr>
            </w:pPr>
            <w:proofErr w:type="spellStart"/>
            <w:proofErr w:type="gramStart"/>
            <w:r w:rsidRPr="00441FE7">
              <w:rPr>
                <w:rFonts w:ascii="Arial" w:hAnsi="Arial" w:cs="Arial"/>
                <w:sz w:val="22"/>
                <w:szCs w:val="22"/>
              </w:rPr>
              <w:t>Chlumčany,Vlčí</w:t>
            </w:r>
            <w:proofErr w:type="spellEnd"/>
            <w:proofErr w:type="gramEnd"/>
            <w:r w:rsidRPr="00441FE7">
              <w:rPr>
                <w:rFonts w:ascii="Arial" w:hAnsi="Arial" w:cs="Arial"/>
                <w:sz w:val="22"/>
                <w:szCs w:val="22"/>
              </w:rPr>
              <w:t>-Louny-Libčeves</w:t>
            </w:r>
          </w:p>
        </w:tc>
      </w:tr>
      <w:tr w:rsidR="005915EE" w:rsidRPr="00441FE7" w14:paraId="15FE230B" w14:textId="77777777" w:rsidTr="00FD2226">
        <w:trPr>
          <w:trHeight w:val="300"/>
        </w:trPr>
        <w:tc>
          <w:tcPr>
            <w:tcW w:w="737" w:type="dxa"/>
            <w:tcBorders>
              <w:top w:val="nil"/>
              <w:left w:val="nil"/>
              <w:bottom w:val="nil"/>
              <w:right w:val="nil"/>
            </w:tcBorders>
            <w:shd w:val="clear" w:color="auto" w:fill="auto"/>
            <w:noWrap/>
            <w:hideMark/>
          </w:tcPr>
          <w:p w14:paraId="31CB5C9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703</w:t>
            </w:r>
          </w:p>
        </w:tc>
        <w:tc>
          <w:tcPr>
            <w:tcW w:w="8847" w:type="dxa"/>
            <w:tcBorders>
              <w:top w:val="nil"/>
              <w:left w:val="nil"/>
              <w:bottom w:val="nil"/>
              <w:right w:val="nil"/>
            </w:tcBorders>
            <w:shd w:val="clear" w:color="auto" w:fill="auto"/>
            <w:noWrap/>
            <w:hideMark/>
          </w:tcPr>
          <w:p w14:paraId="61ABC700" w14:textId="50ED70AF" w:rsidR="005915EE" w:rsidRPr="00441FE7" w:rsidRDefault="005915EE" w:rsidP="005915EE">
            <w:pPr>
              <w:rPr>
                <w:rFonts w:ascii="Arial" w:hAnsi="Arial" w:cs="Arial"/>
                <w:sz w:val="22"/>
                <w:szCs w:val="22"/>
              </w:rPr>
            </w:pPr>
            <w:r w:rsidRPr="00196462">
              <w:rPr>
                <w:rFonts w:ascii="Arial" w:hAnsi="Arial" w:cs="Arial"/>
                <w:sz w:val="22"/>
                <w:szCs w:val="22"/>
              </w:rPr>
              <w:t>Třebívlice-Děčany-Louny-</w:t>
            </w:r>
            <w:proofErr w:type="spellStart"/>
            <w:proofErr w:type="gramStart"/>
            <w:r w:rsidRPr="00196462">
              <w:rPr>
                <w:rFonts w:ascii="Arial" w:hAnsi="Arial" w:cs="Arial"/>
                <w:sz w:val="22"/>
                <w:szCs w:val="22"/>
              </w:rPr>
              <w:t>Bitozeves,,</w:t>
            </w:r>
            <w:proofErr w:type="gramEnd"/>
            <w:r w:rsidRPr="00196462">
              <w:rPr>
                <w:rFonts w:ascii="Arial" w:hAnsi="Arial" w:cs="Arial"/>
                <w:sz w:val="22"/>
                <w:szCs w:val="22"/>
              </w:rPr>
              <w:t>Triangle</w:t>
            </w:r>
            <w:proofErr w:type="spellEnd"/>
            <w:r w:rsidRPr="00196462">
              <w:rPr>
                <w:rFonts w:ascii="Arial" w:hAnsi="Arial" w:cs="Arial"/>
                <w:sz w:val="22"/>
                <w:szCs w:val="22"/>
              </w:rPr>
              <w:t>-východ</w:t>
            </w:r>
          </w:p>
        </w:tc>
      </w:tr>
      <w:tr w:rsidR="005915EE" w:rsidRPr="00441FE7" w14:paraId="72F966EE" w14:textId="77777777" w:rsidTr="00FD2226">
        <w:trPr>
          <w:trHeight w:val="300"/>
        </w:trPr>
        <w:tc>
          <w:tcPr>
            <w:tcW w:w="737" w:type="dxa"/>
            <w:tcBorders>
              <w:top w:val="nil"/>
              <w:left w:val="nil"/>
              <w:bottom w:val="nil"/>
              <w:right w:val="nil"/>
            </w:tcBorders>
            <w:shd w:val="clear" w:color="auto" w:fill="auto"/>
            <w:noWrap/>
            <w:hideMark/>
          </w:tcPr>
          <w:p w14:paraId="519320E1"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704</w:t>
            </w:r>
          </w:p>
        </w:tc>
        <w:tc>
          <w:tcPr>
            <w:tcW w:w="8847" w:type="dxa"/>
            <w:tcBorders>
              <w:top w:val="nil"/>
              <w:left w:val="nil"/>
              <w:bottom w:val="nil"/>
              <w:right w:val="nil"/>
            </w:tcBorders>
            <w:shd w:val="clear" w:color="auto" w:fill="auto"/>
            <w:noWrap/>
            <w:hideMark/>
          </w:tcPr>
          <w:p w14:paraId="1461474F" w14:textId="77777777" w:rsidR="005915EE" w:rsidRPr="00441FE7" w:rsidRDefault="005915EE" w:rsidP="005915EE">
            <w:pPr>
              <w:rPr>
                <w:rFonts w:ascii="Arial" w:hAnsi="Arial" w:cs="Arial"/>
                <w:sz w:val="22"/>
                <w:szCs w:val="22"/>
              </w:rPr>
            </w:pPr>
            <w:r w:rsidRPr="00441FE7">
              <w:rPr>
                <w:rFonts w:ascii="Arial" w:hAnsi="Arial" w:cs="Arial"/>
                <w:sz w:val="22"/>
                <w:szCs w:val="22"/>
              </w:rPr>
              <w:t>Louny-Koštice-Třebívlice-</w:t>
            </w:r>
            <w:proofErr w:type="spellStart"/>
            <w:proofErr w:type="gramStart"/>
            <w:r w:rsidRPr="00441FE7">
              <w:rPr>
                <w:rFonts w:ascii="Arial" w:hAnsi="Arial" w:cs="Arial"/>
                <w:sz w:val="22"/>
                <w:szCs w:val="22"/>
              </w:rPr>
              <w:t>Libčeves,Řisuty</w:t>
            </w:r>
            <w:proofErr w:type="spellEnd"/>
            <w:proofErr w:type="gramEnd"/>
          </w:p>
        </w:tc>
      </w:tr>
      <w:tr w:rsidR="005915EE" w:rsidRPr="00441FE7" w14:paraId="3D572D68" w14:textId="77777777" w:rsidTr="00FD2226">
        <w:trPr>
          <w:trHeight w:val="300"/>
        </w:trPr>
        <w:tc>
          <w:tcPr>
            <w:tcW w:w="737" w:type="dxa"/>
            <w:tcBorders>
              <w:top w:val="nil"/>
              <w:left w:val="nil"/>
              <w:bottom w:val="nil"/>
              <w:right w:val="nil"/>
            </w:tcBorders>
            <w:shd w:val="clear" w:color="auto" w:fill="auto"/>
            <w:noWrap/>
            <w:hideMark/>
          </w:tcPr>
          <w:p w14:paraId="64EEB25E"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705</w:t>
            </w:r>
          </w:p>
        </w:tc>
        <w:tc>
          <w:tcPr>
            <w:tcW w:w="8847" w:type="dxa"/>
            <w:tcBorders>
              <w:top w:val="nil"/>
              <w:left w:val="nil"/>
              <w:bottom w:val="nil"/>
              <w:right w:val="nil"/>
            </w:tcBorders>
            <w:shd w:val="clear" w:color="auto" w:fill="auto"/>
            <w:noWrap/>
            <w:hideMark/>
          </w:tcPr>
          <w:p w14:paraId="343DAE5E" w14:textId="77777777" w:rsidR="005915EE" w:rsidRPr="00441FE7" w:rsidRDefault="005915EE" w:rsidP="005915EE">
            <w:pPr>
              <w:rPr>
                <w:rFonts w:ascii="Arial" w:hAnsi="Arial" w:cs="Arial"/>
                <w:sz w:val="22"/>
                <w:szCs w:val="22"/>
              </w:rPr>
            </w:pPr>
            <w:r w:rsidRPr="00441FE7">
              <w:rPr>
                <w:rFonts w:ascii="Arial" w:hAnsi="Arial" w:cs="Arial"/>
                <w:sz w:val="22"/>
                <w:szCs w:val="22"/>
              </w:rPr>
              <w:t>Louny-Slavětín-</w:t>
            </w:r>
            <w:proofErr w:type="spellStart"/>
            <w:proofErr w:type="gramStart"/>
            <w:r w:rsidRPr="00441FE7">
              <w:rPr>
                <w:rFonts w:ascii="Arial" w:hAnsi="Arial" w:cs="Arial"/>
                <w:sz w:val="22"/>
                <w:szCs w:val="22"/>
              </w:rPr>
              <w:t>Peruc,Telce</w:t>
            </w:r>
            <w:proofErr w:type="spellEnd"/>
            <w:proofErr w:type="gramEnd"/>
          </w:p>
        </w:tc>
      </w:tr>
      <w:tr w:rsidR="005915EE" w:rsidRPr="00441FE7" w14:paraId="1098A59E" w14:textId="77777777" w:rsidTr="00FD2226">
        <w:trPr>
          <w:trHeight w:val="300"/>
        </w:trPr>
        <w:tc>
          <w:tcPr>
            <w:tcW w:w="737" w:type="dxa"/>
            <w:tcBorders>
              <w:top w:val="nil"/>
              <w:left w:val="nil"/>
              <w:bottom w:val="nil"/>
              <w:right w:val="nil"/>
            </w:tcBorders>
            <w:shd w:val="clear" w:color="auto" w:fill="auto"/>
            <w:noWrap/>
            <w:hideMark/>
          </w:tcPr>
          <w:p w14:paraId="5475BFC7"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706</w:t>
            </w:r>
          </w:p>
        </w:tc>
        <w:tc>
          <w:tcPr>
            <w:tcW w:w="8847" w:type="dxa"/>
            <w:tcBorders>
              <w:top w:val="nil"/>
              <w:left w:val="nil"/>
              <w:bottom w:val="nil"/>
              <w:right w:val="nil"/>
            </w:tcBorders>
            <w:shd w:val="clear" w:color="auto" w:fill="auto"/>
            <w:noWrap/>
            <w:hideMark/>
          </w:tcPr>
          <w:p w14:paraId="444B1CB2" w14:textId="77777777" w:rsidR="005915EE" w:rsidRPr="00441FE7" w:rsidRDefault="005915EE" w:rsidP="005915EE">
            <w:pPr>
              <w:rPr>
                <w:rFonts w:ascii="Arial" w:hAnsi="Arial" w:cs="Arial"/>
                <w:sz w:val="22"/>
                <w:szCs w:val="22"/>
              </w:rPr>
            </w:pPr>
            <w:r w:rsidRPr="00441FE7">
              <w:rPr>
                <w:rFonts w:ascii="Arial" w:hAnsi="Arial" w:cs="Arial"/>
                <w:sz w:val="22"/>
                <w:szCs w:val="22"/>
              </w:rPr>
              <w:t>Třebívlice-Děčany-Libčeves</w:t>
            </w:r>
          </w:p>
        </w:tc>
      </w:tr>
      <w:tr w:rsidR="005915EE" w:rsidRPr="00441FE7" w14:paraId="32D92C47" w14:textId="77777777" w:rsidTr="00FD2226">
        <w:trPr>
          <w:trHeight w:val="300"/>
        </w:trPr>
        <w:tc>
          <w:tcPr>
            <w:tcW w:w="737" w:type="dxa"/>
            <w:tcBorders>
              <w:top w:val="nil"/>
              <w:left w:val="nil"/>
              <w:bottom w:val="nil"/>
              <w:right w:val="nil"/>
            </w:tcBorders>
            <w:shd w:val="clear" w:color="auto" w:fill="auto"/>
            <w:noWrap/>
            <w:hideMark/>
          </w:tcPr>
          <w:p w14:paraId="515F3D8C"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713</w:t>
            </w:r>
          </w:p>
        </w:tc>
        <w:tc>
          <w:tcPr>
            <w:tcW w:w="8847" w:type="dxa"/>
            <w:tcBorders>
              <w:top w:val="nil"/>
              <w:left w:val="nil"/>
              <w:bottom w:val="nil"/>
              <w:right w:val="nil"/>
            </w:tcBorders>
            <w:shd w:val="clear" w:color="auto" w:fill="auto"/>
            <w:noWrap/>
            <w:hideMark/>
          </w:tcPr>
          <w:p w14:paraId="4DC8FE86" w14:textId="0A810708" w:rsidR="005915EE" w:rsidRPr="00441FE7" w:rsidRDefault="005915EE" w:rsidP="005915EE">
            <w:pPr>
              <w:rPr>
                <w:rFonts w:ascii="Arial" w:hAnsi="Arial" w:cs="Arial"/>
                <w:sz w:val="22"/>
                <w:szCs w:val="22"/>
              </w:rPr>
            </w:pPr>
            <w:r w:rsidRPr="00441FE7">
              <w:rPr>
                <w:rFonts w:ascii="Arial" w:hAnsi="Arial" w:cs="Arial"/>
                <w:sz w:val="22"/>
                <w:szCs w:val="22"/>
              </w:rPr>
              <w:t>Louny-Vinařice-Kozojedy</w:t>
            </w:r>
            <w:r>
              <w:rPr>
                <w:rFonts w:ascii="Arial" w:hAnsi="Arial" w:cs="Arial"/>
                <w:sz w:val="22"/>
                <w:szCs w:val="22"/>
              </w:rPr>
              <w:t xml:space="preserve"> </w:t>
            </w:r>
            <w:r w:rsidRPr="00441FE7">
              <w:rPr>
                <w:rFonts w:ascii="Arial" w:hAnsi="Arial" w:cs="Arial"/>
                <w:sz w:val="22"/>
                <w:szCs w:val="22"/>
              </w:rPr>
              <w:t>(jsou uzná</w:t>
            </w:r>
            <w:r>
              <w:rPr>
                <w:rFonts w:ascii="Arial" w:hAnsi="Arial" w:cs="Arial"/>
                <w:sz w:val="22"/>
                <w:szCs w:val="22"/>
              </w:rPr>
              <w:t xml:space="preserve">vány i doklady PID </w:t>
            </w:r>
            <w:r w:rsidRPr="00441FE7">
              <w:rPr>
                <w:rFonts w:ascii="Arial" w:hAnsi="Arial" w:cs="Arial"/>
                <w:sz w:val="22"/>
                <w:szCs w:val="22"/>
              </w:rPr>
              <w:t xml:space="preserve">v úseku </w:t>
            </w:r>
            <w:r>
              <w:rPr>
                <w:rFonts w:ascii="Arial" w:hAnsi="Arial" w:cs="Arial"/>
                <w:sz w:val="22"/>
                <w:szCs w:val="22"/>
              </w:rPr>
              <w:t>Vinařice - Kozojedy)</w:t>
            </w:r>
          </w:p>
        </w:tc>
      </w:tr>
      <w:tr w:rsidR="005915EE" w:rsidRPr="00441FE7" w14:paraId="2047B3E5" w14:textId="77777777" w:rsidTr="00FD2226">
        <w:trPr>
          <w:trHeight w:val="300"/>
        </w:trPr>
        <w:tc>
          <w:tcPr>
            <w:tcW w:w="737" w:type="dxa"/>
            <w:tcBorders>
              <w:top w:val="nil"/>
              <w:left w:val="nil"/>
              <w:bottom w:val="nil"/>
              <w:right w:val="nil"/>
            </w:tcBorders>
            <w:shd w:val="clear" w:color="auto" w:fill="auto"/>
            <w:noWrap/>
            <w:hideMark/>
          </w:tcPr>
          <w:p w14:paraId="50847237"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715</w:t>
            </w:r>
          </w:p>
        </w:tc>
        <w:tc>
          <w:tcPr>
            <w:tcW w:w="8847" w:type="dxa"/>
            <w:tcBorders>
              <w:top w:val="nil"/>
              <w:left w:val="nil"/>
              <w:bottom w:val="nil"/>
              <w:right w:val="nil"/>
            </w:tcBorders>
            <w:shd w:val="clear" w:color="auto" w:fill="auto"/>
            <w:noWrap/>
            <w:hideMark/>
          </w:tcPr>
          <w:p w14:paraId="041E7A55" w14:textId="4C3271B1" w:rsidR="005915EE" w:rsidRPr="00441FE7" w:rsidRDefault="005915EE" w:rsidP="005915EE">
            <w:pPr>
              <w:rPr>
                <w:rFonts w:ascii="Arial" w:hAnsi="Arial" w:cs="Arial"/>
                <w:sz w:val="22"/>
                <w:szCs w:val="22"/>
              </w:rPr>
            </w:pPr>
            <w:r w:rsidRPr="00441FE7">
              <w:rPr>
                <w:rFonts w:ascii="Arial" w:hAnsi="Arial" w:cs="Arial"/>
                <w:sz w:val="22"/>
                <w:szCs w:val="22"/>
              </w:rPr>
              <w:t>Louny-Ročov-Třeboc</w:t>
            </w:r>
            <w:r>
              <w:rPr>
                <w:rFonts w:ascii="Arial" w:hAnsi="Arial" w:cs="Arial"/>
                <w:sz w:val="22"/>
                <w:szCs w:val="22"/>
              </w:rPr>
              <w:t xml:space="preserve"> </w:t>
            </w:r>
            <w:r w:rsidRPr="00441FE7">
              <w:rPr>
                <w:rFonts w:ascii="Arial" w:hAnsi="Arial" w:cs="Arial"/>
                <w:sz w:val="22"/>
                <w:szCs w:val="22"/>
              </w:rPr>
              <w:t>(jsou uzná</w:t>
            </w:r>
            <w:r>
              <w:rPr>
                <w:rFonts w:ascii="Arial" w:hAnsi="Arial" w:cs="Arial"/>
                <w:sz w:val="22"/>
                <w:szCs w:val="22"/>
              </w:rPr>
              <w:t xml:space="preserve">vány i doklady PID </w:t>
            </w:r>
            <w:r w:rsidRPr="00441FE7">
              <w:rPr>
                <w:rFonts w:ascii="Arial" w:hAnsi="Arial" w:cs="Arial"/>
                <w:sz w:val="22"/>
                <w:szCs w:val="22"/>
              </w:rPr>
              <w:t xml:space="preserve">v úseku </w:t>
            </w:r>
            <w:r>
              <w:rPr>
                <w:rFonts w:ascii="Arial" w:hAnsi="Arial" w:cs="Arial"/>
                <w:sz w:val="22"/>
                <w:szCs w:val="22"/>
              </w:rPr>
              <w:t xml:space="preserve">Ročov </w:t>
            </w:r>
            <w:r w:rsidR="000A56D4">
              <w:rPr>
                <w:rFonts w:ascii="Arial" w:hAnsi="Arial" w:cs="Arial"/>
                <w:sz w:val="22"/>
                <w:szCs w:val="22"/>
              </w:rPr>
              <w:t>-</w:t>
            </w:r>
            <w:r>
              <w:rPr>
                <w:rFonts w:ascii="Arial" w:hAnsi="Arial" w:cs="Arial"/>
                <w:sz w:val="22"/>
                <w:szCs w:val="22"/>
              </w:rPr>
              <w:t xml:space="preserve"> Třeboc)</w:t>
            </w:r>
          </w:p>
        </w:tc>
      </w:tr>
      <w:tr w:rsidR="005915EE" w:rsidRPr="00441FE7" w14:paraId="7FE3A83D" w14:textId="77777777" w:rsidTr="00FD2226">
        <w:trPr>
          <w:trHeight w:val="300"/>
        </w:trPr>
        <w:tc>
          <w:tcPr>
            <w:tcW w:w="737" w:type="dxa"/>
            <w:tcBorders>
              <w:top w:val="nil"/>
              <w:left w:val="nil"/>
              <w:bottom w:val="nil"/>
              <w:right w:val="nil"/>
            </w:tcBorders>
            <w:shd w:val="clear" w:color="auto" w:fill="auto"/>
            <w:noWrap/>
            <w:hideMark/>
          </w:tcPr>
          <w:p w14:paraId="79CD27B0"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716</w:t>
            </w:r>
          </w:p>
        </w:tc>
        <w:tc>
          <w:tcPr>
            <w:tcW w:w="8847" w:type="dxa"/>
            <w:tcBorders>
              <w:top w:val="nil"/>
              <w:left w:val="nil"/>
              <w:bottom w:val="nil"/>
              <w:right w:val="nil"/>
            </w:tcBorders>
            <w:shd w:val="clear" w:color="auto" w:fill="auto"/>
            <w:noWrap/>
            <w:hideMark/>
          </w:tcPr>
          <w:p w14:paraId="4E78806D" w14:textId="77777777" w:rsidR="005915EE" w:rsidRPr="00441FE7" w:rsidRDefault="005915EE" w:rsidP="005915EE">
            <w:pPr>
              <w:rPr>
                <w:rFonts w:ascii="Arial" w:hAnsi="Arial" w:cs="Arial"/>
                <w:sz w:val="22"/>
                <w:szCs w:val="22"/>
              </w:rPr>
            </w:pPr>
            <w:r w:rsidRPr="00441FE7">
              <w:rPr>
                <w:rFonts w:ascii="Arial" w:hAnsi="Arial" w:cs="Arial"/>
                <w:sz w:val="22"/>
                <w:szCs w:val="22"/>
              </w:rPr>
              <w:t>Louny-Hřivice-Pnětluky</w:t>
            </w:r>
          </w:p>
        </w:tc>
      </w:tr>
      <w:tr w:rsidR="005915EE" w:rsidRPr="00441FE7" w14:paraId="5366D510" w14:textId="77777777" w:rsidTr="00FD2226">
        <w:trPr>
          <w:trHeight w:val="300"/>
        </w:trPr>
        <w:tc>
          <w:tcPr>
            <w:tcW w:w="737" w:type="dxa"/>
            <w:tcBorders>
              <w:top w:val="nil"/>
              <w:left w:val="nil"/>
              <w:bottom w:val="nil"/>
              <w:right w:val="nil"/>
            </w:tcBorders>
            <w:shd w:val="clear" w:color="auto" w:fill="auto"/>
            <w:noWrap/>
            <w:hideMark/>
          </w:tcPr>
          <w:p w14:paraId="5BBA39C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717</w:t>
            </w:r>
          </w:p>
        </w:tc>
        <w:tc>
          <w:tcPr>
            <w:tcW w:w="8847" w:type="dxa"/>
            <w:tcBorders>
              <w:top w:val="nil"/>
              <w:left w:val="nil"/>
              <w:bottom w:val="nil"/>
              <w:right w:val="nil"/>
            </w:tcBorders>
            <w:shd w:val="clear" w:color="auto" w:fill="auto"/>
            <w:noWrap/>
            <w:hideMark/>
          </w:tcPr>
          <w:p w14:paraId="12474676" w14:textId="77777777" w:rsidR="005915EE" w:rsidRPr="00441FE7" w:rsidRDefault="005915EE" w:rsidP="005915EE">
            <w:pPr>
              <w:rPr>
                <w:rFonts w:ascii="Arial" w:hAnsi="Arial" w:cs="Arial"/>
                <w:sz w:val="22"/>
                <w:szCs w:val="22"/>
              </w:rPr>
            </w:pPr>
            <w:proofErr w:type="spellStart"/>
            <w:proofErr w:type="gramStart"/>
            <w:r w:rsidRPr="00441FE7">
              <w:rPr>
                <w:rFonts w:ascii="Arial" w:hAnsi="Arial" w:cs="Arial"/>
                <w:sz w:val="22"/>
                <w:szCs w:val="22"/>
              </w:rPr>
              <w:t>Lipno,Lipenec</w:t>
            </w:r>
            <w:proofErr w:type="gramEnd"/>
            <w:r w:rsidRPr="00441FE7">
              <w:rPr>
                <w:rFonts w:ascii="Arial" w:hAnsi="Arial" w:cs="Arial"/>
                <w:sz w:val="22"/>
                <w:szCs w:val="22"/>
              </w:rPr>
              <w:t>-Tuchořice,Třeskonice</w:t>
            </w:r>
            <w:proofErr w:type="spellEnd"/>
          </w:p>
        </w:tc>
      </w:tr>
      <w:tr w:rsidR="005915EE" w:rsidRPr="00441FE7" w14:paraId="7243CA17" w14:textId="77777777" w:rsidTr="00FD2226">
        <w:trPr>
          <w:trHeight w:val="300"/>
        </w:trPr>
        <w:tc>
          <w:tcPr>
            <w:tcW w:w="737" w:type="dxa"/>
            <w:tcBorders>
              <w:top w:val="nil"/>
              <w:left w:val="nil"/>
              <w:bottom w:val="nil"/>
              <w:right w:val="nil"/>
            </w:tcBorders>
            <w:shd w:val="clear" w:color="auto" w:fill="auto"/>
            <w:noWrap/>
            <w:hideMark/>
          </w:tcPr>
          <w:p w14:paraId="2B08A97F"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718</w:t>
            </w:r>
          </w:p>
        </w:tc>
        <w:tc>
          <w:tcPr>
            <w:tcW w:w="8847" w:type="dxa"/>
            <w:tcBorders>
              <w:top w:val="nil"/>
              <w:left w:val="nil"/>
              <w:bottom w:val="nil"/>
              <w:right w:val="nil"/>
            </w:tcBorders>
            <w:shd w:val="clear" w:color="auto" w:fill="auto"/>
            <w:noWrap/>
            <w:hideMark/>
          </w:tcPr>
          <w:p w14:paraId="065B2915" w14:textId="77777777" w:rsidR="005915EE" w:rsidRPr="00441FE7" w:rsidRDefault="005915EE" w:rsidP="005915EE">
            <w:pPr>
              <w:rPr>
                <w:rFonts w:ascii="Arial" w:hAnsi="Arial" w:cs="Arial"/>
                <w:sz w:val="22"/>
                <w:szCs w:val="22"/>
              </w:rPr>
            </w:pPr>
            <w:r w:rsidRPr="00441FE7">
              <w:rPr>
                <w:rFonts w:ascii="Arial" w:hAnsi="Arial" w:cs="Arial"/>
                <w:sz w:val="22"/>
                <w:szCs w:val="22"/>
              </w:rPr>
              <w:t>Louny-Zálužice-Žatec</w:t>
            </w:r>
          </w:p>
        </w:tc>
      </w:tr>
      <w:tr w:rsidR="005915EE" w:rsidRPr="00441FE7" w14:paraId="01FDEA51" w14:textId="77777777" w:rsidTr="00FD2226">
        <w:trPr>
          <w:trHeight w:val="300"/>
        </w:trPr>
        <w:tc>
          <w:tcPr>
            <w:tcW w:w="737" w:type="dxa"/>
            <w:tcBorders>
              <w:top w:val="nil"/>
              <w:left w:val="nil"/>
              <w:bottom w:val="nil"/>
              <w:right w:val="nil"/>
            </w:tcBorders>
            <w:shd w:val="clear" w:color="auto" w:fill="auto"/>
            <w:noWrap/>
            <w:hideMark/>
          </w:tcPr>
          <w:p w14:paraId="2DACCECA"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721</w:t>
            </w:r>
          </w:p>
        </w:tc>
        <w:tc>
          <w:tcPr>
            <w:tcW w:w="8847" w:type="dxa"/>
            <w:tcBorders>
              <w:top w:val="nil"/>
              <w:left w:val="nil"/>
              <w:bottom w:val="nil"/>
              <w:right w:val="nil"/>
            </w:tcBorders>
            <w:shd w:val="clear" w:color="auto" w:fill="auto"/>
            <w:noWrap/>
            <w:hideMark/>
          </w:tcPr>
          <w:p w14:paraId="5985EDBA" w14:textId="77777777" w:rsidR="005915EE" w:rsidRPr="00441FE7" w:rsidRDefault="005915EE" w:rsidP="005915EE">
            <w:pPr>
              <w:rPr>
                <w:rFonts w:ascii="Arial" w:hAnsi="Arial" w:cs="Arial"/>
                <w:sz w:val="22"/>
                <w:szCs w:val="22"/>
              </w:rPr>
            </w:pPr>
            <w:r w:rsidRPr="00441FE7">
              <w:rPr>
                <w:rFonts w:ascii="Arial" w:hAnsi="Arial" w:cs="Arial"/>
                <w:sz w:val="22"/>
                <w:szCs w:val="22"/>
              </w:rPr>
              <w:t>Louny-Lenešice-Postoloprty-Havraň-Most</w:t>
            </w:r>
          </w:p>
        </w:tc>
      </w:tr>
      <w:tr w:rsidR="005915EE" w:rsidRPr="00441FE7" w14:paraId="21276754" w14:textId="77777777" w:rsidTr="00FD2226">
        <w:trPr>
          <w:trHeight w:val="300"/>
        </w:trPr>
        <w:tc>
          <w:tcPr>
            <w:tcW w:w="737" w:type="dxa"/>
            <w:tcBorders>
              <w:top w:val="nil"/>
              <w:left w:val="nil"/>
              <w:bottom w:val="nil"/>
              <w:right w:val="nil"/>
            </w:tcBorders>
            <w:shd w:val="clear" w:color="auto" w:fill="auto"/>
            <w:noWrap/>
            <w:hideMark/>
          </w:tcPr>
          <w:p w14:paraId="0512CE91"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723</w:t>
            </w:r>
          </w:p>
        </w:tc>
        <w:tc>
          <w:tcPr>
            <w:tcW w:w="8847" w:type="dxa"/>
            <w:tcBorders>
              <w:top w:val="nil"/>
              <w:left w:val="nil"/>
              <w:bottom w:val="nil"/>
              <w:right w:val="nil"/>
            </w:tcBorders>
            <w:shd w:val="clear" w:color="auto" w:fill="auto"/>
            <w:noWrap/>
            <w:hideMark/>
          </w:tcPr>
          <w:p w14:paraId="3D8B3971" w14:textId="77777777" w:rsidR="005915EE" w:rsidRPr="00441FE7" w:rsidRDefault="005915EE" w:rsidP="005915EE">
            <w:pPr>
              <w:rPr>
                <w:rFonts w:ascii="Arial" w:hAnsi="Arial" w:cs="Arial"/>
                <w:sz w:val="22"/>
                <w:szCs w:val="22"/>
              </w:rPr>
            </w:pPr>
            <w:proofErr w:type="spellStart"/>
            <w:proofErr w:type="gramStart"/>
            <w:r w:rsidRPr="00441FE7">
              <w:rPr>
                <w:rFonts w:ascii="Arial" w:hAnsi="Arial" w:cs="Arial"/>
                <w:sz w:val="22"/>
                <w:szCs w:val="22"/>
              </w:rPr>
              <w:t>Bitozeves,Nehasice</w:t>
            </w:r>
            <w:proofErr w:type="spellEnd"/>
            <w:proofErr w:type="gramEnd"/>
            <w:r w:rsidRPr="00441FE7">
              <w:rPr>
                <w:rFonts w:ascii="Arial" w:hAnsi="Arial" w:cs="Arial"/>
                <w:sz w:val="22"/>
                <w:szCs w:val="22"/>
              </w:rPr>
              <w:t>-Postoloprty-</w:t>
            </w:r>
            <w:proofErr w:type="spellStart"/>
            <w:r w:rsidRPr="00441FE7">
              <w:rPr>
                <w:rFonts w:ascii="Arial" w:hAnsi="Arial" w:cs="Arial"/>
                <w:sz w:val="22"/>
                <w:szCs w:val="22"/>
              </w:rPr>
              <w:t>Výškov,Počerady</w:t>
            </w:r>
            <w:proofErr w:type="spellEnd"/>
          </w:p>
        </w:tc>
      </w:tr>
      <w:tr w:rsidR="005915EE" w:rsidRPr="00441FE7" w14:paraId="6EBA9249" w14:textId="77777777" w:rsidTr="00FD2226">
        <w:trPr>
          <w:trHeight w:val="300"/>
        </w:trPr>
        <w:tc>
          <w:tcPr>
            <w:tcW w:w="737" w:type="dxa"/>
            <w:tcBorders>
              <w:top w:val="nil"/>
              <w:left w:val="nil"/>
              <w:bottom w:val="nil"/>
              <w:right w:val="nil"/>
            </w:tcBorders>
            <w:shd w:val="clear" w:color="auto" w:fill="auto"/>
            <w:noWrap/>
            <w:hideMark/>
          </w:tcPr>
          <w:p w14:paraId="7FB3D069"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725</w:t>
            </w:r>
          </w:p>
        </w:tc>
        <w:tc>
          <w:tcPr>
            <w:tcW w:w="8847" w:type="dxa"/>
            <w:tcBorders>
              <w:top w:val="nil"/>
              <w:left w:val="nil"/>
              <w:bottom w:val="nil"/>
              <w:right w:val="nil"/>
            </w:tcBorders>
            <w:shd w:val="clear" w:color="auto" w:fill="auto"/>
            <w:noWrap/>
            <w:hideMark/>
          </w:tcPr>
          <w:p w14:paraId="304F569D"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Louny - Lenešice - </w:t>
            </w:r>
            <w:proofErr w:type="spellStart"/>
            <w:proofErr w:type="gramStart"/>
            <w:r w:rsidRPr="00441FE7">
              <w:rPr>
                <w:rFonts w:ascii="Arial" w:hAnsi="Arial" w:cs="Arial"/>
                <w:sz w:val="22"/>
                <w:szCs w:val="22"/>
              </w:rPr>
              <w:t>Výškov,Počerady</w:t>
            </w:r>
            <w:proofErr w:type="spellEnd"/>
            <w:proofErr w:type="gramEnd"/>
          </w:p>
        </w:tc>
      </w:tr>
      <w:tr w:rsidR="005915EE" w:rsidRPr="00441FE7" w14:paraId="148273A8" w14:textId="77777777" w:rsidTr="00FD2226">
        <w:trPr>
          <w:trHeight w:val="300"/>
        </w:trPr>
        <w:tc>
          <w:tcPr>
            <w:tcW w:w="737" w:type="dxa"/>
            <w:tcBorders>
              <w:top w:val="nil"/>
              <w:left w:val="nil"/>
              <w:bottom w:val="nil"/>
              <w:right w:val="nil"/>
            </w:tcBorders>
            <w:shd w:val="clear" w:color="auto" w:fill="auto"/>
            <w:noWrap/>
            <w:hideMark/>
          </w:tcPr>
          <w:p w14:paraId="068ADEC7"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726</w:t>
            </w:r>
          </w:p>
        </w:tc>
        <w:tc>
          <w:tcPr>
            <w:tcW w:w="8847" w:type="dxa"/>
            <w:tcBorders>
              <w:top w:val="nil"/>
              <w:left w:val="nil"/>
              <w:bottom w:val="nil"/>
              <w:right w:val="nil"/>
            </w:tcBorders>
            <w:shd w:val="clear" w:color="auto" w:fill="auto"/>
            <w:noWrap/>
            <w:hideMark/>
          </w:tcPr>
          <w:p w14:paraId="18912D45" w14:textId="77777777" w:rsidR="005915EE" w:rsidRPr="00441FE7" w:rsidRDefault="005915EE" w:rsidP="005915EE">
            <w:pPr>
              <w:rPr>
                <w:rFonts w:ascii="Arial" w:hAnsi="Arial" w:cs="Arial"/>
                <w:sz w:val="22"/>
                <w:szCs w:val="22"/>
              </w:rPr>
            </w:pPr>
            <w:r w:rsidRPr="00441FE7">
              <w:rPr>
                <w:rFonts w:ascii="Arial" w:hAnsi="Arial" w:cs="Arial"/>
                <w:sz w:val="22"/>
                <w:szCs w:val="22"/>
              </w:rPr>
              <w:t>Postoloprty-Lišany-Postoloprty</w:t>
            </w:r>
          </w:p>
        </w:tc>
      </w:tr>
      <w:tr w:rsidR="005915EE" w:rsidRPr="00441FE7" w14:paraId="6F2620E8" w14:textId="77777777" w:rsidTr="00FD2226">
        <w:trPr>
          <w:trHeight w:val="300"/>
        </w:trPr>
        <w:tc>
          <w:tcPr>
            <w:tcW w:w="737" w:type="dxa"/>
            <w:tcBorders>
              <w:top w:val="nil"/>
              <w:left w:val="nil"/>
              <w:bottom w:val="nil"/>
              <w:right w:val="nil"/>
            </w:tcBorders>
            <w:shd w:val="clear" w:color="auto" w:fill="auto"/>
            <w:noWrap/>
            <w:hideMark/>
          </w:tcPr>
          <w:p w14:paraId="6B9BA15C"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731</w:t>
            </w:r>
          </w:p>
        </w:tc>
        <w:tc>
          <w:tcPr>
            <w:tcW w:w="8847" w:type="dxa"/>
            <w:tcBorders>
              <w:top w:val="nil"/>
              <w:left w:val="nil"/>
              <w:bottom w:val="nil"/>
              <w:right w:val="nil"/>
            </w:tcBorders>
            <w:shd w:val="clear" w:color="auto" w:fill="auto"/>
            <w:noWrap/>
            <w:hideMark/>
          </w:tcPr>
          <w:p w14:paraId="4C8A4281" w14:textId="55B01465" w:rsidR="005915EE" w:rsidRPr="00441FE7" w:rsidRDefault="005915EE" w:rsidP="005915EE">
            <w:pPr>
              <w:rPr>
                <w:rFonts w:ascii="Arial" w:hAnsi="Arial" w:cs="Arial"/>
                <w:sz w:val="22"/>
                <w:szCs w:val="22"/>
              </w:rPr>
            </w:pPr>
            <w:r w:rsidRPr="00196462">
              <w:rPr>
                <w:rFonts w:ascii="Arial" w:hAnsi="Arial" w:cs="Arial"/>
                <w:sz w:val="22"/>
                <w:szCs w:val="22"/>
              </w:rPr>
              <w:t>Žatec-</w:t>
            </w:r>
            <w:proofErr w:type="spellStart"/>
            <w:proofErr w:type="gramStart"/>
            <w:r w:rsidRPr="00196462">
              <w:rPr>
                <w:rFonts w:ascii="Arial" w:hAnsi="Arial" w:cs="Arial"/>
                <w:sz w:val="22"/>
                <w:szCs w:val="22"/>
              </w:rPr>
              <w:t>Velemyšleves,,</w:t>
            </w:r>
            <w:proofErr w:type="gramEnd"/>
            <w:r w:rsidRPr="00196462">
              <w:rPr>
                <w:rFonts w:ascii="Arial" w:hAnsi="Arial" w:cs="Arial"/>
                <w:sz w:val="22"/>
                <w:szCs w:val="22"/>
              </w:rPr>
              <w:t>Triangle</w:t>
            </w:r>
            <w:proofErr w:type="spellEnd"/>
            <w:r w:rsidRPr="00196462">
              <w:rPr>
                <w:rFonts w:ascii="Arial" w:hAnsi="Arial" w:cs="Arial"/>
                <w:sz w:val="22"/>
                <w:szCs w:val="22"/>
              </w:rPr>
              <w:t>-západ</w:t>
            </w:r>
          </w:p>
        </w:tc>
      </w:tr>
      <w:tr w:rsidR="005915EE" w:rsidRPr="00441FE7" w14:paraId="7719D1C4" w14:textId="77777777" w:rsidTr="00FD2226">
        <w:trPr>
          <w:trHeight w:val="300"/>
        </w:trPr>
        <w:tc>
          <w:tcPr>
            <w:tcW w:w="737" w:type="dxa"/>
            <w:tcBorders>
              <w:top w:val="nil"/>
              <w:left w:val="nil"/>
              <w:bottom w:val="nil"/>
              <w:right w:val="nil"/>
            </w:tcBorders>
            <w:shd w:val="clear" w:color="auto" w:fill="auto"/>
            <w:noWrap/>
            <w:hideMark/>
          </w:tcPr>
          <w:p w14:paraId="24C96084"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732</w:t>
            </w:r>
          </w:p>
        </w:tc>
        <w:tc>
          <w:tcPr>
            <w:tcW w:w="8847" w:type="dxa"/>
            <w:tcBorders>
              <w:top w:val="nil"/>
              <w:left w:val="nil"/>
              <w:bottom w:val="nil"/>
              <w:right w:val="nil"/>
            </w:tcBorders>
            <w:shd w:val="clear" w:color="auto" w:fill="auto"/>
            <w:noWrap/>
            <w:hideMark/>
          </w:tcPr>
          <w:p w14:paraId="5C8861B9" w14:textId="77777777" w:rsidR="005915EE" w:rsidRPr="00441FE7" w:rsidRDefault="005915EE" w:rsidP="005915EE">
            <w:pPr>
              <w:rPr>
                <w:rFonts w:ascii="Arial" w:hAnsi="Arial" w:cs="Arial"/>
                <w:sz w:val="22"/>
                <w:szCs w:val="22"/>
              </w:rPr>
            </w:pPr>
            <w:r w:rsidRPr="00441FE7">
              <w:rPr>
                <w:rFonts w:ascii="Arial" w:hAnsi="Arial" w:cs="Arial"/>
                <w:sz w:val="22"/>
                <w:szCs w:val="22"/>
              </w:rPr>
              <w:t>Žatec-Chomutov</w:t>
            </w:r>
          </w:p>
        </w:tc>
      </w:tr>
      <w:tr w:rsidR="005915EE" w:rsidRPr="00441FE7" w14:paraId="29F9C05F" w14:textId="77777777" w:rsidTr="00FD2226">
        <w:trPr>
          <w:trHeight w:val="300"/>
        </w:trPr>
        <w:tc>
          <w:tcPr>
            <w:tcW w:w="737" w:type="dxa"/>
            <w:tcBorders>
              <w:top w:val="nil"/>
              <w:left w:val="nil"/>
              <w:bottom w:val="nil"/>
              <w:right w:val="nil"/>
            </w:tcBorders>
            <w:shd w:val="clear" w:color="auto" w:fill="auto"/>
            <w:noWrap/>
            <w:hideMark/>
          </w:tcPr>
          <w:p w14:paraId="34914B0F"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733</w:t>
            </w:r>
          </w:p>
        </w:tc>
        <w:tc>
          <w:tcPr>
            <w:tcW w:w="8847" w:type="dxa"/>
            <w:tcBorders>
              <w:top w:val="nil"/>
              <w:left w:val="nil"/>
              <w:bottom w:val="nil"/>
              <w:right w:val="nil"/>
            </w:tcBorders>
            <w:shd w:val="clear" w:color="auto" w:fill="auto"/>
            <w:noWrap/>
            <w:hideMark/>
          </w:tcPr>
          <w:p w14:paraId="44F945DB" w14:textId="77777777" w:rsidR="005915EE" w:rsidRPr="00441FE7" w:rsidRDefault="005915EE" w:rsidP="005915EE">
            <w:pPr>
              <w:rPr>
                <w:rFonts w:ascii="Arial" w:hAnsi="Arial" w:cs="Arial"/>
                <w:sz w:val="22"/>
                <w:szCs w:val="22"/>
              </w:rPr>
            </w:pPr>
            <w:r w:rsidRPr="00441FE7">
              <w:rPr>
                <w:rFonts w:ascii="Arial" w:hAnsi="Arial" w:cs="Arial"/>
                <w:sz w:val="22"/>
                <w:szCs w:val="22"/>
              </w:rPr>
              <w:t>Žatec-Most</w:t>
            </w:r>
          </w:p>
        </w:tc>
      </w:tr>
      <w:tr w:rsidR="005915EE" w:rsidRPr="00441FE7" w14:paraId="021C347E" w14:textId="77777777" w:rsidTr="00FD2226">
        <w:trPr>
          <w:trHeight w:val="300"/>
        </w:trPr>
        <w:tc>
          <w:tcPr>
            <w:tcW w:w="737" w:type="dxa"/>
            <w:tcBorders>
              <w:top w:val="nil"/>
              <w:left w:val="nil"/>
              <w:bottom w:val="nil"/>
              <w:right w:val="nil"/>
            </w:tcBorders>
            <w:shd w:val="clear" w:color="auto" w:fill="auto"/>
            <w:noWrap/>
            <w:hideMark/>
          </w:tcPr>
          <w:p w14:paraId="6D55BFDF"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734</w:t>
            </w:r>
          </w:p>
        </w:tc>
        <w:tc>
          <w:tcPr>
            <w:tcW w:w="8847" w:type="dxa"/>
            <w:tcBorders>
              <w:top w:val="nil"/>
              <w:left w:val="nil"/>
              <w:bottom w:val="nil"/>
              <w:right w:val="nil"/>
            </w:tcBorders>
            <w:shd w:val="clear" w:color="auto" w:fill="auto"/>
            <w:noWrap/>
            <w:hideMark/>
          </w:tcPr>
          <w:p w14:paraId="0DAEB32B" w14:textId="77777777" w:rsidR="005915EE" w:rsidRPr="00441FE7" w:rsidRDefault="005915EE" w:rsidP="005915EE">
            <w:pPr>
              <w:rPr>
                <w:rFonts w:ascii="Arial" w:hAnsi="Arial" w:cs="Arial"/>
                <w:sz w:val="22"/>
                <w:szCs w:val="22"/>
              </w:rPr>
            </w:pPr>
            <w:r w:rsidRPr="00441FE7">
              <w:rPr>
                <w:rFonts w:ascii="Arial" w:hAnsi="Arial" w:cs="Arial"/>
                <w:sz w:val="22"/>
                <w:szCs w:val="22"/>
              </w:rPr>
              <w:t>Žatec-Postoloprty-Louny</w:t>
            </w:r>
          </w:p>
        </w:tc>
      </w:tr>
      <w:tr w:rsidR="005915EE" w:rsidRPr="00441FE7" w14:paraId="592BCDCD" w14:textId="77777777" w:rsidTr="00FD2226">
        <w:trPr>
          <w:trHeight w:val="300"/>
        </w:trPr>
        <w:tc>
          <w:tcPr>
            <w:tcW w:w="737" w:type="dxa"/>
            <w:tcBorders>
              <w:top w:val="nil"/>
              <w:left w:val="nil"/>
              <w:bottom w:val="nil"/>
              <w:right w:val="nil"/>
            </w:tcBorders>
            <w:shd w:val="clear" w:color="auto" w:fill="auto"/>
            <w:noWrap/>
            <w:hideMark/>
          </w:tcPr>
          <w:p w14:paraId="0F167E4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735</w:t>
            </w:r>
          </w:p>
        </w:tc>
        <w:tc>
          <w:tcPr>
            <w:tcW w:w="8847" w:type="dxa"/>
            <w:tcBorders>
              <w:top w:val="nil"/>
              <w:left w:val="nil"/>
              <w:bottom w:val="nil"/>
              <w:right w:val="nil"/>
            </w:tcBorders>
            <w:shd w:val="clear" w:color="auto" w:fill="auto"/>
            <w:noWrap/>
            <w:hideMark/>
          </w:tcPr>
          <w:p w14:paraId="6CF6F542" w14:textId="77777777" w:rsidR="005915EE" w:rsidRPr="00441FE7" w:rsidRDefault="005915EE" w:rsidP="005915EE">
            <w:pPr>
              <w:rPr>
                <w:rFonts w:ascii="Arial" w:hAnsi="Arial" w:cs="Arial"/>
                <w:sz w:val="22"/>
                <w:szCs w:val="22"/>
              </w:rPr>
            </w:pPr>
            <w:r w:rsidRPr="00441FE7">
              <w:rPr>
                <w:rFonts w:ascii="Arial" w:hAnsi="Arial" w:cs="Arial"/>
                <w:sz w:val="22"/>
                <w:szCs w:val="22"/>
              </w:rPr>
              <w:t>Žatec-Bitozeves-Blažim-</w:t>
            </w:r>
            <w:proofErr w:type="spellStart"/>
            <w:proofErr w:type="gramStart"/>
            <w:r w:rsidRPr="00441FE7">
              <w:rPr>
                <w:rFonts w:ascii="Arial" w:hAnsi="Arial" w:cs="Arial"/>
                <w:sz w:val="22"/>
                <w:szCs w:val="22"/>
              </w:rPr>
              <w:t>Výškov,Počerady</w:t>
            </w:r>
            <w:proofErr w:type="spellEnd"/>
            <w:proofErr w:type="gramEnd"/>
          </w:p>
        </w:tc>
      </w:tr>
      <w:tr w:rsidR="005915EE" w:rsidRPr="00441FE7" w14:paraId="55435020" w14:textId="77777777" w:rsidTr="00FD2226">
        <w:trPr>
          <w:trHeight w:val="300"/>
        </w:trPr>
        <w:tc>
          <w:tcPr>
            <w:tcW w:w="737" w:type="dxa"/>
            <w:tcBorders>
              <w:top w:val="nil"/>
              <w:left w:val="nil"/>
              <w:bottom w:val="nil"/>
              <w:right w:val="nil"/>
            </w:tcBorders>
            <w:shd w:val="clear" w:color="auto" w:fill="auto"/>
            <w:noWrap/>
            <w:hideMark/>
          </w:tcPr>
          <w:p w14:paraId="00830FD0"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738</w:t>
            </w:r>
          </w:p>
        </w:tc>
        <w:tc>
          <w:tcPr>
            <w:tcW w:w="8847" w:type="dxa"/>
            <w:tcBorders>
              <w:top w:val="nil"/>
              <w:left w:val="nil"/>
              <w:bottom w:val="nil"/>
              <w:right w:val="nil"/>
            </w:tcBorders>
            <w:shd w:val="clear" w:color="auto" w:fill="auto"/>
            <w:noWrap/>
            <w:hideMark/>
          </w:tcPr>
          <w:p w14:paraId="3F0245FA" w14:textId="77777777" w:rsidR="005915EE" w:rsidRPr="00441FE7" w:rsidRDefault="005915EE" w:rsidP="005915EE">
            <w:pPr>
              <w:rPr>
                <w:rFonts w:ascii="Arial" w:hAnsi="Arial" w:cs="Arial"/>
                <w:sz w:val="22"/>
                <w:szCs w:val="22"/>
              </w:rPr>
            </w:pPr>
            <w:r w:rsidRPr="00441FE7">
              <w:rPr>
                <w:rFonts w:ascii="Arial" w:hAnsi="Arial" w:cs="Arial"/>
                <w:sz w:val="22"/>
                <w:szCs w:val="22"/>
              </w:rPr>
              <w:t>Žatec-Lišany-Postoloprty</w:t>
            </w:r>
          </w:p>
        </w:tc>
      </w:tr>
      <w:tr w:rsidR="005915EE" w:rsidRPr="00441FE7" w14:paraId="736925B9" w14:textId="77777777" w:rsidTr="00FD2226">
        <w:trPr>
          <w:trHeight w:val="300"/>
        </w:trPr>
        <w:tc>
          <w:tcPr>
            <w:tcW w:w="737" w:type="dxa"/>
            <w:tcBorders>
              <w:top w:val="nil"/>
              <w:left w:val="nil"/>
              <w:bottom w:val="nil"/>
              <w:right w:val="nil"/>
            </w:tcBorders>
            <w:shd w:val="clear" w:color="auto" w:fill="auto"/>
            <w:noWrap/>
            <w:hideMark/>
          </w:tcPr>
          <w:p w14:paraId="1265CBCC"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739</w:t>
            </w:r>
          </w:p>
        </w:tc>
        <w:tc>
          <w:tcPr>
            <w:tcW w:w="8847" w:type="dxa"/>
            <w:tcBorders>
              <w:top w:val="nil"/>
              <w:left w:val="nil"/>
              <w:bottom w:val="nil"/>
              <w:right w:val="nil"/>
            </w:tcBorders>
            <w:shd w:val="clear" w:color="auto" w:fill="auto"/>
            <w:noWrap/>
            <w:hideMark/>
          </w:tcPr>
          <w:p w14:paraId="6648015C" w14:textId="77777777" w:rsidR="005915EE" w:rsidRPr="00441FE7" w:rsidRDefault="005915EE" w:rsidP="005915EE">
            <w:pPr>
              <w:rPr>
                <w:rFonts w:ascii="Arial" w:hAnsi="Arial" w:cs="Arial"/>
                <w:sz w:val="22"/>
                <w:szCs w:val="22"/>
              </w:rPr>
            </w:pPr>
            <w:r w:rsidRPr="00441FE7">
              <w:rPr>
                <w:rFonts w:ascii="Arial" w:hAnsi="Arial" w:cs="Arial"/>
                <w:sz w:val="22"/>
                <w:szCs w:val="22"/>
              </w:rPr>
              <w:t>Žatec-Lipno-Louny</w:t>
            </w:r>
          </w:p>
        </w:tc>
      </w:tr>
      <w:tr w:rsidR="005915EE" w:rsidRPr="00441FE7" w14:paraId="6BB9FA08" w14:textId="77777777" w:rsidTr="00FD2226">
        <w:trPr>
          <w:trHeight w:val="300"/>
        </w:trPr>
        <w:tc>
          <w:tcPr>
            <w:tcW w:w="737" w:type="dxa"/>
            <w:tcBorders>
              <w:top w:val="nil"/>
              <w:left w:val="nil"/>
              <w:bottom w:val="nil"/>
              <w:right w:val="nil"/>
            </w:tcBorders>
            <w:shd w:val="clear" w:color="auto" w:fill="auto"/>
            <w:noWrap/>
          </w:tcPr>
          <w:p w14:paraId="23D91B5A"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741</w:t>
            </w:r>
          </w:p>
        </w:tc>
        <w:tc>
          <w:tcPr>
            <w:tcW w:w="8847" w:type="dxa"/>
            <w:tcBorders>
              <w:top w:val="nil"/>
              <w:left w:val="nil"/>
              <w:bottom w:val="nil"/>
              <w:right w:val="nil"/>
            </w:tcBorders>
            <w:shd w:val="clear" w:color="auto" w:fill="auto"/>
            <w:noWrap/>
          </w:tcPr>
          <w:p w14:paraId="5AFB09F6" w14:textId="77777777" w:rsidR="005915EE" w:rsidRPr="00441FE7" w:rsidRDefault="005915EE" w:rsidP="005915EE">
            <w:pPr>
              <w:rPr>
                <w:rFonts w:ascii="Arial" w:hAnsi="Arial" w:cs="Arial"/>
                <w:sz w:val="22"/>
                <w:szCs w:val="22"/>
              </w:rPr>
            </w:pPr>
            <w:r w:rsidRPr="00441FE7">
              <w:rPr>
                <w:rFonts w:ascii="Arial" w:hAnsi="Arial" w:cs="Arial"/>
                <w:sz w:val="22"/>
                <w:szCs w:val="22"/>
              </w:rPr>
              <w:t>Žatec-Kounov-Pnětluky</w:t>
            </w:r>
          </w:p>
        </w:tc>
      </w:tr>
      <w:tr w:rsidR="005915EE" w:rsidRPr="00441FE7" w14:paraId="39E55AA0" w14:textId="77777777" w:rsidTr="00FD2226">
        <w:trPr>
          <w:trHeight w:val="300"/>
        </w:trPr>
        <w:tc>
          <w:tcPr>
            <w:tcW w:w="737" w:type="dxa"/>
            <w:tcBorders>
              <w:top w:val="nil"/>
              <w:left w:val="nil"/>
              <w:bottom w:val="nil"/>
              <w:right w:val="nil"/>
            </w:tcBorders>
            <w:shd w:val="clear" w:color="auto" w:fill="auto"/>
            <w:noWrap/>
          </w:tcPr>
          <w:p w14:paraId="58B9F2AD"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742</w:t>
            </w:r>
          </w:p>
        </w:tc>
        <w:tc>
          <w:tcPr>
            <w:tcW w:w="8847" w:type="dxa"/>
            <w:tcBorders>
              <w:top w:val="nil"/>
              <w:left w:val="nil"/>
              <w:bottom w:val="nil"/>
              <w:right w:val="nil"/>
            </w:tcBorders>
            <w:shd w:val="clear" w:color="auto" w:fill="auto"/>
            <w:noWrap/>
          </w:tcPr>
          <w:p w14:paraId="709FB4BB" w14:textId="77777777" w:rsidR="005915EE" w:rsidRPr="00441FE7" w:rsidRDefault="005915EE" w:rsidP="005915EE">
            <w:pPr>
              <w:rPr>
                <w:rFonts w:ascii="Arial" w:hAnsi="Arial" w:cs="Arial"/>
                <w:sz w:val="22"/>
                <w:szCs w:val="22"/>
              </w:rPr>
            </w:pPr>
            <w:r w:rsidRPr="00441FE7">
              <w:rPr>
                <w:rFonts w:ascii="Arial" w:hAnsi="Arial" w:cs="Arial"/>
                <w:sz w:val="22"/>
                <w:szCs w:val="22"/>
              </w:rPr>
              <w:t>Žatec-Deštnice-</w:t>
            </w:r>
            <w:proofErr w:type="spellStart"/>
            <w:proofErr w:type="gramStart"/>
            <w:r w:rsidRPr="00441FE7">
              <w:rPr>
                <w:rFonts w:ascii="Arial" w:hAnsi="Arial" w:cs="Arial"/>
                <w:sz w:val="22"/>
                <w:szCs w:val="22"/>
              </w:rPr>
              <w:t>Měcholupy,Velká</w:t>
            </w:r>
            <w:proofErr w:type="spellEnd"/>
            <w:proofErr w:type="gramEnd"/>
            <w:r w:rsidRPr="00441FE7">
              <w:rPr>
                <w:rFonts w:ascii="Arial" w:hAnsi="Arial" w:cs="Arial"/>
                <w:sz w:val="22"/>
                <w:szCs w:val="22"/>
              </w:rPr>
              <w:t xml:space="preserve"> </w:t>
            </w:r>
            <w:proofErr w:type="spellStart"/>
            <w:r w:rsidRPr="00441FE7">
              <w:rPr>
                <w:rFonts w:ascii="Arial" w:hAnsi="Arial" w:cs="Arial"/>
                <w:sz w:val="22"/>
                <w:szCs w:val="22"/>
              </w:rPr>
              <w:t>Černoc</w:t>
            </w:r>
            <w:proofErr w:type="spellEnd"/>
          </w:p>
        </w:tc>
      </w:tr>
      <w:tr w:rsidR="005915EE" w:rsidRPr="00441FE7" w14:paraId="26B7CC50" w14:textId="77777777" w:rsidTr="00FD2226">
        <w:trPr>
          <w:trHeight w:val="300"/>
        </w:trPr>
        <w:tc>
          <w:tcPr>
            <w:tcW w:w="737" w:type="dxa"/>
            <w:tcBorders>
              <w:top w:val="nil"/>
              <w:left w:val="nil"/>
              <w:bottom w:val="nil"/>
              <w:right w:val="nil"/>
            </w:tcBorders>
            <w:shd w:val="clear" w:color="auto" w:fill="auto"/>
            <w:noWrap/>
          </w:tcPr>
          <w:p w14:paraId="2ED28D29"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743</w:t>
            </w:r>
          </w:p>
        </w:tc>
        <w:tc>
          <w:tcPr>
            <w:tcW w:w="8847" w:type="dxa"/>
            <w:tcBorders>
              <w:top w:val="nil"/>
              <w:left w:val="nil"/>
              <w:bottom w:val="nil"/>
              <w:right w:val="nil"/>
            </w:tcBorders>
            <w:shd w:val="clear" w:color="auto" w:fill="auto"/>
            <w:noWrap/>
          </w:tcPr>
          <w:p w14:paraId="5E7E19FC" w14:textId="77777777" w:rsidR="005915EE" w:rsidRPr="00441FE7" w:rsidRDefault="005915EE" w:rsidP="005915EE">
            <w:pPr>
              <w:rPr>
                <w:rFonts w:ascii="Arial" w:hAnsi="Arial" w:cs="Arial"/>
                <w:sz w:val="22"/>
                <w:szCs w:val="22"/>
              </w:rPr>
            </w:pPr>
            <w:r w:rsidRPr="00441FE7">
              <w:rPr>
                <w:rFonts w:ascii="Arial" w:hAnsi="Arial" w:cs="Arial"/>
                <w:sz w:val="22"/>
                <w:szCs w:val="22"/>
              </w:rPr>
              <w:t>Žatec-Libořice-Podbořany</w:t>
            </w:r>
          </w:p>
        </w:tc>
      </w:tr>
      <w:tr w:rsidR="005915EE" w:rsidRPr="00441FE7" w14:paraId="3BDE75C4" w14:textId="77777777" w:rsidTr="00FD2226">
        <w:trPr>
          <w:trHeight w:val="300"/>
        </w:trPr>
        <w:tc>
          <w:tcPr>
            <w:tcW w:w="737" w:type="dxa"/>
            <w:tcBorders>
              <w:top w:val="nil"/>
              <w:left w:val="nil"/>
              <w:bottom w:val="nil"/>
              <w:right w:val="nil"/>
            </w:tcBorders>
            <w:shd w:val="clear" w:color="auto" w:fill="auto"/>
            <w:noWrap/>
          </w:tcPr>
          <w:p w14:paraId="7425E4E3"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744</w:t>
            </w:r>
          </w:p>
        </w:tc>
        <w:tc>
          <w:tcPr>
            <w:tcW w:w="8847" w:type="dxa"/>
            <w:tcBorders>
              <w:top w:val="nil"/>
              <w:left w:val="nil"/>
              <w:bottom w:val="nil"/>
              <w:right w:val="nil"/>
            </w:tcBorders>
            <w:shd w:val="clear" w:color="auto" w:fill="auto"/>
            <w:noWrap/>
          </w:tcPr>
          <w:p w14:paraId="6CCAD1C5" w14:textId="77777777" w:rsidR="005915EE" w:rsidRPr="00441FE7" w:rsidRDefault="005915EE" w:rsidP="005915EE">
            <w:pPr>
              <w:rPr>
                <w:rFonts w:ascii="Arial" w:hAnsi="Arial" w:cs="Arial"/>
                <w:sz w:val="22"/>
                <w:szCs w:val="22"/>
              </w:rPr>
            </w:pPr>
            <w:r w:rsidRPr="00441FE7">
              <w:rPr>
                <w:rFonts w:ascii="Arial" w:hAnsi="Arial" w:cs="Arial"/>
                <w:sz w:val="22"/>
                <w:szCs w:val="22"/>
              </w:rPr>
              <w:t>Žatec-Podbořany-Blatno</w:t>
            </w:r>
          </w:p>
        </w:tc>
      </w:tr>
      <w:tr w:rsidR="005915EE" w:rsidRPr="00441FE7" w14:paraId="11C15374" w14:textId="77777777" w:rsidTr="00FD2226">
        <w:trPr>
          <w:trHeight w:val="300"/>
        </w:trPr>
        <w:tc>
          <w:tcPr>
            <w:tcW w:w="737" w:type="dxa"/>
            <w:tcBorders>
              <w:top w:val="nil"/>
              <w:left w:val="nil"/>
              <w:bottom w:val="nil"/>
              <w:right w:val="nil"/>
            </w:tcBorders>
            <w:shd w:val="clear" w:color="auto" w:fill="auto"/>
            <w:noWrap/>
          </w:tcPr>
          <w:p w14:paraId="6058BC23"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745</w:t>
            </w:r>
          </w:p>
        </w:tc>
        <w:tc>
          <w:tcPr>
            <w:tcW w:w="8847" w:type="dxa"/>
            <w:tcBorders>
              <w:top w:val="nil"/>
              <w:left w:val="nil"/>
              <w:bottom w:val="nil"/>
              <w:right w:val="nil"/>
            </w:tcBorders>
            <w:shd w:val="clear" w:color="auto" w:fill="auto"/>
            <w:noWrap/>
          </w:tcPr>
          <w:p w14:paraId="4736860C" w14:textId="77777777" w:rsidR="005915EE" w:rsidRPr="00441FE7" w:rsidRDefault="005915EE" w:rsidP="005915EE">
            <w:pPr>
              <w:rPr>
                <w:rFonts w:ascii="Arial" w:hAnsi="Arial" w:cs="Arial"/>
                <w:sz w:val="22"/>
                <w:szCs w:val="22"/>
              </w:rPr>
            </w:pPr>
            <w:r w:rsidRPr="00441FE7">
              <w:rPr>
                <w:rFonts w:ascii="Arial" w:hAnsi="Arial" w:cs="Arial"/>
                <w:sz w:val="22"/>
                <w:szCs w:val="22"/>
              </w:rPr>
              <w:t>Žatec-Podbořany-</w:t>
            </w:r>
            <w:proofErr w:type="spellStart"/>
            <w:proofErr w:type="gramStart"/>
            <w:r w:rsidRPr="00441FE7">
              <w:rPr>
                <w:rFonts w:ascii="Arial" w:hAnsi="Arial" w:cs="Arial"/>
                <w:sz w:val="22"/>
                <w:szCs w:val="22"/>
              </w:rPr>
              <w:t>Lubenec,Ležky</w:t>
            </w:r>
            <w:proofErr w:type="spellEnd"/>
            <w:proofErr w:type="gramEnd"/>
          </w:p>
        </w:tc>
      </w:tr>
      <w:tr w:rsidR="005915EE" w:rsidRPr="00441FE7" w14:paraId="61C99691" w14:textId="77777777" w:rsidTr="00FD2226">
        <w:trPr>
          <w:trHeight w:val="300"/>
        </w:trPr>
        <w:tc>
          <w:tcPr>
            <w:tcW w:w="737" w:type="dxa"/>
            <w:tcBorders>
              <w:top w:val="nil"/>
              <w:left w:val="nil"/>
              <w:bottom w:val="nil"/>
              <w:right w:val="nil"/>
            </w:tcBorders>
            <w:shd w:val="clear" w:color="auto" w:fill="auto"/>
            <w:noWrap/>
          </w:tcPr>
          <w:p w14:paraId="40AB3B7E"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750</w:t>
            </w:r>
          </w:p>
        </w:tc>
        <w:tc>
          <w:tcPr>
            <w:tcW w:w="8847" w:type="dxa"/>
            <w:tcBorders>
              <w:top w:val="nil"/>
              <w:left w:val="nil"/>
              <w:bottom w:val="nil"/>
              <w:right w:val="nil"/>
            </w:tcBorders>
            <w:shd w:val="clear" w:color="auto" w:fill="auto"/>
            <w:noWrap/>
          </w:tcPr>
          <w:p w14:paraId="04162D04" w14:textId="77777777" w:rsidR="005915EE" w:rsidRPr="00441FE7" w:rsidRDefault="005915EE" w:rsidP="005915EE">
            <w:pPr>
              <w:rPr>
                <w:rFonts w:ascii="Arial" w:hAnsi="Arial" w:cs="Arial"/>
                <w:sz w:val="22"/>
                <w:szCs w:val="22"/>
              </w:rPr>
            </w:pPr>
            <w:r w:rsidRPr="00441FE7">
              <w:rPr>
                <w:rFonts w:ascii="Arial" w:hAnsi="Arial" w:cs="Arial"/>
                <w:sz w:val="22"/>
                <w:szCs w:val="22"/>
              </w:rPr>
              <w:t>Podbořany-Krásný Dvůr-Čeradice-Žatec</w:t>
            </w:r>
          </w:p>
        </w:tc>
      </w:tr>
      <w:tr w:rsidR="005915EE" w:rsidRPr="00441FE7" w14:paraId="0FCD2FAF" w14:textId="77777777" w:rsidTr="00FD2226">
        <w:trPr>
          <w:trHeight w:val="300"/>
        </w:trPr>
        <w:tc>
          <w:tcPr>
            <w:tcW w:w="737" w:type="dxa"/>
            <w:tcBorders>
              <w:top w:val="nil"/>
              <w:left w:val="nil"/>
              <w:bottom w:val="nil"/>
              <w:right w:val="nil"/>
            </w:tcBorders>
            <w:shd w:val="clear" w:color="auto" w:fill="auto"/>
            <w:noWrap/>
          </w:tcPr>
          <w:p w14:paraId="0DA227A6"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751</w:t>
            </w:r>
          </w:p>
        </w:tc>
        <w:tc>
          <w:tcPr>
            <w:tcW w:w="8847" w:type="dxa"/>
            <w:tcBorders>
              <w:top w:val="nil"/>
              <w:left w:val="nil"/>
              <w:bottom w:val="nil"/>
              <w:right w:val="nil"/>
            </w:tcBorders>
            <w:shd w:val="clear" w:color="auto" w:fill="auto"/>
            <w:noWrap/>
          </w:tcPr>
          <w:p w14:paraId="20D7BF28" w14:textId="77777777" w:rsidR="005915EE" w:rsidRPr="00441FE7" w:rsidRDefault="005915EE" w:rsidP="005915EE">
            <w:pPr>
              <w:rPr>
                <w:rFonts w:ascii="Arial" w:hAnsi="Arial" w:cs="Arial"/>
                <w:sz w:val="22"/>
                <w:szCs w:val="22"/>
              </w:rPr>
            </w:pPr>
            <w:r w:rsidRPr="00441FE7">
              <w:rPr>
                <w:rFonts w:ascii="Arial" w:hAnsi="Arial" w:cs="Arial"/>
                <w:sz w:val="22"/>
                <w:szCs w:val="22"/>
              </w:rPr>
              <w:t>Žatec-Čeradice-</w:t>
            </w:r>
            <w:proofErr w:type="spellStart"/>
            <w:proofErr w:type="gramStart"/>
            <w:r w:rsidRPr="00441FE7">
              <w:rPr>
                <w:rFonts w:ascii="Arial" w:hAnsi="Arial" w:cs="Arial"/>
                <w:sz w:val="22"/>
                <w:szCs w:val="22"/>
              </w:rPr>
              <w:t>Radonice,Kadaňský</w:t>
            </w:r>
            <w:proofErr w:type="spellEnd"/>
            <w:proofErr w:type="gramEnd"/>
            <w:r w:rsidRPr="00441FE7">
              <w:rPr>
                <w:rFonts w:ascii="Arial" w:hAnsi="Arial" w:cs="Arial"/>
                <w:sz w:val="22"/>
                <w:szCs w:val="22"/>
              </w:rPr>
              <w:t xml:space="preserve"> Rohozec</w:t>
            </w:r>
          </w:p>
        </w:tc>
      </w:tr>
      <w:tr w:rsidR="005915EE" w:rsidRPr="00441FE7" w14:paraId="5C5DBCD3" w14:textId="77777777" w:rsidTr="00FD2226">
        <w:trPr>
          <w:trHeight w:val="300"/>
        </w:trPr>
        <w:tc>
          <w:tcPr>
            <w:tcW w:w="737" w:type="dxa"/>
            <w:tcBorders>
              <w:top w:val="nil"/>
              <w:left w:val="nil"/>
              <w:bottom w:val="nil"/>
              <w:right w:val="nil"/>
            </w:tcBorders>
            <w:shd w:val="clear" w:color="auto" w:fill="auto"/>
            <w:noWrap/>
          </w:tcPr>
          <w:p w14:paraId="4DAB115C"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752</w:t>
            </w:r>
          </w:p>
        </w:tc>
        <w:tc>
          <w:tcPr>
            <w:tcW w:w="8847" w:type="dxa"/>
            <w:tcBorders>
              <w:top w:val="nil"/>
              <w:left w:val="nil"/>
              <w:bottom w:val="nil"/>
              <w:right w:val="nil"/>
            </w:tcBorders>
            <w:shd w:val="clear" w:color="auto" w:fill="auto"/>
            <w:noWrap/>
          </w:tcPr>
          <w:p w14:paraId="36C5C685"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Žatec-Nové </w:t>
            </w:r>
            <w:proofErr w:type="spellStart"/>
            <w:proofErr w:type="gramStart"/>
            <w:r w:rsidRPr="00441FE7">
              <w:rPr>
                <w:rFonts w:ascii="Arial" w:hAnsi="Arial" w:cs="Arial"/>
                <w:sz w:val="22"/>
                <w:szCs w:val="22"/>
              </w:rPr>
              <w:t>Sedlo,Břežany</w:t>
            </w:r>
            <w:proofErr w:type="spellEnd"/>
            <w:proofErr w:type="gramEnd"/>
          </w:p>
        </w:tc>
      </w:tr>
      <w:tr w:rsidR="005915EE" w:rsidRPr="00441FE7" w14:paraId="02D0EC6F" w14:textId="77777777" w:rsidTr="00FD2226">
        <w:trPr>
          <w:trHeight w:val="300"/>
        </w:trPr>
        <w:tc>
          <w:tcPr>
            <w:tcW w:w="737" w:type="dxa"/>
            <w:tcBorders>
              <w:top w:val="nil"/>
              <w:left w:val="nil"/>
              <w:bottom w:val="nil"/>
              <w:right w:val="nil"/>
            </w:tcBorders>
            <w:shd w:val="clear" w:color="auto" w:fill="auto"/>
            <w:noWrap/>
          </w:tcPr>
          <w:p w14:paraId="1321C2B2"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753</w:t>
            </w:r>
          </w:p>
        </w:tc>
        <w:tc>
          <w:tcPr>
            <w:tcW w:w="8847" w:type="dxa"/>
            <w:tcBorders>
              <w:top w:val="nil"/>
              <w:left w:val="nil"/>
              <w:bottom w:val="nil"/>
              <w:right w:val="nil"/>
            </w:tcBorders>
            <w:shd w:val="clear" w:color="auto" w:fill="auto"/>
            <w:noWrap/>
          </w:tcPr>
          <w:p w14:paraId="1136EA8D" w14:textId="77777777" w:rsidR="005915EE" w:rsidRPr="00441FE7" w:rsidRDefault="005915EE" w:rsidP="005915EE">
            <w:pPr>
              <w:rPr>
                <w:rFonts w:ascii="Arial" w:hAnsi="Arial" w:cs="Arial"/>
                <w:sz w:val="22"/>
                <w:szCs w:val="22"/>
              </w:rPr>
            </w:pPr>
            <w:r w:rsidRPr="00441FE7">
              <w:rPr>
                <w:rFonts w:ascii="Arial" w:hAnsi="Arial" w:cs="Arial"/>
                <w:sz w:val="22"/>
                <w:szCs w:val="22"/>
              </w:rPr>
              <w:t>Žatec-Chbany-</w:t>
            </w:r>
            <w:proofErr w:type="spellStart"/>
            <w:proofErr w:type="gramStart"/>
            <w:r w:rsidRPr="00441FE7">
              <w:rPr>
                <w:rFonts w:ascii="Arial" w:hAnsi="Arial" w:cs="Arial"/>
                <w:sz w:val="22"/>
                <w:szCs w:val="22"/>
              </w:rPr>
              <w:t>Kadaň,Prunéřov</w:t>
            </w:r>
            <w:proofErr w:type="spellEnd"/>
            <w:proofErr w:type="gramEnd"/>
          </w:p>
        </w:tc>
      </w:tr>
      <w:tr w:rsidR="005915EE" w:rsidRPr="00441FE7" w14:paraId="21F936E7" w14:textId="77777777" w:rsidTr="00FD2226">
        <w:trPr>
          <w:trHeight w:val="300"/>
        </w:trPr>
        <w:tc>
          <w:tcPr>
            <w:tcW w:w="737" w:type="dxa"/>
            <w:tcBorders>
              <w:top w:val="nil"/>
              <w:left w:val="nil"/>
              <w:bottom w:val="nil"/>
              <w:right w:val="nil"/>
            </w:tcBorders>
            <w:shd w:val="clear" w:color="auto" w:fill="auto"/>
            <w:noWrap/>
          </w:tcPr>
          <w:p w14:paraId="240AFD32"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755</w:t>
            </w:r>
          </w:p>
        </w:tc>
        <w:tc>
          <w:tcPr>
            <w:tcW w:w="8847" w:type="dxa"/>
            <w:tcBorders>
              <w:top w:val="nil"/>
              <w:left w:val="nil"/>
              <w:bottom w:val="nil"/>
              <w:right w:val="nil"/>
            </w:tcBorders>
            <w:shd w:val="clear" w:color="auto" w:fill="auto"/>
            <w:noWrap/>
          </w:tcPr>
          <w:p w14:paraId="54A03AB6" w14:textId="77777777" w:rsidR="005915EE" w:rsidRPr="00441FE7" w:rsidRDefault="005915EE" w:rsidP="005915EE">
            <w:pPr>
              <w:rPr>
                <w:rFonts w:ascii="Arial" w:hAnsi="Arial" w:cs="Arial"/>
                <w:sz w:val="22"/>
                <w:szCs w:val="22"/>
              </w:rPr>
            </w:pPr>
            <w:r w:rsidRPr="00441FE7">
              <w:rPr>
                <w:rFonts w:ascii="Arial" w:hAnsi="Arial" w:cs="Arial"/>
                <w:sz w:val="22"/>
                <w:szCs w:val="22"/>
              </w:rPr>
              <w:t>Žatec-</w:t>
            </w:r>
            <w:proofErr w:type="spellStart"/>
            <w:proofErr w:type="gramStart"/>
            <w:r w:rsidRPr="00441FE7">
              <w:rPr>
                <w:rFonts w:ascii="Arial" w:hAnsi="Arial" w:cs="Arial"/>
                <w:sz w:val="22"/>
                <w:szCs w:val="22"/>
              </w:rPr>
              <w:t>Žiželice,Stroupeč</w:t>
            </w:r>
            <w:proofErr w:type="spellEnd"/>
            <w:proofErr w:type="gramEnd"/>
          </w:p>
        </w:tc>
      </w:tr>
      <w:tr w:rsidR="005915EE" w:rsidRPr="00441FE7" w14:paraId="31AE4AD8" w14:textId="77777777" w:rsidTr="00FD2226">
        <w:trPr>
          <w:trHeight w:val="300"/>
        </w:trPr>
        <w:tc>
          <w:tcPr>
            <w:tcW w:w="737" w:type="dxa"/>
            <w:tcBorders>
              <w:top w:val="nil"/>
              <w:left w:val="nil"/>
              <w:bottom w:val="nil"/>
              <w:right w:val="nil"/>
            </w:tcBorders>
            <w:shd w:val="clear" w:color="auto" w:fill="auto"/>
            <w:noWrap/>
          </w:tcPr>
          <w:p w14:paraId="70BC0D23"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762</w:t>
            </w:r>
          </w:p>
        </w:tc>
        <w:tc>
          <w:tcPr>
            <w:tcW w:w="8847" w:type="dxa"/>
            <w:tcBorders>
              <w:top w:val="nil"/>
              <w:left w:val="nil"/>
              <w:bottom w:val="nil"/>
              <w:right w:val="nil"/>
            </w:tcBorders>
            <w:shd w:val="clear" w:color="auto" w:fill="auto"/>
            <w:noWrap/>
          </w:tcPr>
          <w:p w14:paraId="7950F405" w14:textId="77777777" w:rsidR="005915EE" w:rsidRPr="00441FE7" w:rsidRDefault="005915EE" w:rsidP="005915EE">
            <w:pPr>
              <w:rPr>
                <w:rFonts w:ascii="Arial" w:hAnsi="Arial" w:cs="Arial"/>
                <w:sz w:val="22"/>
                <w:szCs w:val="22"/>
              </w:rPr>
            </w:pPr>
            <w:r w:rsidRPr="00441FE7">
              <w:rPr>
                <w:rFonts w:ascii="Arial" w:hAnsi="Arial" w:cs="Arial"/>
                <w:sz w:val="22"/>
                <w:szCs w:val="22"/>
              </w:rPr>
              <w:t>Podbořany-Krásný Dvůr-</w:t>
            </w:r>
            <w:proofErr w:type="spellStart"/>
            <w:proofErr w:type="gramStart"/>
            <w:r w:rsidRPr="00441FE7">
              <w:rPr>
                <w:rFonts w:ascii="Arial" w:hAnsi="Arial" w:cs="Arial"/>
                <w:sz w:val="22"/>
                <w:szCs w:val="22"/>
              </w:rPr>
              <w:t>Podbořany,Kněžice</w:t>
            </w:r>
            <w:proofErr w:type="spellEnd"/>
            <w:proofErr w:type="gramEnd"/>
          </w:p>
        </w:tc>
      </w:tr>
      <w:tr w:rsidR="005915EE" w:rsidRPr="00441FE7" w14:paraId="52F53D75" w14:textId="77777777" w:rsidTr="00FD2226">
        <w:trPr>
          <w:trHeight w:val="300"/>
        </w:trPr>
        <w:tc>
          <w:tcPr>
            <w:tcW w:w="737" w:type="dxa"/>
            <w:tcBorders>
              <w:top w:val="nil"/>
              <w:left w:val="nil"/>
              <w:bottom w:val="nil"/>
              <w:right w:val="nil"/>
            </w:tcBorders>
            <w:shd w:val="clear" w:color="auto" w:fill="auto"/>
            <w:noWrap/>
          </w:tcPr>
          <w:p w14:paraId="067A1105"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764</w:t>
            </w:r>
          </w:p>
        </w:tc>
        <w:tc>
          <w:tcPr>
            <w:tcW w:w="8847" w:type="dxa"/>
            <w:tcBorders>
              <w:top w:val="nil"/>
              <w:left w:val="nil"/>
              <w:bottom w:val="nil"/>
              <w:right w:val="nil"/>
            </w:tcBorders>
            <w:shd w:val="clear" w:color="auto" w:fill="auto"/>
            <w:noWrap/>
          </w:tcPr>
          <w:p w14:paraId="13EBAA69"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Podbořany-Velká </w:t>
            </w:r>
            <w:proofErr w:type="spellStart"/>
            <w:r w:rsidRPr="00441FE7">
              <w:rPr>
                <w:rFonts w:ascii="Arial" w:hAnsi="Arial" w:cs="Arial"/>
                <w:sz w:val="22"/>
                <w:szCs w:val="22"/>
              </w:rPr>
              <w:t>Černoc</w:t>
            </w:r>
            <w:proofErr w:type="spellEnd"/>
          </w:p>
        </w:tc>
      </w:tr>
      <w:tr w:rsidR="005915EE" w:rsidRPr="00441FE7" w14:paraId="66E1EBBE" w14:textId="77777777" w:rsidTr="00FD2226">
        <w:trPr>
          <w:trHeight w:val="300"/>
        </w:trPr>
        <w:tc>
          <w:tcPr>
            <w:tcW w:w="737" w:type="dxa"/>
            <w:tcBorders>
              <w:top w:val="nil"/>
              <w:left w:val="nil"/>
              <w:bottom w:val="nil"/>
              <w:right w:val="nil"/>
            </w:tcBorders>
            <w:shd w:val="clear" w:color="auto" w:fill="auto"/>
            <w:noWrap/>
          </w:tcPr>
          <w:p w14:paraId="25439E01"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766</w:t>
            </w:r>
          </w:p>
        </w:tc>
        <w:tc>
          <w:tcPr>
            <w:tcW w:w="8847" w:type="dxa"/>
            <w:tcBorders>
              <w:top w:val="nil"/>
              <w:left w:val="nil"/>
              <w:bottom w:val="nil"/>
              <w:right w:val="nil"/>
            </w:tcBorders>
            <w:shd w:val="clear" w:color="auto" w:fill="auto"/>
            <w:noWrap/>
          </w:tcPr>
          <w:p w14:paraId="2E114071" w14:textId="3131C98B" w:rsidR="005915EE" w:rsidRPr="00441FE7" w:rsidRDefault="005915EE" w:rsidP="005915EE">
            <w:pPr>
              <w:rPr>
                <w:rFonts w:ascii="Arial" w:hAnsi="Arial" w:cs="Arial"/>
                <w:sz w:val="22"/>
                <w:szCs w:val="22"/>
              </w:rPr>
            </w:pPr>
            <w:r w:rsidRPr="00441FE7">
              <w:rPr>
                <w:rFonts w:ascii="Arial" w:hAnsi="Arial" w:cs="Arial"/>
                <w:sz w:val="22"/>
                <w:szCs w:val="22"/>
              </w:rPr>
              <w:t xml:space="preserve">Podbořany </w:t>
            </w:r>
            <w:r w:rsidR="000A56D4">
              <w:rPr>
                <w:rFonts w:ascii="Arial" w:hAnsi="Arial" w:cs="Arial"/>
                <w:sz w:val="22"/>
                <w:szCs w:val="22"/>
              </w:rPr>
              <w:t>-</w:t>
            </w:r>
            <w:r w:rsidRPr="00441FE7">
              <w:rPr>
                <w:rFonts w:ascii="Arial" w:hAnsi="Arial" w:cs="Arial"/>
                <w:sz w:val="22"/>
                <w:szCs w:val="22"/>
              </w:rPr>
              <w:t xml:space="preserve"> Jesenice</w:t>
            </w:r>
          </w:p>
        </w:tc>
      </w:tr>
      <w:tr w:rsidR="005915EE" w:rsidRPr="00441FE7" w14:paraId="707FA92D" w14:textId="77777777" w:rsidTr="00FD2226">
        <w:trPr>
          <w:trHeight w:val="300"/>
        </w:trPr>
        <w:tc>
          <w:tcPr>
            <w:tcW w:w="737" w:type="dxa"/>
            <w:tcBorders>
              <w:top w:val="nil"/>
              <w:left w:val="nil"/>
              <w:bottom w:val="nil"/>
              <w:right w:val="nil"/>
            </w:tcBorders>
            <w:shd w:val="clear" w:color="auto" w:fill="auto"/>
            <w:noWrap/>
          </w:tcPr>
          <w:p w14:paraId="041DB6D0"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773</w:t>
            </w:r>
          </w:p>
        </w:tc>
        <w:tc>
          <w:tcPr>
            <w:tcW w:w="8847" w:type="dxa"/>
            <w:tcBorders>
              <w:top w:val="nil"/>
              <w:left w:val="nil"/>
              <w:bottom w:val="nil"/>
              <w:right w:val="nil"/>
            </w:tcBorders>
            <w:shd w:val="clear" w:color="auto" w:fill="auto"/>
            <w:noWrap/>
          </w:tcPr>
          <w:p w14:paraId="02FAF46D" w14:textId="2415FE3D" w:rsidR="005915EE" w:rsidRPr="00441FE7" w:rsidRDefault="00D932BB" w:rsidP="005915EE">
            <w:pPr>
              <w:rPr>
                <w:rFonts w:ascii="Arial" w:hAnsi="Arial" w:cs="Arial"/>
                <w:sz w:val="22"/>
                <w:szCs w:val="22"/>
              </w:rPr>
            </w:pPr>
            <w:r>
              <w:rPr>
                <w:rFonts w:ascii="Arial" w:hAnsi="Arial" w:cs="Arial"/>
                <w:sz w:val="22"/>
                <w:szCs w:val="22"/>
              </w:rPr>
              <w:t xml:space="preserve">(od 1. 2. 2021 jako </w:t>
            </w:r>
            <w:r>
              <w:rPr>
                <w:rFonts w:ascii="Arial" w:hAnsi="Arial" w:cs="Arial"/>
                <w:color w:val="212121"/>
                <w:sz w:val="22"/>
                <w:szCs w:val="22"/>
                <w:shd w:val="clear" w:color="auto" w:fill="FFFFFF"/>
              </w:rPr>
              <w:t>763)</w:t>
            </w:r>
            <w:r w:rsidRPr="00441FE7">
              <w:rPr>
                <w:rFonts w:ascii="Arial" w:hAnsi="Arial" w:cs="Arial"/>
                <w:sz w:val="22"/>
                <w:szCs w:val="22"/>
              </w:rPr>
              <w:t xml:space="preserve"> </w:t>
            </w:r>
            <w:r w:rsidR="005915EE" w:rsidRPr="00441FE7">
              <w:rPr>
                <w:rFonts w:ascii="Arial" w:hAnsi="Arial" w:cs="Arial"/>
                <w:sz w:val="22"/>
                <w:szCs w:val="22"/>
              </w:rPr>
              <w:t>Podbořany-Kryry-Kolešov</w:t>
            </w:r>
          </w:p>
        </w:tc>
      </w:tr>
      <w:tr w:rsidR="005915EE" w:rsidRPr="00441FE7" w14:paraId="2A8082AC" w14:textId="77777777" w:rsidTr="00FD2226">
        <w:trPr>
          <w:trHeight w:val="300"/>
        </w:trPr>
        <w:tc>
          <w:tcPr>
            <w:tcW w:w="737" w:type="dxa"/>
            <w:tcBorders>
              <w:top w:val="nil"/>
              <w:left w:val="nil"/>
              <w:bottom w:val="nil"/>
              <w:right w:val="nil"/>
            </w:tcBorders>
            <w:shd w:val="clear" w:color="auto" w:fill="auto"/>
            <w:noWrap/>
          </w:tcPr>
          <w:p w14:paraId="6C8A0A4D"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lastRenderedPageBreak/>
              <w:t>774</w:t>
            </w:r>
          </w:p>
        </w:tc>
        <w:tc>
          <w:tcPr>
            <w:tcW w:w="8847" w:type="dxa"/>
            <w:tcBorders>
              <w:top w:val="nil"/>
              <w:left w:val="nil"/>
              <w:bottom w:val="nil"/>
              <w:right w:val="nil"/>
            </w:tcBorders>
            <w:shd w:val="clear" w:color="auto" w:fill="auto"/>
            <w:noWrap/>
          </w:tcPr>
          <w:p w14:paraId="06BA0C8F" w14:textId="7A4C2454" w:rsidR="005915EE" w:rsidRPr="00441FE7" w:rsidRDefault="00D932BB" w:rsidP="00D932BB">
            <w:pPr>
              <w:rPr>
                <w:rFonts w:ascii="Arial" w:hAnsi="Arial" w:cs="Arial"/>
                <w:sz w:val="22"/>
                <w:szCs w:val="22"/>
              </w:rPr>
            </w:pPr>
            <w:r>
              <w:rPr>
                <w:rFonts w:ascii="Arial" w:hAnsi="Arial" w:cs="Arial"/>
                <w:sz w:val="22"/>
                <w:szCs w:val="22"/>
              </w:rPr>
              <w:t xml:space="preserve">(od 1. 2. 2021 jako </w:t>
            </w:r>
            <w:r>
              <w:rPr>
                <w:rFonts w:ascii="Arial" w:hAnsi="Arial" w:cs="Arial"/>
                <w:color w:val="212121"/>
                <w:sz w:val="22"/>
                <w:szCs w:val="22"/>
                <w:shd w:val="clear" w:color="auto" w:fill="FFFFFF"/>
              </w:rPr>
              <w:t>767)</w:t>
            </w:r>
            <w:r w:rsidRPr="00441FE7">
              <w:rPr>
                <w:rFonts w:ascii="Arial" w:hAnsi="Arial" w:cs="Arial"/>
                <w:sz w:val="22"/>
                <w:szCs w:val="22"/>
              </w:rPr>
              <w:t xml:space="preserve"> </w:t>
            </w:r>
            <w:r w:rsidR="005915EE" w:rsidRPr="00441FE7">
              <w:rPr>
                <w:rFonts w:ascii="Arial" w:hAnsi="Arial" w:cs="Arial"/>
                <w:sz w:val="22"/>
                <w:szCs w:val="22"/>
              </w:rPr>
              <w:t>Podbořany-Valeč</w:t>
            </w:r>
          </w:p>
        </w:tc>
      </w:tr>
      <w:tr w:rsidR="005915EE" w:rsidRPr="00441FE7" w14:paraId="7061C4EC" w14:textId="77777777" w:rsidTr="00FD2226">
        <w:trPr>
          <w:trHeight w:val="300"/>
        </w:trPr>
        <w:tc>
          <w:tcPr>
            <w:tcW w:w="737" w:type="dxa"/>
            <w:tcBorders>
              <w:top w:val="nil"/>
              <w:left w:val="nil"/>
              <w:bottom w:val="nil"/>
              <w:right w:val="nil"/>
            </w:tcBorders>
            <w:shd w:val="clear" w:color="auto" w:fill="auto"/>
            <w:noWrap/>
          </w:tcPr>
          <w:p w14:paraId="1F21C738"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778</w:t>
            </w:r>
          </w:p>
        </w:tc>
        <w:tc>
          <w:tcPr>
            <w:tcW w:w="8847" w:type="dxa"/>
            <w:tcBorders>
              <w:top w:val="nil"/>
              <w:left w:val="nil"/>
              <w:bottom w:val="nil"/>
              <w:right w:val="nil"/>
            </w:tcBorders>
            <w:shd w:val="clear" w:color="auto" w:fill="auto"/>
            <w:noWrap/>
          </w:tcPr>
          <w:p w14:paraId="6DE474CD" w14:textId="68152CB8" w:rsidR="005915EE" w:rsidRPr="00441FE7" w:rsidRDefault="00EE2997" w:rsidP="00EE2997">
            <w:pPr>
              <w:rPr>
                <w:rFonts w:ascii="Arial" w:hAnsi="Arial" w:cs="Arial"/>
                <w:sz w:val="22"/>
                <w:szCs w:val="22"/>
              </w:rPr>
            </w:pPr>
            <w:r>
              <w:rPr>
                <w:rFonts w:ascii="Arial" w:hAnsi="Arial" w:cs="Arial"/>
                <w:sz w:val="22"/>
                <w:szCs w:val="22"/>
              </w:rPr>
              <w:t xml:space="preserve">(od 1. 2. 2021 jako </w:t>
            </w:r>
            <w:r>
              <w:rPr>
                <w:rFonts w:ascii="Arial" w:hAnsi="Arial" w:cs="Arial"/>
                <w:color w:val="212121"/>
                <w:sz w:val="22"/>
                <w:szCs w:val="22"/>
                <w:shd w:val="clear" w:color="auto" w:fill="FFFFFF"/>
              </w:rPr>
              <w:t>768)</w:t>
            </w:r>
            <w:r w:rsidRPr="00441FE7">
              <w:rPr>
                <w:rFonts w:ascii="Arial" w:hAnsi="Arial" w:cs="Arial"/>
                <w:sz w:val="22"/>
                <w:szCs w:val="22"/>
              </w:rPr>
              <w:t xml:space="preserve"> </w:t>
            </w:r>
            <w:r w:rsidR="005915EE" w:rsidRPr="00441FE7">
              <w:rPr>
                <w:rFonts w:ascii="Arial" w:hAnsi="Arial" w:cs="Arial"/>
                <w:sz w:val="22"/>
                <w:szCs w:val="22"/>
              </w:rPr>
              <w:t>Podbořany-Nepomyšl-Podbořanský Rohozec</w:t>
            </w:r>
          </w:p>
        </w:tc>
      </w:tr>
      <w:tr w:rsidR="005915EE" w:rsidRPr="00441FE7" w14:paraId="4225166E" w14:textId="77777777" w:rsidTr="00FD2226">
        <w:trPr>
          <w:trHeight w:val="300"/>
        </w:trPr>
        <w:tc>
          <w:tcPr>
            <w:tcW w:w="737" w:type="dxa"/>
            <w:tcBorders>
              <w:top w:val="nil"/>
              <w:left w:val="nil"/>
              <w:bottom w:val="nil"/>
              <w:right w:val="nil"/>
            </w:tcBorders>
            <w:shd w:val="clear" w:color="auto" w:fill="auto"/>
            <w:noWrap/>
          </w:tcPr>
          <w:p w14:paraId="71CC73AA"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801</w:t>
            </w:r>
          </w:p>
        </w:tc>
        <w:tc>
          <w:tcPr>
            <w:tcW w:w="8847" w:type="dxa"/>
            <w:tcBorders>
              <w:top w:val="nil"/>
              <w:left w:val="nil"/>
              <w:bottom w:val="nil"/>
              <w:right w:val="nil"/>
            </w:tcBorders>
            <w:shd w:val="clear" w:color="auto" w:fill="auto"/>
            <w:noWrap/>
          </w:tcPr>
          <w:p w14:paraId="4B7E2A2E" w14:textId="77777777" w:rsidR="005915EE" w:rsidRPr="00441FE7" w:rsidRDefault="005915EE" w:rsidP="005915EE">
            <w:pPr>
              <w:rPr>
                <w:rFonts w:ascii="Arial" w:hAnsi="Arial" w:cs="Arial"/>
                <w:sz w:val="22"/>
                <w:szCs w:val="22"/>
              </w:rPr>
            </w:pPr>
            <w:r w:rsidRPr="00441FE7">
              <w:rPr>
                <w:rFonts w:ascii="Arial" w:hAnsi="Arial" w:cs="Arial"/>
                <w:sz w:val="22"/>
                <w:szCs w:val="22"/>
              </w:rPr>
              <w:t xml:space="preserve">Ústí </w:t>
            </w:r>
            <w:proofErr w:type="spellStart"/>
            <w:r w:rsidRPr="00441FE7">
              <w:rPr>
                <w:rFonts w:ascii="Arial" w:hAnsi="Arial" w:cs="Arial"/>
                <w:sz w:val="22"/>
                <w:szCs w:val="22"/>
              </w:rPr>
              <w:t>n.L.</w:t>
            </w:r>
            <w:proofErr w:type="spellEnd"/>
            <w:r w:rsidRPr="00441FE7">
              <w:rPr>
                <w:rFonts w:ascii="Arial" w:hAnsi="Arial" w:cs="Arial"/>
                <w:sz w:val="22"/>
                <w:szCs w:val="22"/>
              </w:rPr>
              <w:t>-Chabařovice-Chlumec-Krupka</w:t>
            </w:r>
          </w:p>
        </w:tc>
      </w:tr>
      <w:tr w:rsidR="005915EE" w:rsidRPr="00441FE7" w14:paraId="5C96E18F" w14:textId="77777777" w:rsidTr="00FD2226">
        <w:trPr>
          <w:trHeight w:val="300"/>
        </w:trPr>
        <w:tc>
          <w:tcPr>
            <w:tcW w:w="737" w:type="dxa"/>
            <w:tcBorders>
              <w:top w:val="nil"/>
              <w:left w:val="nil"/>
              <w:bottom w:val="nil"/>
              <w:right w:val="nil"/>
            </w:tcBorders>
            <w:shd w:val="clear" w:color="auto" w:fill="auto"/>
            <w:noWrap/>
          </w:tcPr>
          <w:p w14:paraId="23DA4D22"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802</w:t>
            </w:r>
          </w:p>
        </w:tc>
        <w:tc>
          <w:tcPr>
            <w:tcW w:w="8847" w:type="dxa"/>
            <w:tcBorders>
              <w:top w:val="nil"/>
              <w:left w:val="nil"/>
              <w:bottom w:val="nil"/>
              <w:right w:val="nil"/>
            </w:tcBorders>
            <w:shd w:val="clear" w:color="auto" w:fill="auto"/>
            <w:noWrap/>
          </w:tcPr>
          <w:p w14:paraId="08CDDCA8" w14:textId="77777777" w:rsidR="005915EE" w:rsidRPr="00441FE7" w:rsidRDefault="005915EE" w:rsidP="005915EE">
            <w:pPr>
              <w:rPr>
                <w:rFonts w:ascii="Arial" w:hAnsi="Arial" w:cs="Arial"/>
                <w:sz w:val="22"/>
                <w:szCs w:val="22"/>
              </w:rPr>
            </w:pPr>
            <w:proofErr w:type="spellStart"/>
            <w:proofErr w:type="gramStart"/>
            <w:r w:rsidRPr="00441FE7">
              <w:rPr>
                <w:rFonts w:ascii="Arial" w:hAnsi="Arial" w:cs="Arial"/>
                <w:sz w:val="22"/>
                <w:szCs w:val="22"/>
              </w:rPr>
              <w:t>Krupka,Soběchleby</w:t>
            </w:r>
            <w:proofErr w:type="spellEnd"/>
            <w:proofErr w:type="gramEnd"/>
            <w:r w:rsidRPr="00441FE7">
              <w:rPr>
                <w:rFonts w:ascii="Arial" w:hAnsi="Arial" w:cs="Arial"/>
                <w:sz w:val="22"/>
                <w:szCs w:val="22"/>
              </w:rPr>
              <w:t>-Teplice-Dubí</w:t>
            </w:r>
          </w:p>
        </w:tc>
      </w:tr>
      <w:tr w:rsidR="005915EE" w:rsidRPr="00441FE7" w14:paraId="3ACED31E" w14:textId="77777777" w:rsidTr="00FD2226">
        <w:trPr>
          <w:trHeight w:val="300"/>
        </w:trPr>
        <w:tc>
          <w:tcPr>
            <w:tcW w:w="737" w:type="dxa"/>
            <w:tcBorders>
              <w:top w:val="nil"/>
              <w:left w:val="nil"/>
              <w:bottom w:val="nil"/>
              <w:right w:val="nil"/>
            </w:tcBorders>
            <w:shd w:val="clear" w:color="auto" w:fill="auto"/>
            <w:noWrap/>
          </w:tcPr>
          <w:p w14:paraId="2358248F" w14:textId="77777777" w:rsidR="005915EE" w:rsidRPr="00441FE7" w:rsidRDefault="005915EE" w:rsidP="005915EE">
            <w:pPr>
              <w:jc w:val="center"/>
              <w:rPr>
                <w:rFonts w:ascii="Arial" w:hAnsi="Arial" w:cs="Arial"/>
                <w:sz w:val="22"/>
                <w:szCs w:val="22"/>
              </w:rPr>
            </w:pPr>
            <w:r w:rsidRPr="00441FE7">
              <w:rPr>
                <w:rFonts w:ascii="Arial" w:hAnsi="Arial" w:cs="Arial"/>
                <w:sz w:val="22"/>
                <w:szCs w:val="22"/>
              </w:rPr>
              <w:t>803</w:t>
            </w:r>
          </w:p>
        </w:tc>
        <w:tc>
          <w:tcPr>
            <w:tcW w:w="8847" w:type="dxa"/>
            <w:tcBorders>
              <w:top w:val="nil"/>
              <w:left w:val="nil"/>
              <w:bottom w:val="nil"/>
              <w:right w:val="nil"/>
            </w:tcBorders>
            <w:shd w:val="clear" w:color="auto" w:fill="auto"/>
            <w:noWrap/>
          </w:tcPr>
          <w:p w14:paraId="077F5439" w14:textId="77777777" w:rsidR="005915EE" w:rsidRPr="00441FE7" w:rsidRDefault="005915EE" w:rsidP="005915EE">
            <w:pPr>
              <w:rPr>
                <w:rFonts w:ascii="Arial" w:hAnsi="Arial" w:cs="Arial"/>
                <w:sz w:val="22"/>
                <w:szCs w:val="22"/>
              </w:rPr>
            </w:pPr>
            <w:r w:rsidRPr="00441FE7">
              <w:rPr>
                <w:rFonts w:ascii="Arial" w:hAnsi="Arial" w:cs="Arial"/>
                <w:sz w:val="22"/>
                <w:szCs w:val="22"/>
              </w:rPr>
              <w:t>Teplice-Osek</w:t>
            </w:r>
          </w:p>
        </w:tc>
      </w:tr>
    </w:tbl>
    <w:p w14:paraId="2B85F985" w14:textId="77777777" w:rsidR="0017002A" w:rsidRPr="00441FE7" w:rsidRDefault="0017002A" w:rsidP="0017002A">
      <w:pPr>
        <w:widowControl/>
        <w:autoSpaceDE/>
        <w:autoSpaceDN/>
        <w:adjustRightInd/>
        <w:rPr>
          <w:rFonts w:ascii="Arial" w:hAnsi="Arial" w:cs="Arial"/>
          <w:bCs/>
          <w:sz w:val="22"/>
          <w:szCs w:val="22"/>
        </w:rPr>
      </w:pPr>
    </w:p>
    <w:p w14:paraId="4DC23211" w14:textId="61542FDA" w:rsidR="0017002A" w:rsidRPr="00441FE7" w:rsidRDefault="0017002A" w:rsidP="0017002A">
      <w:pPr>
        <w:widowControl/>
        <w:autoSpaceDE/>
        <w:autoSpaceDN/>
        <w:adjustRightInd/>
        <w:rPr>
          <w:rFonts w:ascii="Arial" w:hAnsi="Arial" w:cs="Arial"/>
          <w:bCs/>
          <w:sz w:val="22"/>
          <w:szCs w:val="22"/>
        </w:rPr>
      </w:pPr>
      <w:r w:rsidRPr="00441FE7">
        <w:rPr>
          <w:rFonts w:ascii="Arial" w:hAnsi="Arial" w:cs="Arial"/>
          <w:bCs/>
          <w:sz w:val="22"/>
          <w:szCs w:val="22"/>
        </w:rPr>
        <w:t xml:space="preserve">Pozn: Jízdní doklady do/z Německa jsou upraveny tarifem a </w:t>
      </w:r>
      <w:r w:rsidR="005B0E60">
        <w:rPr>
          <w:rFonts w:ascii="Arial" w:hAnsi="Arial" w:cs="Arial"/>
          <w:bCs/>
          <w:sz w:val="22"/>
          <w:szCs w:val="22"/>
        </w:rPr>
        <w:t>SPP</w:t>
      </w:r>
      <w:r w:rsidRPr="00441FE7">
        <w:rPr>
          <w:rFonts w:ascii="Arial" w:hAnsi="Arial" w:cs="Arial"/>
          <w:bCs/>
          <w:sz w:val="22"/>
          <w:szCs w:val="22"/>
        </w:rPr>
        <w:t xml:space="preserve"> </w:t>
      </w:r>
      <w:r w:rsidR="00C72CAC" w:rsidRPr="00441FE7">
        <w:rPr>
          <w:rFonts w:ascii="Arial" w:hAnsi="Arial" w:cs="Arial"/>
          <w:bCs/>
          <w:sz w:val="22"/>
          <w:szCs w:val="22"/>
        </w:rPr>
        <w:t>konkrétní</w:t>
      </w:r>
      <w:r w:rsidR="00C72CAC">
        <w:rPr>
          <w:rFonts w:ascii="Arial" w:hAnsi="Arial" w:cs="Arial"/>
          <w:bCs/>
          <w:sz w:val="22"/>
          <w:szCs w:val="22"/>
        </w:rPr>
        <w:t>ho</w:t>
      </w:r>
      <w:r w:rsidR="00C72CAC" w:rsidRPr="00441FE7">
        <w:rPr>
          <w:rFonts w:ascii="Arial" w:hAnsi="Arial" w:cs="Arial"/>
          <w:bCs/>
          <w:sz w:val="22"/>
          <w:szCs w:val="22"/>
        </w:rPr>
        <w:t xml:space="preserve"> </w:t>
      </w:r>
      <w:r w:rsidRPr="00441FE7">
        <w:rPr>
          <w:rFonts w:ascii="Arial" w:hAnsi="Arial" w:cs="Arial"/>
          <w:bCs/>
          <w:sz w:val="22"/>
          <w:szCs w:val="22"/>
        </w:rPr>
        <w:t>dopravc</w:t>
      </w:r>
      <w:r w:rsidR="00C72CAC">
        <w:rPr>
          <w:rFonts w:ascii="Arial" w:hAnsi="Arial" w:cs="Arial"/>
          <w:bCs/>
          <w:sz w:val="22"/>
          <w:szCs w:val="22"/>
        </w:rPr>
        <w:t>e</w:t>
      </w:r>
      <w:r w:rsidRPr="00441FE7">
        <w:rPr>
          <w:rFonts w:ascii="Arial" w:hAnsi="Arial" w:cs="Arial"/>
          <w:bCs/>
          <w:sz w:val="22"/>
          <w:szCs w:val="22"/>
        </w:rPr>
        <w:t>. Pro cesty do/z Německa nelze použít Tarif DÚK a SPP DÚK.</w:t>
      </w:r>
    </w:p>
    <w:p w14:paraId="2E078C58" w14:textId="77777777" w:rsidR="0017002A" w:rsidRPr="00441FE7" w:rsidRDefault="0017002A" w:rsidP="0017002A">
      <w:pPr>
        <w:widowControl/>
        <w:autoSpaceDE/>
        <w:autoSpaceDN/>
        <w:adjustRightInd/>
        <w:rPr>
          <w:rFonts w:ascii="Arial" w:hAnsi="Arial" w:cs="Arial"/>
          <w:bCs/>
          <w:sz w:val="22"/>
          <w:szCs w:val="22"/>
        </w:rPr>
      </w:pPr>
    </w:p>
    <w:p w14:paraId="729FE176" w14:textId="77777777" w:rsidR="0017002A" w:rsidRPr="00441FE7" w:rsidRDefault="0017002A" w:rsidP="0017002A">
      <w:pPr>
        <w:widowControl/>
        <w:autoSpaceDE/>
        <w:autoSpaceDN/>
        <w:adjustRightInd/>
        <w:rPr>
          <w:rFonts w:ascii="Arial" w:hAnsi="Arial" w:cs="Arial"/>
          <w:b/>
          <w:bCs/>
          <w:sz w:val="22"/>
          <w:szCs w:val="22"/>
        </w:rPr>
      </w:pPr>
    </w:p>
    <w:p w14:paraId="7A994F5E" w14:textId="24272432" w:rsidR="0017002A" w:rsidRPr="00441FE7" w:rsidRDefault="00C740FB" w:rsidP="0017002A">
      <w:pPr>
        <w:widowControl/>
        <w:autoSpaceDE/>
        <w:autoSpaceDN/>
        <w:adjustRightInd/>
        <w:rPr>
          <w:rFonts w:ascii="Arial" w:hAnsi="Arial" w:cs="Arial"/>
          <w:b/>
          <w:bCs/>
          <w:sz w:val="22"/>
          <w:szCs w:val="22"/>
        </w:rPr>
      </w:pPr>
      <w:r>
        <w:rPr>
          <w:rFonts w:ascii="Arial" w:hAnsi="Arial" w:cs="Arial"/>
          <w:b/>
          <w:bCs/>
          <w:sz w:val="22"/>
          <w:szCs w:val="22"/>
        </w:rPr>
        <w:t>Železniční linky</w:t>
      </w:r>
      <w:r w:rsidR="0017002A" w:rsidRPr="00441FE7">
        <w:rPr>
          <w:rFonts w:ascii="Arial" w:hAnsi="Arial" w:cs="Arial"/>
          <w:b/>
          <w:bCs/>
          <w:sz w:val="22"/>
          <w:szCs w:val="22"/>
        </w:rPr>
        <w:t xml:space="preserve"> </w:t>
      </w:r>
      <w:r w:rsidR="0017002A" w:rsidRPr="003A3859">
        <w:rPr>
          <w:rFonts w:ascii="Arial" w:hAnsi="Arial" w:cs="Arial"/>
          <w:bCs/>
          <w:sz w:val="22"/>
          <w:szCs w:val="22"/>
        </w:rPr>
        <w:t xml:space="preserve">jsou zapojeny do DÚK pouze </w:t>
      </w:r>
      <w:r w:rsidRPr="003A3859">
        <w:rPr>
          <w:rFonts w:ascii="Arial" w:hAnsi="Arial" w:cs="Arial"/>
          <w:bCs/>
          <w:sz w:val="22"/>
          <w:szCs w:val="22"/>
        </w:rPr>
        <w:t>ve zde vyjmenovaném úseku</w:t>
      </w:r>
      <w:r w:rsidR="0017002A" w:rsidRPr="003A3859">
        <w:rPr>
          <w:rFonts w:ascii="Arial" w:hAnsi="Arial" w:cs="Arial"/>
          <w:bCs/>
          <w:sz w:val="22"/>
          <w:szCs w:val="22"/>
        </w:rPr>
        <w:t xml:space="preserve">; </w:t>
      </w:r>
      <w:r w:rsidR="003A3859" w:rsidRPr="00440AFB">
        <w:rPr>
          <w:rFonts w:ascii="Arial" w:hAnsi="Arial" w:cs="Arial"/>
          <w:bCs/>
          <w:sz w:val="22"/>
          <w:szCs w:val="22"/>
        </w:rPr>
        <w:t xml:space="preserve">na těchto linkách jsou vydávány a uznávány jízdní doklady DÚK v papírové podobě i na bázi </w:t>
      </w:r>
      <w:proofErr w:type="spellStart"/>
      <w:r w:rsidR="003A3859" w:rsidRPr="00440AFB">
        <w:rPr>
          <w:rFonts w:ascii="Arial" w:hAnsi="Arial" w:cs="Arial"/>
          <w:bCs/>
          <w:sz w:val="22"/>
          <w:szCs w:val="22"/>
        </w:rPr>
        <w:t>DÚKapky</w:t>
      </w:r>
      <w:proofErr w:type="spellEnd"/>
      <w:r w:rsidR="003A3859" w:rsidRPr="00440AFB">
        <w:rPr>
          <w:rFonts w:ascii="Arial" w:hAnsi="Arial" w:cs="Arial"/>
          <w:bCs/>
          <w:sz w:val="22"/>
          <w:szCs w:val="22"/>
        </w:rPr>
        <w:t xml:space="preserve"> a BČK DÚK a elektronické peněženky na BČK DÚK</w:t>
      </w:r>
      <w:r w:rsidR="003A3859" w:rsidRPr="003A3859">
        <w:rPr>
          <w:rFonts w:ascii="Arial" w:hAnsi="Arial" w:cs="Arial"/>
          <w:bCs/>
          <w:sz w:val="22"/>
          <w:szCs w:val="22"/>
        </w:rPr>
        <w:t xml:space="preserve"> </w:t>
      </w:r>
      <w:r w:rsidRPr="003A3859">
        <w:rPr>
          <w:rFonts w:ascii="Arial" w:hAnsi="Arial" w:cs="Arial"/>
          <w:bCs/>
          <w:sz w:val="22"/>
          <w:szCs w:val="22"/>
        </w:rPr>
        <w:t>(</w:t>
      </w:r>
      <w:r w:rsidR="00C746AE" w:rsidRPr="003A3859">
        <w:rPr>
          <w:rFonts w:ascii="Arial" w:hAnsi="Arial" w:cs="Arial"/>
          <w:bCs/>
          <w:sz w:val="22"/>
          <w:szCs w:val="22"/>
        </w:rPr>
        <w:t xml:space="preserve">v zóně 101 Ústí n. L. </w:t>
      </w:r>
      <w:r w:rsidRPr="003A3859">
        <w:rPr>
          <w:rFonts w:ascii="Arial" w:hAnsi="Arial" w:cs="Arial"/>
          <w:bCs/>
          <w:sz w:val="22"/>
          <w:szCs w:val="22"/>
        </w:rPr>
        <w:t xml:space="preserve">nelze použít </w:t>
      </w:r>
      <w:r w:rsidR="0017002A" w:rsidRPr="003A3859">
        <w:rPr>
          <w:rFonts w:ascii="Arial" w:hAnsi="Arial" w:cs="Arial"/>
          <w:bCs/>
          <w:sz w:val="22"/>
          <w:szCs w:val="22"/>
        </w:rPr>
        <w:t xml:space="preserve">částečně integrované mobilní jízdenky </w:t>
      </w:r>
      <w:proofErr w:type="spellStart"/>
      <w:r w:rsidR="0017002A" w:rsidRPr="003A3859">
        <w:rPr>
          <w:rFonts w:ascii="Arial" w:hAnsi="Arial" w:cs="Arial"/>
          <w:bCs/>
          <w:sz w:val="22"/>
          <w:szCs w:val="22"/>
        </w:rPr>
        <w:t>DPmÚL</w:t>
      </w:r>
      <w:proofErr w:type="spellEnd"/>
      <w:r w:rsidR="0017002A" w:rsidRPr="003A3859">
        <w:rPr>
          <w:rFonts w:ascii="Arial" w:hAnsi="Arial" w:cs="Arial"/>
          <w:bCs/>
          <w:sz w:val="22"/>
          <w:szCs w:val="22"/>
        </w:rPr>
        <w:t>);</w:t>
      </w:r>
      <w:r w:rsidR="0017002A" w:rsidRPr="003A3859">
        <w:t xml:space="preserve"> </w:t>
      </w:r>
      <w:r>
        <w:rPr>
          <w:rFonts w:ascii="Arial" w:hAnsi="Arial" w:cs="Arial"/>
          <w:bCs/>
          <w:sz w:val="22"/>
          <w:szCs w:val="22"/>
        </w:rPr>
        <w:t>železniční dopravci</w:t>
      </w:r>
      <w:r w:rsidRPr="00441FE7">
        <w:rPr>
          <w:rFonts w:ascii="Arial" w:hAnsi="Arial" w:cs="Arial"/>
          <w:bCs/>
          <w:sz w:val="22"/>
          <w:szCs w:val="22"/>
        </w:rPr>
        <w:t xml:space="preserve"> </w:t>
      </w:r>
      <w:r w:rsidR="0017002A" w:rsidRPr="00441FE7">
        <w:rPr>
          <w:rFonts w:ascii="Arial" w:hAnsi="Arial" w:cs="Arial"/>
          <w:bCs/>
          <w:sz w:val="22"/>
          <w:szCs w:val="22"/>
        </w:rPr>
        <w:t xml:space="preserve">uznávají jízdní doklady DÚK pouze mezi stanicemi </w:t>
      </w:r>
      <w:r>
        <w:rPr>
          <w:rFonts w:ascii="Arial" w:hAnsi="Arial" w:cs="Arial"/>
          <w:bCs/>
          <w:sz w:val="22"/>
          <w:szCs w:val="22"/>
        </w:rPr>
        <w:t>zde uvedenými</w:t>
      </w:r>
      <w:r w:rsidR="0017002A" w:rsidRPr="00441FE7">
        <w:rPr>
          <w:rFonts w:ascii="Arial" w:hAnsi="Arial" w:cs="Arial"/>
          <w:bCs/>
          <w:sz w:val="22"/>
          <w:szCs w:val="22"/>
        </w:rPr>
        <w:t>, v nichž spoje na linkách a ve vyjmenovaných úsecích uvedených v</w:t>
      </w:r>
      <w:r w:rsidR="007457C2">
        <w:rPr>
          <w:rFonts w:ascii="Arial" w:hAnsi="Arial" w:cs="Arial"/>
          <w:bCs/>
          <w:sz w:val="22"/>
          <w:szCs w:val="22"/>
        </w:rPr>
        <w:t> </w:t>
      </w:r>
      <w:r w:rsidR="0017002A" w:rsidRPr="00441FE7">
        <w:rPr>
          <w:rFonts w:ascii="Arial" w:hAnsi="Arial" w:cs="Arial"/>
          <w:bCs/>
          <w:sz w:val="22"/>
          <w:szCs w:val="22"/>
        </w:rPr>
        <w:t>příloze</w:t>
      </w:r>
      <w:r w:rsidR="007457C2">
        <w:rPr>
          <w:rFonts w:ascii="Arial" w:hAnsi="Arial" w:cs="Arial"/>
          <w:bCs/>
          <w:sz w:val="22"/>
          <w:szCs w:val="22"/>
        </w:rPr>
        <w:t xml:space="preserve"> č.</w:t>
      </w:r>
      <w:r w:rsidR="0017002A" w:rsidRPr="00441FE7">
        <w:rPr>
          <w:rFonts w:ascii="Arial" w:hAnsi="Arial" w:cs="Arial"/>
          <w:bCs/>
          <w:sz w:val="22"/>
          <w:szCs w:val="22"/>
        </w:rPr>
        <w:t xml:space="preserve"> 2 SPP DÚK v souladu s platným jízdním řádem zastavují za účelem nástupu nebo výstupu cestujících; ve vyhlášených rychlících musejí cestující mít platnou jízdenku DÚK pro celou trasu ze stanice nástupu minimálně do následující stanice nebo do dalších následujících stanic, kde rychlík zastavuje</w:t>
      </w:r>
      <w:r w:rsidR="0017002A" w:rsidRPr="00441FE7">
        <w:rPr>
          <w:rFonts w:ascii="Arial" w:hAnsi="Arial" w:cs="Arial"/>
          <w:b/>
          <w:bCs/>
          <w:sz w:val="22"/>
          <w:szCs w:val="22"/>
        </w:rPr>
        <w:t>:</w:t>
      </w:r>
    </w:p>
    <w:p w14:paraId="6686D1BE" w14:textId="77777777" w:rsidR="0017002A" w:rsidRDefault="0017002A" w:rsidP="0017002A">
      <w:pPr>
        <w:widowControl/>
        <w:tabs>
          <w:tab w:val="left" w:pos="851"/>
        </w:tabs>
        <w:autoSpaceDE/>
        <w:autoSpaceDN/>
        <w:adjustRightInd/>
        <w:rPr>
          <w:rFonts w:ascii="Arial" w:hAnsi="Arial" w:cs="Arial"/>
          <w:bCs/>
          <w:sz w:val="22"/>
          <w:szCs w:val="22"/>
        </w:rPr>
      </w:pPr>
    </w:p>
    <w:p w14:paraId="2C506C4B" w14:textId="2457539D" w:rsidR="004B61C7" w:rsidRPr="00441FE7" w:rsidRDefault="004B61C7" w:rsidP="0017002A">
      <w:pPr>
        <w:widowControl/>
        <w:tabs>
          <w:tab w:val="left" w:pos="851"/>
        </w:tabs>
        <w:autoSpaceDE/>
        <w:autoSpaceDN/>
        <w:adjustRightInd/>
        <w:rPr>
          <w:rFonts w:ascii="Arial" w:hAnsi="Arial" w:cs="Arial"/>
          <w:bCs/>
          <w:sz w:val="22"/>
          <w:szCs w:val="22"/>
        </w:rPr>
      </w:pPr>
      <w:r>
        <w:rPr>
          <w:rFonts w:ascii="Arial" w:hAnsi="Arial" w:cs="Arial"/>
          <w:bCs/>
          <w:sz w:val="22"/>
          <w:szCs w:val="22"/>
        </w:rPr>
        <w:t>Regionální linky:</w:t>
      </w:r>
    </w:p>
    <w:p w14:paraId="5D2944F5" w14:textId="643B8FD2" w:rsidR="0017002A" w:rsidRPr="00441FE7" w:rsidRDefault="0017002A" w:rsidP="00DE2EAB">
      <w:pPr>
        <w:widowControl/>
        <w:tabs>
          <w:tab w:val="left" w:pos="993"/>
        </w:tabs>
        <w:autoSpaceDE/>
        <w:autoSpaceDN/>
        <w:adjustRightInd/>
        <w:ind w:left="993" w:hanging="993"/>
        <w:rPr>
          <w:rFonts w:ascii="Arial" w:hAnsi="Arial" w:cs="Arial"/>
          <w:bCs/>
          <w:sz w:val="22"/>
          <w:szCs w:val="22"/>
        </w:rPr>
      </w:pPr>
      <w:r w:rsidRPr="00441FE7">
        <w:rPr>
          <w:rFonts w:ascii="Arial" w:hAnsi="Arial" w:cs="Arial"/>
          <w:bCs/>
          <w:sz w:val="22"/>
          <w:szCs w:val="22"/>
        </w:rPr>
        <w:t xml:space="preserve">L2 </w:t>
      </w:r>
      <w:r w:rsidRPr="00441FE7">
        <w:rPr>
          <w:rFonts w:ascii="Arial" w:hAnsi="Arial" w:cs="Arial"/>
          <w:bCs/>
          <w:sz w:val="22"/>
          <w:szCs w:val="22"/>
        </w:rPr>
        <w:tab/>
        <w:t xml:space="preserve">Děčín </w:t>
      </w:r>
      <w:r w:rsidR="00960234">
        <w:rPr>
          <w:rFonts w:ascii="Arial" w:hAnsi="Arial" w:cs="Arial"/>
          <w:bCs/>
          <w:sz w:val="22"/>
          <w:szCs w:val="22"/>
        </w:rPr>
        <w:t>-</w:t>
      </w:r>
      <w:r w:rsidR="00960234" w:rsidRPr="00441FE7">
        <w:rPr>
          <w:rFonts w:ascii="Arial" w:hAnsi="Arial" w:cs="Arial"/>
          <w:bCs/>
          <w:sz w:val="22"/>
          <w:szCs w:val="22"/>
        </w:rPr>
        <w:t xml:space="preserve"> </w:t>
      </w:r>
      <w:r w:rsidRPr="00441FE7">
        <w:rPr>
          <w:rFonts w:ascii="Arial" w:hAnsi="Arial" w:cs="Arial"/>
          <w:bCs/>
          <w:sz w:val="22"/>
          <w:szCs w:val="22"/>
        </w:rPr>
        <w:t xml:space="preserve">Česká Lípa </w:t>
      </w:r>
      <w:r w:rsidR="00960234">
        <w:rPr>
          <w:rFonts w:ascii="Arial" w:hAnsi="Arial" w:cs="Arial"/>
          <w:bCs/>
          <w:sz w:val="22"/>
          <w:szCs w:val="22"/>
        </w:rPr>
        <w:t>-</w:t>
      </w:r>
      <w:r w:rsidR="00960234" w:rsidRPr="00441FE7">
        <w:rPr>
          <w:rFonts w:ascii="Arial" w:hAnsi="Arial" w:cs="Arial"/>
          <w:bCs/>
          <w:sz w:val="22"/>
          <w:szCs w:val="22"/>
        </w:rPr>
        <w:t xml:space="preserve"> </w:t>
      </w:r>
      <w:r w:rsidRPr="00441FE7">
        <w:rPr>
          <w:rFonts w:ascii="Arial" w:hAnsi="Arial" w:cs="Arial"/>
          <w:bCs/>
          <w:sz w:val="22"/>
          <w:szCs w:val="22"/>
        </w:rPr>
        <w:t>Liberec (</w:t>
      </w:r>
      <w:r w:rsidR="0029053F">
        <w:rPr>
          <w:rFonts w:ascii="Arial" w:hAnsi="Arial" w:cs="Arial"/>
          <w:bCs/>
          <w:sz w:val="22"/>
          <w:szCs w:val="22"/>
        </w:rPr>
        <w:t>jízdenky tarifu DÚK jsou uznávány</w:t>
      </w:r>
      <w:r w:rsidR="00C740FB">
        <w:rPr>
          <w:rFonts w:ascii="Arial" w:hAnsi="Arial" w:cs="Arial"/>
          <w:bCs/>
          <w:sz w:val="22"/>
          <w:szCs w:val="22"/>
        </w:rPr>
        <w:t xml:space="preserve"> </w:t>
      </w:r>
      <w:r w:rsidRPr="00441FE7">
        <w:rPr>
          <w:rFonts w:ascii="Arial" w:hAnsi="Arial" w:cs="Arial"/>
          <w:bCs/>
          <w:sz w:val="22"/>
          <w:szCs w:val="22"/>
        </w:rPr>
        <w:t xml:space="preserve">v úseku Děčín </w:t>
      </w:r>
      <w:r w:rsidR="000A56D4">
        <w:rPr>
          <w:rFonts w:ascii="Arial" w:hAnsi="Arial" w:cs="Arial"/>
          <w:bCs/>
          <w:sz w:val="22"/>
          <w:szCs w:val="22"/>
        </w:rPr>
        <w:t>-</w:t>
      </w:r>
      <w:r w:rsidRPr="00441FE7">
        <w:rPr>
          <w:rFonts w:ascii="Arial" w:hAnsi="Arial" w:cs="Arial"/>
          <w:bCs/>
          <w:sz w:val="22"/>
          <w:szCs w:val="22"/>
        </w:rPr>
        <w:t xml:space="preserve"> </w:t>
      </w:r>
      <w:r w:rsidR="00C740FB">
        <w:rPr>
          <w:rFonts w:ascii="Arial" w:hAnsi="Arial" w:cs="Arial"/>
          <w:bCs/>
          <w:sz w:val="22"/>
          <w:szCs w:val="22"/>
        </w:rPr>
        <w:t>Žandov</w:t>
      </w:r>
      <w:r w:rsidRPr="00441FE7">
        <w:rPr>
          <w:rFonts w:ascii="Arial" w:hAnsi="Arial" w:cs="Arial"/>
          <w:bCs/>
          <w:sz w:val="22"/>
          <w:szCs w:val="22"/>
        </w:rPr>
        <w:t>)</w:t>
      </w:r>
    </w:p>
    <w:p w14:paraId="21E124CE" w14:textId="018D3353" w:rsidR="003C3D91" w:rsidRPr="00441FE7" w:rsidRDefault="0017002A" w:rsidP="00DE2EAB">
      <w:pPr>
        <w:widowControl/>
        <w:tabs>
          <w:tab w:val="left" w:pos="993"/>
        </w:tabs>
        <w:autoSpaceDE/>
        <w:autoSpaceDN/>
        <w:adjustRightInd/>
        <w:ind w:left="993" w:hanging="993"/>
        <w:rPr>
          <w:rFonts w:ascii="Arial" w:hAnsi="Arial" w:cs="Arial"/>
          <w:bCs/>
          <w:sz w:val="22"/>
          <w:szCs w:val="22"/>
        </w:rPr>
      </w:pPr>
      <w:r w:rsidRPr="00441FE7">
        <w:rPr>
          <w:rFonts w:ascii="Arial" w:hAnsi="Arial" w:cs="Arial"/>
          <w:bCs/>
          <w:sz w:val="22"/>
          <w:szCs w:val="22"/>
        </w:rPr>
        <w:t xml:space="preserve">L4 </w:t>
      </w:r>
      <w:r w:rsidRPr="00441FE7">
        <w:rPr>
          <w:rFonts w:ascii="Arial" w:hAnsi="Arial" w:cs="Arial"/>
          <w:bCs/>
          <w:sz w:val="22"/>
          <w:szCs w:val="22"/>
        </w:rPr>
        <w:tab/>
      </w:r>
      <w:r w:rsidR="00960234">
        <w:rPr>
          <w:rFonts w:ascii="Arial" w:hAnsi="Arial" w:cs="Arial"/>
          <w:bCs/>
          <w:sz w:val="22"/>
          <w:szCs w:val="22"/>
        </w:rPr>
        <w:t>Mladá Boleslav</w:t>
      </w:r>
      <w:r w:rsidR="00960234" w:rsidRPr="00441FE7">
        <w:rPr>
          <w:rFonts w:ascii="Arial" w:hAnsi="Arial" w:cs="Arial"/>
          <w:bCs/>
          <w:sz w:val="22"/>
          <w:szCs w:val="22"/>
        </w:rPr>
        <w:t xml:space="preserve"> </w:t>
      </w:r>
      <w:r w:rsidR="00960234">
        <w:rPr>
          <w:rFonts w:ascii="Arial" w:hAnsi="Arial" w:cs="Arial"/>
          <w:bCs/>
          <w:sz w:val="22"/>
          <w:szCs w:val="22"/>
        </w:rPr>
        <w:t xml:space="preserve"> - </w:t>
      </w:r>
      <w:r w:rsidRPr="00441FE7">
        <w:rPr>
          <w:rFonts w:ascii="Arial" w:hAnsi="Arial" w:cs="Arial"/>
          <w:bCs/>
          <w:sz w:val="22"/>
          <w:szCs w:val="22"/>
        </w:rPr>
        <w:t>Bakov nad Jizerou  - Rumburk (</w:t>
      </w:r>
      <w:r w:rsidR="00D04928">
        <w:rPr>
          <w:rFonts w:ascii="Arial" w:hAnsi="Arial" w:cs="Arial"/>
          <w:bCs/>
          <w:sz w:val="22"/>
          <w:szCs w:val="22"/>
        </w:rPr>
        <w:t xml:space="preserve">jízdenky tarifu </w:t>
      </w:r>
      <w:r w:rsidR="00960234">
        <w:rPr>
          <w:rFonts w:ascii="Arial" w:hAnsi="Arial" w:cs="Arial"/>
          <w:bCs/>
          <w:sz w:val="22"/>
          <w:szCs w:val="22"/>
        </w:rPr>
        <w:t>DÚK</w:t>
      </w:r>
      <w:r w:rsidR="00D04928">
        <w:rPr>
          <w:rFonts w:ascii="Arial" w:hAnsi="Arial" w:cs="Arial"/>
          <w:bCs/>
          <w:sz w:val="22"/>
          <w:szCs w:val="22"/>
        </w:rPr>
        <w:t xml:space="preserve"> jsou uznávány</w:t>
      </w:r>
      <w:r w:rsidR="00960234" w:rsidRPr="00441FE7">
        <w:rPr>
          <w:rFonts w:ascii="Arial" w:hAnsi="Arial" w:cs="Arial"/>
          <w:bCs/>
          <w:sz w:val="22"/>
          <w:szCs w:val="22"/>
        </w:rPr>
        <w:t xml:space="preserve"> </w:t>
      </w:r>
      <w:r w:rsidRPr="00441FE7">
        <w:rPr>
          <w:rFonts w:ascii="Arial" w:hAnsi="Arial" w:cs="Arial"/>
          <w:bCs/>
          <w:sz w:val="22"/>
          <w:szCs w:val="22"/>
        </w:rPr>
        <w:t xml:space="preserve">v úseku Jedlová </w:t>
      </w:r>
      <w:r w:rsidR="000A56D4">
        <w:rPr>
          <w:rFonts w:ascii="Arial" w:hAnsi="Arial" w:cs="Arial"/>
          <w:bCs/>
          <w:sz w:val="22"/>
          <w:szCs w:val="22"/>
        </w:rPr>
        <w:t>-</w:t>
      </w:r>
      <w:r w:rsidRPr="00441FE7">
        <w:rPr>
          <w:rFonts w:ascii="Arial" w:hAnsi="Arial" w:cs="Arial"/>
          <w:bCs/>
          <w:sz w:val="22"/>
          <w:szCs w:val="22"/>
        </w:rPr>
        <w:t xml:space="preserve"> Rumburk</w:t>
      </w:r>
      <w:r w:rsidR="003D6846">
        <w:rPr>
          <w:rFonts w:ascii="Arial" w:hAnsi="Arial" w:cs="Arial"/>
          <w:bCs/>
          <w:sz w:val="22"/>
          <w:szCs w:val="22"/>
        </w:rPr>
        <w:t xml:space="preserve">, </w:t>
      </w:r>
      <w:r w:rsidR="003D6846" w:rsidRPr="00B26C56">
        <w:rPr>
          <w:rFonts w:ascii="Arial" w:hAnsi="Arial" w:cs="Arial"/>
          <w:sz w:val="22"/>
          <w:szCs w:val="22"/>
        </w:rPr>
        <w:t>jízdenk</w:t>
      </w:r>
      <w:r w:rsidR="003D6846">
        <w:rPr>
          <w:rFonts w:ascii="Arial" w:hAnsi="Arial" w:cs="Arial"/>
          <w:sz w:val="22"/>
          <w:szCs w:val="22"/>
        </w:rPr>
        <w:t>y</w:t>
      </w:r>
      <w:r w:rsidR="003D6846" w:rsidRPr="00B26C56">
        <w:rPr>
          <w:rFonts w:ascii="Arial" w:hAnsi="Arial" w:cs="Arial"/>
          <w:sz w:val="22"/>
          <w:szCs w:val="22"/>
        </w:rPr>
        <w:t xml:space="preserve"> Euro-Nisa-Ticket</w:t>
      </w:r>
      <w:r w:rsidR="003D6846">
        <w:rPr>
          <w:rFonts w:ascii="Arial" w:hAnsi="Arial" w:cs="Arial"/>
          <w:sz w:val="22"/>
          <w:szCs w:val="22"/>
        </w:rPr>
        <w:t xml:space="preserve"> jsou uznávány v úseku</w:t>
      </w:r>
      <w:r w:rsidR="003D6846" w:rsidRPr="003D6846">
        <w:rPr>
          <w:rFonts w:ascii="Arial" w:hAnsi="Arial" w:cs="Arial"/>
          <w:bCs/>
          <w:sz w:val="22"/>
          <w:szCs w:val="22"/>
        </w:rPr>
        <w:t xml:space="preserve"> </w:t>
      </w:r>
      <w:r w:rsidR="003D6846" w:rsidRPr="00441FE7">
        <w:rPr>
          <w:rFonts w:ascii="Arial" w:hAnsi="Arial" w:cs="Arial"/>
          <w:bCs/>
          <w:sz w:val="22"/>
          <w:szCs w:val="22"/>
        </w:rPr>
        <w:t xml:space="preserve">Jedlová </w:t>
      </w:r>
      <w:r w:rsidR="003D6846">
        <w:rPr>
          <w:rFonts w:ascii="Arial" w:hAnsi="Arial" w:cs="Arial"/>
          <w:bCs/>
          <w:sz w:val="22"/>
          <w:szCs w:val="22"/>
        </w:rPr>
        <w:t>-</w:t>
      </w:r>
      <w:r w:rsidR="003D6846" w:rsidRPr="00441FE7">
        <w:rPr>
          <w:rFonts w:ascii="Arial" w:hAnsi="Arial" w:cs="Arial"/>
          <w:bCs/>
          <w:sz w:val="22"/>
          <w:szCs w:val="22"/>
        </w:rPr>
        <w:t xml:space="preserve"> Rumburk</w:t>
      </w:r>
      <w:r w:rsidR="003D6846">
        <w:rPr>
          <w:rFonts w:ascii="Arial" w:hAnsi="Arial" w:cs="Arial"/>
          <w:bCs/>
          <w:sz w:val="22"/>
          <w:szCs w:val="22"/>
        </w:rPr>
        <w:t>)</w:t>
      </w:r>
      <w:r w:rsidRPr="00441FE7">
        <w:rPr>
          <w:rFonts w:ascii="Arial" w:hAnsi="Arial" w:cs="Arial"/>
          <w:bCs/>
          <w:sz w:val="22"/>
          <w:szCs w:val="22"/>
        </w:rPr>
        <w:t>)</w:t>
      </w:r>
    </w:p>
    <w:p w14:paraId="30F4FAF6" w14:textId="09163ED1" w:rsidR="0017002A" w:rsidRPr="00441FE7" w:rsidRDefault="0017002A" w:rsidP="0017002A">
      <w:pPr>
        <w:widowControl/>
        <w:tabs>
          <w:tab w:val="left" w:pos="993"/>
        </w:tabs>
        <w:autoSpaceDE/>
        <w:autoSpaceDN/>
        <w:adjustRightInd/>
        <w:rPr>
          <w:rFonts w:ascii="Arial" w:hAnsi="Arial" w:cs="Arial"/>
          <w:bCs/>
          <w:sz w:val="22"/>
          <w:szCs w:val="22"/>
        </w:rPr>
      </w:pPr>
      <w:r w:rsidRPr="00441FE7">
        <w:rPr>
          <w:rFonts w:ascii="Arial" w:hAnsi="Arial" w:cs="Arial"/>
          <w:bCs/>
          <w:sz w:val="22"/>
          <w:szCs w:val="22"/>
        </w:rPr>
        <w:t>U1</w:t>
      </w:r>
      <w:r w:rsidRPr="00441FE7">
        <w:rPr>
          <w:rFonts w:ascii="Arial" w:hAnsi="Arial" w:cs="Arial"/>
          <w:bCs/>
          <w:sz w:val="22"/>
          <w:szCs w:val="22"/>
        </w:rPr>
        <w:tab/>
        <w:t>Děčín - Ústí nad Labem - Most  - Chomutov - Kadaň-</w:t>
      </w:r>
      <w:proofErr w:type="spellStart"/>
      <w:r w:rsidRPr="00441FE7">
        <w:rPr>
          <w:rFonts w:ascii="Arial" w:hAnsi="Arial" w:cs="Arial"/>
          <w:bCs/>
          <w:sz w:val="22"/>
          <w:szCs w:val="22"/>
        </w:rPr>
        <w:t>Prunéřov</w:t>
      </w:r>
      <w:proofErr w:type="spellEnd"/>
    </w:p>
    <w:p w14:paraId="414C70B4" w14:textId="5C096233" w:rsidR="0017002A" w:rsidRDefault="0017002A" w:rsidP="0029053F">
      <w:pPr>
        <w:widowControl/>
        <w:tabs>
          <w:tab w:val="left" w:pos="993"/>
        </w:tabs>
        <w:autoSpaceDE/>
        <w:autoSpaceDN/>
        <w:adjustRightInd/>
        <w:ind w:left="993" w:hanging="993"/>
        <w:rPr>
          <w:rFonts w:ascii="Arial" w:hAnsi="Arial" w:cs="Arial"/>
          <w:bCs/>
          <w:sz w:val="22"/>
          <w:szCs w:val="22"/>
        </w:rPr>
      </w:pPr>
      <w:r w:rsidRPr="00441FE7">
        <w:rPr>
          <w:rFonts w:ascii="Arial" w:hAnsi="Arial" w:cs="Arial"/>
          <w:bCs/>
          <w:sz w:val="22"/>
          <w:szCs w:val="22"/>
        </w:rPr>
        <w:t>U2</w:t>
      </w:r>
      <w:r w:rsidRPr="00441FE7">
        <w:rPr>
          <w:rFonts w:ascii="Arial" w:hAnsi="Arial" w:cs="Arial"/>
          <w:bCs/>
          <w:sz w:val="22"/>
          <w:szCs w:val="22"/>
        </w:rPr>
        <w:tab/>
      </w:r>
      <w:r w:rsidR="00960234">
        <w:rPr>
          <w:rFonts w:ascii="Arial" w:hAnsi="Arial" w:cs="Arial"/>
          <w:bCs/>
          <w:sz w:val="22"/>
          <w:szCs w:val="22"/>
        </w:rPr>
        <w:t>Chomutov</w:t>
      </w:r>
      <w:r w:rsidRPr="00441FE7">
        <w:rPr>
          <w:rFonts w:ascii="Arial" w:hAnsi="Arial" w:cs="Arial"/>
          <w:bCs/>
          <w:sz w:val="22"/>
          <w:szCs w:val="22"/>
        </w:rPr>
        <w:t xml:space="preserve"> - Klášterec nad Ohří - Karlovy Vary (</w:t>
      </w:r>
      <w:r w:rsidR="0029053F">
        <w:rPr>
          <w:rFonts w:ascii="Arial" w:hAnsi="Arial" w:cs="Arial"/>
          <w:bCs/>
          <w:sz w:val="22"/>
          <w:szCs w:val="22"/>
        </w:rPr>
        <w:t>jízdenky tarifu DÚK jsou uznávány</w:t>
      </w:r>
      <w:r w:rsidR="00960234" w:rsidRPr="00441FE7">
        <w:rPr>
          <w:rFonts w:ascii="Arial" w:hAnsi="Arial" w:cs="Arial"/>
          <w:bCs/>
          <w:sz w:val="22"/>
          <w:szCs w:val="22"/>
        </w:rPr>
        <w:t xml:space="preserve"> </w:t>
      </w:r>
      <w:r w:rsidRPr="00441FE7">
        <w:rPr>
          <w:rFonts w:ascii="Arial" w:hAnsi="Arial" w:cs="Arial"/>
          <w:bCs/>
          <w:sz w:val="22"/>
          <w:szCs w:val="22"/>
        </w:rPr>
        <w:t xml:space="preserve">v úseku </w:t>
      </w:r>
      <w:r w:rsidR="00960234">
        <w:rPr>
          <w:rFonts w:ascii="Arial" w:hAnsi="Arial" w:cs="Arial"/>
          <w:bCs/>
          <w:sz w:val="22"/>
          <w:szCs w:val="22"/>
        </w:rPr>
        <w:t>Chomutov</w:t>
      </w:r>
      <w:r w:rsidRPr="00441FE7">
        <w:rPr>
          <w:rFonts w:ascii="Arial" w:hAnsi="Arial" w:cs="Arial"/>
          <w:bCs/>
          <w:sz w:val="22"/>
          <w:szCs w:val="22"/>
        </w:rPr>
        <w:t xml:space="preserve"> </w:t>
      </w:r>
      <w:r w:rsidR="000A56D4">
        <w:rPr>
          <w:rFonts w:ascii="Arial" w:hAnsi="Arial" w:cs="Arial"/>
          <w:bCs/>
          <w:sz w:val="22"/>
          <w:szCs w:val="22"/>
        </w:rPr>
        <w:t>-</w:t>
      </w:r>
      <w:r w:rsidRPr="00441FE7">
        <w:rPr>
          <w:rFonts w:ascii="Arial" w:hAnsi="Arial" w:cs="Arial"/>
          <w:bCs/>
          <w:sz w:val="22"/>
          <w:szCs w:val="22"/>
        </w:rPr>
        <w:t xml:space="preserve"> Perštejn)</w:t>
      </w:r>
    </w:p>
    <w:p w14:paraId="2C8C9238" w14:textId="05235614" w:rsidR="000A7979" w:rsidRPr="00441FE7" w:rsidRDefault="000A7979" w:rsidP="0017002A">
      <w:pPr>
        <w:widowControl/>
        <w:tabs>
          <w:tab w:val="left" w:pos="993"/>
        </w:tabs>
        <w:autoSpaceDE/>
        <w:autoSpaceDN/>
        <w:adjustRightInd/>
        <w:rPr>
          <w:rFonts w:ascii="Arial" w:hAnsi="Arial" w:cs="Arial"/>
          <w:bCs/>
          <w:sz w:val="22"/>
          <w:szCs w:val="22"/>
        </w:rPr>
      </w:pPr>
      <w:r>
        <w:rPr>
          <w:rFonts w:ascii="Arial" w:hAnsi="Arial" w:cs="Arial"/>
          <w:bCs/>
          <w:sz w:val="22"/>
          <w:szCs w:val="22"/>
        </w:rPr>
        <w:t>U3</w:t>
      </w:r>
      <w:r>
        <w:rPr>
          <w:rFonts w:ascii="Arial" w:hAnsi="Arial" w:cs="Arial"/>
          <w:bCs/>
          <w:sz w:val="22"/>
          <w:szCs w:val="22"/>
        </w:rPr>
        <w:tab/>
      </w:r>
      <w:r w:rsidR="00960234">
        <w:rPr>
          <w:rFonts w:ascii="Arial" w:hAnsi="Arial" w:cs="Arial"/>
          <w:bCs/>
          <w:sz w:val="22"/>
          <w:szCs w:val="22"/>
        </w:rPr>
        <w:t xml:space="preserve">(Děčín </w:t>
      </w:r>
      <w:proofErr w:type="spellStart"/>
      <w:proofErr w:type="gramStart"/>
      <w:r w:rsidR="00960234">
        <w:rPr>
          <w:rFonts w:ascii="Arial" w:hAnsi="Arial" w:cs="Arial"/>
          <w:bCs/>
          <w:sz w:val="22"/>
          <w:szCs w:val="22"/>
        </w:rPr>
        <w:t>hl.n</w:t>
      </w:r>
      <w:proofErr w:type="spellEnd"/>
      <w:proofErr w:type="gramEnd"/>
      <w:r w:rsidR="00960234">
        <w:rPr>
          <w:rFonts w:ascii="Arial" w:hAnsi="Arial" w:cs="Arial"/>
          <w:bCs/>
          <w:sz w:val="22"/>
          <w:szCs w:val="22"/>
        </w:rPr>
        <w:t xml:space="preserve">) - </w:t>
      </w:r>
      <w:r>
        <w:rPr>
          <w:rFonts w:ascii="Arial" w:hAnsi="Arial" w:cs="Arial"/>
          <w:bCs/>
          <w:sz w:val="22"/>
          <w:szCs w:val="22"/>
        </w:rPr>
        <w:t xml:space="preserve">Ústí nad Labem </w:t>
      </w:r>
      <w:r w:rsidR="000A56D4">
        <w:rPr>
          <w:rFonts w:ascii="Arial" w:hAnsi="Arial" w:cs="Arial"/>
          <w:bCs/>
          <w:sz w:val="22"/>
          <w:szCs w:val="22"/>
        </w:rPr>
        <w:t>-</w:t>
      </w:r>
      <w:r>
        <w:rPr>
          <w:rFonts w:ascii="Arial" w:hAnsi="Arial" w:cs="Arial"/>
          <w:bCs/>
          <w:sz w:val="22"/>
          <w:szCs w:val="22"/>
        </w:rPr>
        <w:t xml:space="preserve"> Teplice v Čechách - Litvínov</w:t>
      </w:r>
    </w:p>
    <w:p w14:paraId="27D2263E" w14:textId="6F09227B" w:rsidR="0017002A" w:rsidRPr="00441FE7" w:rsidRDefault="0017002A" w:rsidP="0096756E">
      <w:pPr>
        <w:widowControl/>
        <w:tabs>
          <w:tab w:val="left" w:pos="993"/>
        </w:tabs>
        <w:autoSpaceDE/>
        <w:autoSpaceDN/>
        <w:adjustRightInd/>
        <w:ind w:left="993" w:hanging="993"/>
        <w:rPr>
          <w:rFonts w:ascii="Arial" w:hAnsi="Arial" w:cs="Arial"/>
          <w:bCs/>
          <w:sz w:val="22"/>
          <w:szCs w:val="22"/>
        </w:rPr>
      </w:pPr>
      <w:r w:rsidRPr="00441FE7">
        <w:rPr>
          <w:rFonts w:ascii="Arial" w:hAnsi="Arial" w:cs="Arial"/>
          <w:bCs/>
          <w:sz w:val="22"/>
          <w:szCs w:val="22"/>
        </w:rPr>
        <w:t>U4</w:t>
      </w:r>
      <w:r w:rsidRPr="00441FE7">
        <w:rPr>
          <w:rFonts w:ascii="Arial" w:hAnsi="Arial" w:cs="Arial"/>
          <w:bCs/>
          <w:sz w:val="22"/>
          <w:szCs w:val="22"/>
        </w:rPr>
        <w:tab/>
        <w:t xml:space="preserve">Ústí nad Labem - Roudnice nad Labem </w:t>
      </w:r>
      <w:r w:rsidR="000A56D4">
        <w:rPr>
          <w:rFonts w:ascii="Arial" w:hAnsi="Arial" w:cs="Arial"/>
          <w:bCs/>
          <w:sz w:val="22"/>
          <w:szCs w:val="22"/>
        </w:rPr>
        <w:t>-</w:t>
      </w:r>
      <w:r w:rsidRPr="00441FE7">
        <w:rPr>
          <w:rFonts w:ascii="Arial" w:hAnsi="Arial" w:cs="Arial"/>
          <w:bCs/>
          <w:sz w:val="22"/>
          <w:szCs w:val="22"/>
        </w:rPr>
        <w:t xml:space="preserve"> Praha (</w:t>
      </w:r>
      <w:r w:rsidR="004C6AA3">
        <w:rPr>
          <w:rFonts w:ascii="Arial" w:hAnsi="Arial" w:cs="Arial"/>
          <w:bCs/>
          <w:sz w:val="22"/>
          <w:szCs w:val="22"/>
        </w:rPr>
        <w:t>jízdenky tarifu DÚK jsou uznávány</w:t>
      </w:r>
      <w:r w:rsidR="00C740FB">
        <w:rPr>
          <w:rFonts w:ascii="Arial" w:hAnsi="Arial" w:cs="Arial"/>
          <w:bCs/>
          <w:sz w:val="22"/>
          <w:szCs w:val="22"/>
        </w:rPr>
        <w:t xml:space="preserve"> </w:t>
      </w:r>
      <w:r w:rsidRPr="00441FE7">
        <w:rPr>
          <w:rFonts w:ascii="Arial" w:hAnsi="Arial" w:cs="Arial"/>
          <w:bCs/>
          <w:sz w:val="22"/>
          <w:szCs w:val="22"/>
        </w:rPr>
        <w:t xml:space="preserve">v úseku Ústí nad Labem </w:t>
      </w:r>
      <w:r w:rsidR="000A56D4">
        <w:rPr>
          <w:rFonts w:ascii="Arial" w:hAnsi="Arial" w:cs="Arial"/>
          <w:bCs/>
          <w:sz w:val="22"/>
          <w:szCs w:val="22"/>
        </w:rPr>
        <w:t>-</w:t>
      </w:r>
      <w:r w:rsidRPr="00441FE7">
        <w:rPr>
          <w:rFonts w:ascii="Arial" w:hAnsi="Arial" w:cs="Arial"/>
          <w:bCs/>
          <w:sz w:val="22"/>
          <w:szCs w:val="22"/>
        </w:rPr>
        <w:t xml:space="preserve"> </w:t>
      </w:r>
      <w:r w:rsidR="0096756E">
        <w:rPr>
          <w:rFonts w:ascii="Arial" w:hAnsi="Arial" w:cs="Arial"/>
          <w:bCs/>
          <w:sz w:val="22"/>
          <w:szCs w:val="22"/>
        </w:rPr>
        <w:t xml:space="preserve"> </w:t>
      </w:r>
      <w:r w:rsidR="006F7255">
        <w:rPr>
          <w:rFonts w:ascii="Arial" w:hAnsi="Arial" w:cs="Arial"/>
          <w:bCs/>
          <w:sz w:val="22"/>
          <w:szCs w:val="22"/>
        </w:rPr>
        <w:t xml:space="preserve">Hněvice, </w:t>
      </w:r>
      <w:r w:rsidR="006F7255" w:rsidRPr="006F7255">
        <w:rPr>
          <w:rFonts w:ascii="Arial" w:hAnsi="Arial" w:cs="Arial"/>
          <w:bCs/>
          <w:sz w:val="22"/>
          <w:szCs w:val="22"/>
        </w:rPr>
        <w:t>ode dne vyhlášení</w:t>
      </w:r>
      <w:r w:rsidR="006F7255">
        <w:rPr>
          <w:rFonts w:ascii="Arial" w:hAnsi="Arial" w:cs="Arial"/>
          <w:bCs/>
          <w:sz w:val="22"/>
          <w:szCs w:val="22"/>
        </w:rPr>
        <w:t xml:space="preserve"> </w:t>
      </w:r>
      <w:r w:rsidR="00C740FB">
        <w:rPr>
          <w:rFonts w:ascii="Arial" w:hAnsi="Arial" w:cs="Arial"/>
          <w:bCs/>
          <w:sz w:val="22"/>
          <w:szCs w:val="22"/>
        </w:rPr>
        <w:t>Kralupy nad Vltavou</w:t>
      </w:r>
      <w:r w:rsidRPr="00441FE7">
        <w:rPr>
          <w:rFonts w:ascii="Arial" w:hAnsi="Arial" w:cs="Arial"/>
          <w:bCs/>
          <w:sz w:val="22"/>
          <w:szCs w:val="22"/>
        </w:rPr>
        <w:t>)</w:t>
      </w:r>
    </w:p>
    <w:p w14:paraId="4411DF55" w14:textId="7AEE0F75" w:rsidR="0017002A" w:rsidRPr="00441FE7" w:rsidRDefault="0017002A" w:rsidP="0017002A">
      <w:pPr>
        <w:widowControl/>
        <w:tabs>
          <w:tab w:val="left" w:pos="993"/>
        </w:tabs>
        <w:autoSpaceDE/>
        <w:autoSpaceDN/>
        <w:adjustRightInd/>
        <w:rPr>
          <w:rFonts w:ascii="Arial" w:hAnsi="Arial" w:cs="Arial"/>
          <w:bCs/>
          <w:sz w:val="22"/>
          <w:szCs w:val="22"/>
        </w:rPr>
      </w:pPr>
      <w:r w:rsidRPr="00441FE7">
        <w:rPr>
          <w:rFonts w:ascii="Arial" w:hAnsi="Arial" w:cs="Arial"/>
          <w:bCs/>
          <w:sz w:val="22"/>
          <w:szCs w:val="22"/>
        </w:rPr>
        <w:t>U5</w:t>
      </w:r>
      <w:r w:rsidRPr="00441FE7">
        <w:rPr>
          <w:rFonts w:ascii="Arial" w:hAnsi="Arial" w:cs="Arial"/>
          <w:bCs/>
          <w:sz w:val="22"/>
          <w:szCs w:val="22"/>
        </w:rPr>
        <w:tab/>
        <w:t>Ústí nad Labem - Úpořiny - Bílina</w:t>
      </w:r>
      <w:r w:rsidR="00960234">
        <w:rPr>
          <w:rFonts w:ascii="Arial" w:hAnsi="Arial" w:cs="Arial"/>
          <w:bCs/>
          <w:sz w:val="22"/>
          <w:szCs w:val="22"/>
        </w:rPr>
        <w:t xml:space="preserve"> - Most</w:t>
      </w:r>
    </w:p>
    <w:p w14:paraId="7CB18C4D" w14:textId="77777777" w:rsidR="0017002A" w:rsidRPr="00441FE7" w:rsidRDefault="0017002A" w:rsidP="0017002A">
      <w:pPr>
        <w:widowControl/>
        <w:tabs>
          <w:tab w:val="left" w:pos="993"/>
        </w:tabs>
        <w:autoSpaceDE/>
        <w:autoSpaceDN/>
        <w:adjustRightInd/>
        <w:rPr>
          <w:rFonts w:ascii="Arial" w:hAnsi="Arial" w:cs="Arial"/>
          <w:bCs/>
          <w:sz w:val="22"/>
          <w:szCs w:val="22"/>
        </w:rPr>
      </w:pPr>
      <w:r w:rsidRPr="00441FE7">
        <w:rPr>
          <w:rFonts w:ascii="Arial" w:hAnsi="Arial" w:cs="Arial"/>
          <w:bCs/>
          <w:sz w:val="22"/>
          <w:szCs w:val="22"/>
        </w:rPr>
        <w:t>U6</w:t>
      </w:r>
      <w:r w:rsidRPr="00441FE7">
        <w:rPr>
          <w:rFonts w:ascii="Arial" w:hAnsi="Arial" w:cs="Arial"/>
          <w:bCs/>
          <w:sz w:val="22"/>
          <w:szCs w:val="22"/>
        </w:rPr>
        <w:tab/>
        <w:t>Lovosice - Teplice v Čechách</w:t>
      </w:r>
    </w:p>
    <w:p w14:paraId="426070AA" w14:textId="0CA453BB" w:rsidR="0017002A" w:rsidRPr="00441FE7" w:rsidRDefault="0017002A" w:rsidP="0017002A">
      <w:pPr>
        <w:widowControl/>
        <w:tabs>
          <w:tab w:val="left" w:pos="993"/>
        </w:tabs>
        <w:autoSpaceDE/>
        <w:autoSpaceDN/>
        <w:adjustRightInd/>
        <w:rPr>
          <w:rFonts w:ascii="Arial" w:hAnsi="Arial" w:cs="Arial"/>
          <w:bCs/>
          <w:sz w:val="22"/>
          <w:szCs w:val="22"/>
        </w:rPr>
      </w:pPr>
      <w:r w:rsidRPr="00441FE7">
        <w:rPr>
          <w:rFonts w:ascii="Arial" w:hAnsi="Arial" w:cs="Arial"/>
          <w:bCs/>
          <w:sz w:val="22"/>
          <w:szCs w:val="22"/>
        </w:rPr>
        <w:t>U7</w:t>
      </w:r>
      <w:r w:rsidRPr="00441FE7">
        <w:rPr>
          <w:rFonts w:ascii="Arial" w:hAnsi="Arial" w:cs="Arial"/>
          <w:bCs/>
          <w:sz w:val="22"/>
          <w:szCs w:val="22"/>
        </w:rPr>
        <w:tab/>
        <w:t>Ústí nad Labem</w:t>
      </w:r>
      <w:r w:rsidR="00C50E35">
        <w:rPr>
          <w:rFonts w:ascii="Arial" w:hAnsi="Arial" w:cs="Arial"/>
          <w:bCs/>
          <w:sz w:val="22"/>
          <w:szCs w:val="22"/>
        </w:rPr>
        <w:t xml:space="preserve"> západ</w:t>
      </w:r>
      <w:r w:rsidRPr="00441FE7">
        <w:rPr>
          <w:rFonts w:ascii="Arial" w:hAnsi="Arial" w:cs="Arial"/>
          <w:bCs/>
          <w:sz w:val="22"/>
          <w:szCs w:val="22"/>
        </w:rPr>
        <w:t xml:space="preserve"> - Děčín</w:t>
      </w:r>
    </w:p>
    <w:p w14:paraId="08CF0BFE" w14:textId="195B7D2D" w:rsidR="0017002A" w:rsidRDefault="0017002A" w:rsidP="00631451">
      <w:pPr>
        <w:widowControl/>
        <w:tabs>
          <w:tab w:val="left" w:pos="993"/>
        </w:tabs>
        <w:autoSpaceDE/>
        <w:autoSpaceDN/>
        <w:adjustRightInd/>
        <w:ind w:left="993" w:hanging="993"/>
        <w:rPr>
          <w:rFonts w:ascii="Arial" w:hAnsi="Arial" w:cs="Arial"/>
          <w:bCs/>
          <w:sz w:val="22"/>
          <w:szCs w:val="22"/>
        </w:rPr>
      </w:pPr>
      <w:r w:rsidRPr="00441FE7">
        <w:rPr>
          <w:rFonts w:ascii="Arial" w:hAnsi="Arial" w:cs="Arial"/>
          <w:bCs/>
          <w:sz w:val="22"/>
          <w:szCs w:val="22"/>
        </w:rPr>
        <w:t>U8</w:t>
      </w:r>
      <w:r w:rsidRPr="00441FE7">
        <w:rPr>
          <w:rFonts w:ascii="Arial" w:hAnsi="Arial" w:cs="Arial"/>
          <w:bCs/>
          <w:sz w:val="22"/>
          <w:szCs w:val="22"/>
        </w:rPr>
        <w:tab/>
        <w:t>Děčín - Česká Kamenice - Rumburk</w:t>
      </w:r>
      <w:r w:rsidR="00631451">
        <w:rPr>
          <w:rFonts w:ascii="Arial" w:hAnsi="Arial" w:cs="Arial"/>
          <w:bCs/>
          <w:sz w:val="22"/>
          <w:szCs w:val="22"/>
        </w:rPr>
        <w:t xml:space="preserve"> (</w:t>
      </w:r>
      <w:r w:rsidR="00631451" w:rsidRPr="00B26C56">
        <w:rPr>
          <w:rFonts w:ascii="Arial" w:hAnsi="Arial" w:cs="Arial"/>
          <w:sz w:val="22"/>
          <w:szCs w:val="22"/>
        </w:rPr>
        <w:t>jízdenk</w:t>
      </w:r>
      <w:r w:rsidR="00631451">
        <w:rPr>
          <w:rFonts w:ascii="Arial" w:hAnsi="Arial" w:cs="Arial"/>
          <w:sz w:val="22"/>
          <w:szCs w:val="22"/>
        </w:rPr>
        <w:t>y</w:t>
      </w:r>
      <w:r w:rsidR="00631451" w:rsidRPr="00B26C56">
        <w:rPr>
          <w:rFonts w:ascii="Arial" w:hAnsi="Arial" w:cs="Arial"/>
          <w:sz w:val="22"/>
          <w:szCs w:val="22"/>
        </w:rPr>
        <w:t xml:space="preserve"> Euro-Nisa-Ticket</w:t>
      </w:r>
      <w:r w:rsidR="00631451">
        <w:rPr>
          <w:rFonts w:ascii="Arial" w:hAnsi="Arial" w:cs="Arial"/>
          <w:sz w:val="22"/>
          <w:szCs w:val="22"/>
        </w:rPr>
        <w:t xml:space="preserve"> jsou uznávány v úseku </w:t>
      </w:r>
      <w:r w:rsidR="00631451" w:rsidRPr="006F2172">
        <w:rPr>
          <w:rFonts w:ascii="Arial" w:hAnsi="Arial" w:cs="Arial"/>
          <w:sz w:val="22"/>
          <w:szCs w:val="22"/>
        </w:rPr>
        <w:t>Jedlová - Rumburk</w:t>
      </w:r>
      <w:r w:rsidR="00631451">
        <w:rPr>
          <w:rFonts w:ascii="Arial" w:hAnsi="Arial" w:cs="Arial"/>
          <w:sz w:val="22"/>
          <w:szCs w:val="22"/>
        </w:rPr>
        <w:t>)</w:t>
      </w:r>
    </w:p>
    <w:p w14:paraId="76470E7B" w14:textId="39E68004" w:rsidR="00F220E7" w:rsidRPr="00441FE7" w:rsidRDefault="00F220E7" w:rsidP="0017002A">
      <w:pPr>
        <w:widowControl/>
        <w:tabs>
          <w:tab w:val="left" w:pos="993"/>
        </w:tabs>
        <w:autoSpaceDE/>
        <w:autoSpaceDN/>
        <w:adjustRightInd/>
        <w:rPr>
          <w:rFonts w:ascii="Arial" w:hAnsi="Arial" w:cs="Arial"/>
          <w:bCs/>
          <w:sz w:val="22"/>
          <w:szCs w:val="22"/>
        </w:rPr>
      </w:pPr>
      <w:r>
        <w:rPr>
          <w:rFonts w:ascii="Arial" w:hAnsi="Arial" w:cs="Arial"/>
          <w:bCs/>
          <w:sz w:val="22"/>
          <w:szCs w:val="22"/>
        </w:rPr>
        <w:t>U9</w:t>
      </w:r>
      <w:r>
        <w:rPr>
          <w:rFonts w:ascii="Arial" w:hAnsi="Arial" w:cs="Arial"/>
          <w:bCs/>
          <w:sz w:val="22"/>
          <w:szCs w:val="22"/>
        </w:rPr>
        <w:tab/>
      </w:r>
      <w:r w:rsidRPr="00F220E7">
        <w:rPr>
          <w:rFonts w:ascii="Arial" w:hAnsi="Arial" w:cs="Arial"/>
          <w:bCs/>
          <w:sz w:val="22"/>
          <w:szCs w:val="22"/>
        </w:rPr>
        <w:t xml:space="preserve">Rumburk </w:t>
      </w:r>
      <w:r w:rsidR="000A56D4">
        <w:rPr>
          <w:rFonts w:ascii="Arial" w:hAnsi="Arial" w:cs="Arial"/>
          <w:bCs/>
          <w:sz w:val="22"/>
          <w:szCs w:val="22"/>
        </w:rPr>
        <w:t>-</w:t>
      </w:r>
      <w:r w:rsidRPr="00F220E7">
        <w:rPr>
          <w:rFonts w:ascii="Arial" w:hAnsi="Arial" w:cs="Arial"/>
          <w:bCs/>
          <w:sz w:val="22"/>
          <w:szCs w:val="22"/>
        </w:rPr>
        <w:t xml:space="preserve"> Rybniště - Varnsdorf</w:t>
      </w:r>
      <w:r w:rsidR="00642C5E">
        <w:rPr>
          <w:rFonts w:ascii="Arial" w:hAnsi="Arial" w:cs="Arial"/>
          <w:bCs/>
          <w:sz w:val="22"/>
          <w:szCs w:val="22"/>
        </w:rPr>
        <w:t xml:space="preserve"> </w:t>
      </w:r>
      <w:r w:rsidR="00642C5E">
        <w:rPr>
          <w:rFonts w:ascii="Arial" w:hAnsi="Arial" w:cs="Arial"/>
          <w:sz w:val="22"/>
          <w:szCs w:val="22"/>
        </w:rPr>
        <w:t>(</w:t>
      </w:r>
      <w:r w:rsidR="00642C5E" w:rsidRPr="00B26C56">
        <w:rPr>
          <w:rFonts w:ascii="Arial" w:hAnsi="Arial" w:cs="Arial"/>
          <w:sz w:val="22"/>
          <w:szCs w:val="22"/>
        </w:rPr>
        <w:t>jízdenk</w:t>
      </w:r>
      <w:r w:rsidR="00642C5E">
        <w:rPr>
          <w:rFonts w:ascii="Arial" w:hAnsi="Arial" w:cs="Arial"/>
          <w:sz w:val="22"/>
          <w:szCs w:val="22"/>
        </w:rPr>
        <w:t>y</w:t>
      </w:r>
      <w:r w:rsidR="00642C5E" w:rsidRPr="00B26C56">
        <w:rPr>
          <w:rFonts w:ascii="Arial" w:hAnsi="Arial" w:cs="Arial"/>
          <w:sz w:val="22"/>
          <w:szCs w:val="22"/>
        </w:rPr>
        <w:t xml:space="preserve"> Euro-Nisa-Ticket</w:t>
      </w:r>
      <w:r w:rsidR="00642C5E">
        <w:rPr>
          <w:rFonts w:ascii="Arial" w:hAnsi="Arial" w:cs="Arial"/>
          <w:sz w:val="22"/>
          <w:szCs w:val="22"/>
        </w:rPr>
        <w:t xml:space="preserve"> jsou uznávány na celé lince)</w:t>
      </w:r>
    </w:p>
    <w:p w14:paraId="0A0BC7C6" w14:textId="4A64DEFE" w:rsidR="0017002A" w:rsidRPr="00441FE7" w:rsidRDefault="00A12185" w:rsidP="0017002A">
      <w:pPr>
        <w:widowControl/>
        <w:tabs>
          <w:tab w:val="left" w:pos="993"/>
        </w:tabs>
        <w:autoSpaceDE/>
        <w:autoSpaceDN/>
        <w:adjustRightInd/>
        <w:rPr>
          <w:rFonts w:ascii="Arial" w:hAnsi="Arial" w:cs="Arial"/>
          <w:bCs/>
          <w:sz w:val="22"/>
          <w:szCs w:val="22"/>
        </w:rPr>
      </w:pPr>
      <w:r>
        <w:rPr>
          <w:rFonts w:ascii="Arial" w:hAnsi="Arial" w:cs="Arial"/>
          <w:bCs/>
          <w:sz w:val="22"/>
          <w:szCs w:val="22"/>
        </w:rPr>
        <w:t>U10</w:t>
      </w:r>
      <w:r w:rsidR="0017002A" w:rsidRPr="00441FE7">
        <w:rPr>
          <w:rFonts w:ascii="Arial" w:hAnsi="Arial" w:cs="Arial"/>
          <w:bCs/>
          <w:sz w:val="22"/>
          <w:szCs w:val="22"/>
        </w:rPr>
        <w:tab/>
        <w:t xml:space="preserve">Litoměřice </w:t>
      </w:r>
      <w:r w:rsidR="000A56D4">
        <w:rPr>
          <w:rFonts w:ascii="Arial" w:hAnsi="Arial" w:cs="Arial"/>
          <w:bCs/>
          <w:sz w:val="22"/>
          <w:szCs w:val="22"/>
        </w:rPr>
        <w:t>-</w:t>
      </w:r>
      <w:r w:rsidR="0017002A" w:rsidRPr="00441FE7">
        <w:rPr>
          <w:rFonts w:ascii="Arial" w:hAnsi="Arial" w:cs="Arial"/>
          <w:bCs/>
          <w:sz w:val="22"/>
          <w:szCs w:val="22"/>
        </w:rPr>
        <w:t xml:space="preserve"> Lovosice</w:t>
      </w:r>
      <w:r w:rsidR="00960234">
        <w:rPr>
          <w:rFonts w:ascii="Arial" w:hAnsi="Arial" w:cs="Arial"/>
          <w:bCs/>
          <w:sz w:val="22"/>
          <w:szCs w:val="22"/>
        </w:rPr>
        <w:t xml:space="preserve"> -</w:t>
      </w:r>
      <w:r w:rsidR="00960234" w:rsidRPr="00960234">
        <w:rPr>
          <w:rFonts w:ascii="Arial" w:hAnsi="Arial" w:cs="Arial"/>
          <w:bCs/>
          <w:sz w:val="22"/>
          <w:szCs w:val="22"/>
        </w:rPr>
        <w:t xml:space="preserve"> </w:t>
      </w:r>
      <w:r w:rsidR="00960234">
        <w:rPr>
          <w:rFonts w:ascii="Arial" w:hAnsi="Arial" w:cs="Arial"/>
          <w:bCs/>
          <w:sz w:val="22"/>
          <w:szCs w:val="22"/>
        </w:rPr>
        <w:t>Most</w:t>
      </w:r>
    </w:p>
    <w:p w14:paraId="00FBA8C3" w14:textId="4C7CAE5C" w:rsidR="0017002A" w:rsidRPr="00441FE7" w:rsidRDefault="0017002A" w:rsidP="0096756E">
      <w:pPr>
        <w:widowControl/>
        <w:tabs>
          <w:tab w:val="left" w:pos="993"/>
        </w:tabs>
        <w:autoSpaceDE/>
        <w:autoSpaceDN/>
        <w:adjustRightInd/>
        <w:ind w:left="993" w:hanging="993"/>
        <w:rPr>
          <w:rFonts w:ascii="Arial" w:hAnsi="Arial" w:cs="Arial"/>
          <w:bCs/>
          <w:sz w:val="22"/>
          <w:szCs w:val="22"/>
        </w:rPr>
      </w:pPr>
      <w:r w:rsidRPr="00441FE7">
        <w:rPr>
          <w:rFonts w:ascii="Arial" w:hAnsi="Arial" w:cs="Arial"/>
          <w:bCs/>
          <w:sz w:val="22"/>
          <w:szCs w:val="22"/>
        </w:rPr>
        <w:t>U11</w:t>
      </w:r>
      <w:r w:rsidRPr="00441FE7">
        <w:rPr>
          <w:rFonts w:ascii="Arial" w:hAnsi="Arial" w:cs="Arial"/>
          <w:bCs/>
          <w:sz w:val="22"/>
          <w:szCs w:val="22"/>
        </w:rPr>
        <w:tab/>
        <w:t xml:space="preserve">Česká Lípa - Litoměřice - Lovosice - Louny </w:t>
      </w:r>
      <w:r w:rsidR="000A56D4">
        <w:rPr>
          <w:rFonts w:ascii="Arial" w:hAnsi="Arial" w:cs="Arial"/>
          <w:bCs/>
          <w:sz w:val="22"/>
          <w:szCs w:val="22"/>
        </w:rPr>
        <w:t>-</w:t>
      </w:r>
      <w:r w:rsidRPr="00441FE7">
        <w:rPr>
          <w:rFonts w:ascii="Arial" w:hAnsi="Arial" w:cs="Arial"/>
          <w:bCs/>
          <w:sz w:val="22"/>
          <w:szCs w:val="22"/>
        </w:rPr>
        <w:t xml:space="preserve"> Postoloprty (</w:t>
      </w:r>
      <w:r w:rsidR="004C6AA3">
        <w:rPr>
          <w:rFonts w:ascii="Arial" w:hAnsi="Arial" w:cs="Arial"/>
          <w:bCs/>
          <w:sz w:val="22"/>
          <w:szCs w:val="22"/>
        </w:rPr>
        <w:t>jízdenky tarifu DÚK jsou uznávány</w:t>
      </w:r>
      <w:r w:rsidR="00C740FB">
        <w:rPr>
          <w:rFonts w:ascii="Arial" w:hAnsi="Arial" w:cs="Arial"/>
          <w:bCs/>
          <w:sz w:val="22"/>
          <w:szCs w:val="22"/>
        </w:rPr>
        <w:t xml:space="preserve"> </w:t>
      </w:r>
      <w:r w:rsidRPr="00441FE7">
        <w:rPr>
          <w:rFonts w:ascii="Arial" w:hAnsi="Arial" w:cs="Arial"/>
          <w:bCs/>
          <w:sz w:val="22"/>
          <w:szCs w:val="22"/>
        </w:rPr>
        <w:t xml:space="preserve">v úseku Dubičná </w:t>
      </w:r>
      <w:r w:rsidR="000A56D4">
        <w:rPr>
          <w:rFonts w:ascii="Arial" w:hAnsi="Arial" w:cs="Arial"/>
          <w:bCs/>
          <w:sz w:val="22"/>
          <w:szCs w:val="22"/>
        </w:rPr>
        <w:t>-</w:t>
      </w:r>
      <w:r w:rsidRPr="00441FE7">
        <w:rPr>
          <w:rFonts w:ascii="Arial" w:hAnsi="Arial" w:cs="Arial"/>
          <w:bCs/>
          <w:sz w:val="22"/>
          <w:szCs w:val="22"/>
        </w:rPr>
        <w:t xml:space="preserve"> Postoloprty</w:t>
      </w:r>
      <w:r w:rsidR="00D24A35">
        <w:rPr>
          <w:rFonts w:ascii="Arial" w:hAnsi="Arial" w:cs="Arial"/>
          <w:bCs/>
          <w:sz w:val="22"/>
          <w:szCs w:val="22"/>
        </w:rPr>
        <w:t>, (</w:t>
      </w:r>
      <w:r w:rsidR="00D24A35" w:rsidRPr="00B26C56">
        <w:rPr>
          <w:rFonts w:ascii="Arial" w:hAnsi="Arial" w:cs="Arial"/>
          <w:sz w:val="22"/>
          <w:szCs w:val="22"/>
        </w:rPr>
        <w:t>jízdenk</w:t>
      </w:r>
      <w:r w:rsidR="00D24A35">
        <w:rPr>
          <w:rFonts w:ascii="Arial" w:hAnsi="Arial" w:cs="Arial"/>
          <w:sz w:val="22"/>
          <w:szCs w:val="22"/>
        </w:rPr>
        <w:t>y</w:t>
      </w:r>
      <w:r w:rsidR="00D24A35" w:rsidRPr="00B26C56">
        <w:rPr>
          <w:rFonts w:ascii="Arial" w:hAnsi="Arial" w:cs="Arial"/>
          <w:sz w:val="22"/>
          <w:szCs w:val="22"/>
        </w:rPr>
        <w:t xml:space="preserve"> Euro-Nisa-Ticket</w:t>
      </w:r>
      <w:r w:rsidR="00D24A35">
        <w:rPr>
          <w:rFonts w:ascii="Arial" w:hAnsi="Arial" w:cs="Arial"/>
          <w:sz w:val="22"/>
          <w:szCs w:val="22"/>
        </w:rPr>
        <w:t xml:space="preserve"> jsou uznávány v úseku </w:t>
      </w:r>
      <w:r w:rsidR="00D24A35" w:rsidRPr="006F2172">
        <w:rPr>
          <w:rFonts w:ascii="Arial" w:hAnsi="Arial" w:cs="Arial"/>
          <w:sz w:val="22"/>
          <w:szCs w:val="22"/>
        </w:rPr>
        <w:t>Úštěk - Dubičná</w:t>
      </w:r>
      <w:r w:rsidRPr="00441FE7">
        <w:rPr>
          <w:rFonts w:ascii="Arial" w:hAnsi="Arial" w:cs="Arial"/>
          <w:bCs/>
          <w:sz w:val="22"/>
          <w:szCs w:val="22"/>
        </w:rPr>
        <w:t>)</w:t>
      </w:r>
    </w:p>
    <w:p w14:paraId="5185EC4C" w14:textId="6639EBFE" w:rsidR="0017002A" w:rsidRPr="00441FE7" w:rsidRDefault="0017002A" w:rsidP="00642C5E">
      <w:pPr>
        <w:widowControl/>
        <w:tabs>
          <w:tab w:val="left" w:pos="993"/>
        </w:tabs>
        <w:autoSpaceDE/>
        <w:autoSpaceDN/>
        <w:adjustRightInd/>
        <w:ind w:left="993" w:hanging="993"/>
        <w:rPr>
          <w:rFonts w:ascii="Arial" w:hAnsi="Arial" w:cs="Arial"/>
          <w:bCs/>
          <w:sz w:val="22"/>
          <w:szCs w:val="22"/>
        </w:rPr>
      </w:pPr>
      <w:r w:rsidRPr="00441FE7">
        <w:rPr>
          <w:rFonts w:ascii="Arial" w:hAnsi="Arial" w:cs="Arial"/>
          <w:bCs/>
          <w:sz w:val="22"/>
          <w:szCs w:val="22"/>
        </w:rPr>
        <w:t>U12</w:t>
      </w:r>
      <w:r w:rsidRPr="00441FE7">
        <w:rPr>
          <w:rFonts w:ascii="Arial" w:hAnsi="Arial" w:cs="Arial"/>
          <w:bCs/>
          <w:sz w:val="22"/>
          <w:szCs w:val="22"/>
        </w:rPr>
        <w:tab/>
      </w:r>
      <w:r w:rsidR="00A12185">
        <w:rPr>
          <w:rFonts w:ascii="Arial" w:hAnsi="Arial" w:cs="Arial"/>
          <w:bCs/>
          <w:sz w:val="22"/>
          <w:szCs w:val="22"/>
        </w:rPr>
        <w:t xml:space="preserve">Osek město - </w:t>
      </w:r>
      <w:r w:rsidRPr="00441FE7">
        <w:rPr>
          <w:rFonts w:ascii="Arial" w:hAnsi="Arial" w:cs="Arial"/>
          <w:bCs/>
          <w:sz w:val="22"/>
          <w:szCs w:val="22"/>
        </w:rPr>
        <w:t xml:space="preserve">Most - Louny </w:t>
      </w:r>
      <w:r w:rsidR="000A56D4">
        <w:rPr>
          <w:rFonts w:ascii="Arial" w:hAnsi="Arial" w:cs="Arial"/>
          <w:bCs/>
          <w:sz w:val="22"/>
          <w:szCs w:val="22"/>
        </w:rPr>
        <w:t>-</w:t>
      </w:r>
      <w:r w:rsidRPr="00441FE7">
        <w:rPr>
          <w:rFonts w:ascii="Arial" w:hAnsi="Arial" w:cs="Arial"/>
          <w:bCs/>
          <w:sz w:val="22"/>
          <w:szCs w:val="22"/>
        </w:rPr>
        <w:t xml:space="preserve"> Rakovník (</w:t>
      </w:r>
      <w:r w:rsidR="004C6AA3">
        <w:rPr>
          <w:rFonts w:ascii="Arial" w:hAnsi="Arial" w:cs="Arial"/>
          <w:bCs/>
          <w:sz w:val="22"/>
          <w:szCs w:val="22"/>
        </w:rPr>
        <w:t>jízdenky tarifu DÚK jsou uznávány</w:t>
      </w:r>
      <w:r w:rsidR="00C740FB">
        <w:rPr>
          <w:rFonts w:ascii="Arial" w:hAnsi="Arial" w:cs="Arial"/>
          <w:bCs/>
          <w:sz w:val="22"/>
          <w:szCs w:val="22"/>
        </w:rPr>
        <w:t xml:space="preserve"> </w:t>
      </w:r>
      <w:r w:rsidRPr="00441FE7">
        <w:rPr>
          <w:rFonts w:ascii="Arial" w:hAnsi="Arial" w:cs="Arial"/>
          <w:bCs/>
          <w:sz w:val="22"/>
          <w:szCs w:val="22"/>
        </w:rPr>
        <w:t xml:space="preserve">v úseku </w:t>
      </w:r>
      <w:r w:rsidR="00830151">
        <w:rPr>
          <w:rFonts w:ascii="Arial" w:hAnsi="Arial" w:cs="Arial"/>
          <w:bCs/>
          <w:sz w:val="22"/>
          <w:szCs w:val="22"/>
        </w:rPr>
        <w:t>Osek</w:t>
      </w:r>
      <w:r w:rsidR="00830151" w:rsidRPr="00441FE7">
        <w:rPr>
          <w:rFonts w:ascii="Arial" w:hAnsi="Arial" w:cs="Arial"/>
          <w:bCs/>
          <w:sz w:val="22"/>
          <w:szCs w:val="22"/>
        </w:rPr>
        <w:t xml:space="preserve"> </w:t>
      </w:r>
      <w:r w:rsidR="000A56D4">
        <w:rPr>
          <w:rFonts w:ascii="Arial" w:hAnsi="Arial" w:cs="Arial"/>
          <w:bCs/>
          <w:sz w:val="22"/>
          <w:szCs w:val="22"/>
        </w:rPr>
        <w:t>-</w:t>
      </w:r>
      <w:r w:rsidRPr="00441FE7">
        <w:rPr>
          <w:rFonts w:ascii="Arial" w:hAnsi="Arial" w:cs="Arial"/>
          <w:bCs/>
          <w:sz w:val="22"/>
          <w:szCs w:val="22"/>
        </w:rPr>
        <w:t xml:space="preserve"> </w:t>
      </w:r>
      <w:r w:rsidR="00C740FB">
        <w:rPr>
          <w:rFonts w:ascii="Arial" w:hAnsi="Arial" w:cs="Arial"/>
          <w:bCs/>
          <w:sz w:val="22"/>
          <w:szCs w:val="22"/>
        </w:rPr>
        <w:t>Kounov</w:t>
      </w:r>
      <w:r w:rsidRPr="00441FE7">
        <w:rPr>
          <w:rFonts w:ascii="Arial" w:hAnsi="Arial" w:cs="Arial"/>
          <w:bCs/>
          <w:sz w:val="22"/>
          <w:szCs w:val="22"/>
        </w:rPr>
        <w:t>)</w:t>
      </w:r>
    </w:p>
    <w:p w14:paraId="19C706F0" w14:textId="33C3BDCE" w:rsidR="0017002A" w:rsidRPr="00441FE7" w:rsidRDefault="0017002A" w:rsidP="0017002A">
      <w:pPr>
        <w:widowControl/>
        <w:tabs>
          <w:tab w:val="left" w:pos="993"/>
        </w:tabs>
        <w:autoSpaceDE/>
        <w:autoSpaceDN/>
        <w:adjustRightInd/>
        <w:rPr>
          <w:rFonts w:ascii="Arial" w:hAnsi="Arial" w:cs="Arial"/>
          <w:bCs/>
          <w:sz w:val="22"/>
          <w:szCs w:val="22"/>
        </w:rPr>
      </w:pPr>
      <w:r w:rsidRPr="00441FE7">
        <w:rPr>
          <w:rFonts w:ascii="Arial" w:hAnsi="Arial" w:cs="Arial"/>
          <w:bCs/>
          <w:sz w:val="22"/>
          <w:szCs w:val="22"/>
        </w:rPr>
        <w:t>U13</w:t>
      </w:r>
      <w:r w:rsidRPr="00441FE7">
        <w:rPr>
          <w:rFonts w:ascii="Arial" w:hAnsi="Arial" w:cs="Arial"/>
          <w:bCs/>
          <w:sz w:val="22"/>
          <w:szCs w:val="22"/>
        </w:rPr>
        <w:tab/>
        <w:t xml:space="preserve">Most - Postoloprty </w:t>
      </w:r>
      <w:r w:rsidR="000A56D4">
        <w:rPr>
          <w:rFonts w:ascii="Arial" w:hAnsi="Arial" w:cs="Arial"/>
          <w:bCs/>
          <w:sz w:val="22"/>
          <w:szCs w:val="22"/>
        </w:rPr>
        <w:t>-</w:t>
      </w:r>
      <w:r w:rsidRPr="00441FE7">
        <w:rPr>
          <w:rFonts w:ascii="Arial" w:hAnsi="Arial" w:cs="Arial"/>
          <w:bCs/>
          <w:sz w:val="22"/>
          <w:szCs w:val="22"/>
        </w:rPr>
        <w:t xml:space="preserve"> Žatec </w:t>
      </w:r>
      <w:r w:rsidR="00A94973">
        <w:rPr>
          <w:rFonts w:ascii="Arial" w:hAnsi="Arial" w:cs="Arial"/>
          <w:bCs/>
          <w:sz w:val="22"/>
          <w:szCs w:val="22"/>
        </w:rPr>
        <w:t>západ</w:t>
      </w:r>
    </w:p>
    <w:p w14:paraId="0361F6A3" w14:textId="571F50AE" w:rsidR="0017002A" w:rsidRDefault="0017002A" w:rsidP="004C6AA3">
      <w:pPr>
        <w:widowControl/>
        <w:tabs>
          <w:tab w:val="left" w:pos="993"/>
        </w:tabs>
        <w:autoSpaceDE/>
        <w:autoSpaceDN/>
        <w:adjustRightInd/>
        <w:ind w:left="993" w:hanging="993"/>
        <w:rPr>
          <w:rFonts w:ascii="Arial" w:hAnsi="Arial" w:cs="Arial"/>
          <w:bCs/>
          <w:sz w:val="22"/>
          <w:szCs w:val="22"/>
        </w:rPr>
      </w:pPr>
      <w:r w:rsidRPr="00441FE7">
        <w:rPr>
          <w:rFonts w:ascii="Arial" w:hAnsi="Arial" w:cs="Arial"/>
          <w:bCs/>
          <w:sz w:val="22"/>
          <w:szCs w:val="22"/>
        </w:rPr>
        <w:t>U14</w:t>
      </w:r>
      <w:r w:rsidRPr="00441FE7">
        <w:rPr>
          <w:rFonts w:ascii="Arial" w:hAnsi="Arial" w:cs="Arial"/>
          <w:bCs/>
          <w:sz w:val="22"/>
          <w:szCs w:val="22"/>
        </w:rPr>
        <w:tab/>
        <w:t>Jirkov - Chomutov - Žatec - Lužná u Rakovníka (</w:t>
      </w:r>
      <w:r w:rsidR="004C6AA3">
        <w:rPr>
          <w:rFonts w:ascii="Arial" w:hAnsi="Arial" w:cs="Arial"/>
          <w:bCs/>
          <w:sz w:val="22"/>
          <w:szCs w:val="22"/>
        </w:rPr>
        <w:t>jízdenky tarifu DÚK jsou uznávány</w:t>
      </w:r>
      <w:r w:rsidR="00960234">
        <w:rPr>
          <w:rFonts w:ascii="Arial" w:hAnsi="Arial" w:cs="Arial"/>
          <w:bCs/>
          <w:sz w:val="22"/>
          <w:szCs w:val="22"/>
        </w:rPr>
        <w:t xml:space="preserve"> </w:t>
      </w:r>
      <w:r w:rsidRPr="00441FE7">
        <w:rPr>
          <w:rFonts w:ascii="Arial" w:hAnsi="Arial" w:cs="Arial"/>
          <w:bCs/>
          <w:sz w:val="22"/>
          <w:szCs w:val="22"/>
        </w:rPr>
        <w:t xml:space="preserve">v úseku Jirkov </w:t>
      </w:r>
      <w:r w:rsidR="000A56D4">
        <w:rPr>
          <w:rFonts w:ascii="Arial" w:hAnsi="Arial" w:cs="Arial"/>
          <w:bCs/>
          <w:sz w:val="22"/>
          <w:szCs w:val="22"/>
        </w:rPr>
        <w:t>-</w:t>
      </w:r>
      <w:r w:rsidRPr="00441FE7">
        <w:rPr>
          <w:rFonts w:ascii="Arial" w:hAnsi="Arial" w:cs="Arial"/>
          <w:bCs/>
          <w:sz w:val="22"/>
          <w:szCs w:val="22"/>
        </w:rPr>
        <w:t xml:space="preserve"> Deštnice)</w:t>
      </w:r>
    </w:p>
    <w:p w14:paraId="7798B59C" w14:textId="14153E89" w:rsidR="00F220E7" w:rsidRPr="00441FE7" w:rsidRDefault="00F220E7" w:rsidP="0017002A">
      <w:pPr>
        <w:widowControl/>
        <w:tabs>
          <w:tab w:val="left" w:pos="993"/>
        </w:tabs>
        <w:autoSpaceDE/>
        <w:autoSpaceDN/>
        <w:adjustRightInd/>
        <w:rPr>
          <w:rFonts w:ascii="Arial" w:hAnsi="Arial" w:cs="Arial"/>
          <w:bCs/>
          <w:sz w:val="22"/>
          <w:szCs w:val="22"/>
        </w:rPr>
      </w:pPr>
      <w:r w:rsidRPr="00F220E7">
        <w:rPr>
          <w:rFonts w:ascii="Arial" w:hAnsi="Arial" w:cs="Arial"/>
          <w:bCs/>
          <w:sz w:val="22"/>
          <w:szCs w:val="22"/>
        </w:rPr>
        <w:t>U15</w:t>
      </w:r>
      <w:r w:rsidRPr="00F220E7">
        <w:rPr>
          <w:rFonts w:ascii="Arial" w:hAnsi="Arial" w:cs="Arial"/>
          <w:bCs/>
          <w:sz w:val="22"/>
          <w:szCs w:val="22"/>
        </w:rPr>
        <w:tab/>
        <w:t>Postoloprty - Louny</w:t>
      </w:r>
    </w:p>
    <w:p w14:paraId="603F8FB3" w14:textId="4B967660" w:rsidR="0017002A" w:rsidRPr="00441FE7" w:rsidRDefault="002F7DD7" w:rsidP="0017002A">
      <w:pPr>
        <w:widowControl/>
        <w:tabs>
          <w:tab w:val="left" w:pos="993"/>
        </w:tabs>
        <w:autoSpaceDE/>
        <w:autoSpaceDN/>
        <w:adjustRightInd/>
        <w:rPr>
          <w:rFonts w:ascii="Arial" w:hAnsi="Arial" w:cs="Arial"/>
          <w:bCs/>
          <w:sz w:val="22"/>
          <w:szCs w:val="22"/>
        </w:rPr>
      </w:pPr>
      <w:r w:rsidRPr="00441FE7">
        <w:rPr>
          <w:rFonts w:ascii="Arial" w:hAnsi="Arial" w:cs="Arial"/>
          <w:bCs/>
          <w:sz w:val="22"/>
          <w:szCs w:val="22"/>
        </w:rPr>
        <w:t>U16</w:t>
      </w:r>
      <w:r w:rsidRPr="00441FE7">
        <w:rPr>
          <w:rFonts w:ascii="Arial" w:hAnsi="Arial" w:cs="Arial"/>
          <w:bCs/>
          <w:sz w:val="22"/>
          <w:szCs w:val="22"/>
        </w:rPr>
        <w:tab/>
      </w:r>
      <w:r w:rsidR="00960234">
        <w:rPr>
          <w:rFonts w:ascii="Arial" w:hAnsi="Arial" w:cs="Arial"/>
          <w:bCs/>
          <w:sz w:val="22"/>
          <w:szCs w:val="22"/>
        </w:rPr>
        <w:t xml:space="preserve">Chomutov - </w:t>
      </w:r>
      <w:r w:rsidR="00A94973">
        <w:rPr>
          <w:rFonts w:ascii="Arial" w:hAnsi="Arial" w:cs="Arial"/>
          <w:bCs/>
          <w:sz w:val="22"/>
          <w:szCs w:val="22"/>
        </w:rPr>
        <w:t xml:space="preserve">Kadaň - </w:t>
      </w:r>
      <w:proofErr w:type="spellStart"/>
      <w:r w:rsidRPr="00441FE7">
        <w:rPr>
          <w:rFonts w:ascii="Arial" w:hAnsi="Arial" w:cs="Arial"/>
          <w:bCs/>
          <w:sz w:val="22"/>
          <w:szCs w:val="22"/>
        </w:rPr>
        <w:t>Prunéřov</w:t>
      </w:r>
      <w:proofErr w:type="spellEnd"/>
      <w:r w:rsidRPr="00441FE7">
        <w:rPr>
          <w:rFonts w:ascii="Arial" w:hAnsi="Arial" w:cs="Arial"/>
          <w:bCs/>
          <w:sz w:val="22"/>
          <w:szCs w:val="22"/>
        </w:rPr>
        <w:t xml:space="preserve"> - Poláky</w:t>
      </w:r>
    </w:p>
    <w:p w14:paraId="0178A09F" w14:textId="67670225" w:rsidR="0017002A" w:rsidRPr="00441FE7" w:rsidRDefault="00A94973" w:rsidP="00642C5E">
      <w:pPr>
        <w:widowControl/>
        <w:tabs>
          <w:tab w:val="left" w:pos="993"/>
        </w:tabs>
        <w:autoSpaceDE/>
        <w:autoSpaceDN/>
        <w:adjustRightInd/>
        <w:ind w:left="993" w:hanging="993"/>
        <w:rPr>
          <w:rFonts w:ascii="Arial" w:hAnsi="Arial" w:cs="Arial"/>
          <w:bCs/>
          <w:sz w:val="22"/>
          <w:szCs w:val="22"/>
        </w:rPr>
      </w:pPr>
      <w:r>
        <w:rPr>
          <w:rFonts w:ascii="Arial" w:hAnsi="Arial" w:cs="Arial"/>
          <w:bCs/>
          <w:sz w:val="22"/>
          <w:szCs w:val="22"/>
        </w:rPr>
        <w:t>RE20</w:t>
      </w:r>
      <w:r>
        <w:rPr>
          <w:rFonts w:ascii="Arial" w:hAnsi="Arial" w:cs="Arial"/>
          <w:bCs/>
          <w:sz w:val="22"/>
          <w:szCs w:val="22"/>
        </w:rPr>
        <w:tab/>
      </w:r>
      <w:proofErr w:type="spellStart"/>
      <w:r>
        <w:rPr>
          <w:rFonts w:ascii="Arial" w:hAnsi="Arial" w:cs="Arial"/>
          <w:bCs/>
          <w:sz w:val="22"/>
          <w:szCs w:val="22"/>
        </w:rPr>
        <w:t>Dresden</w:t>
      </w:r>
      <w:proofErr w:type="spellEnd"/>
      <w:r>
        <w:rPr>
          <w:rFonts w:ascii="Arial" w:hAnsi="Arial" w:cs="Arial"/>
          <w:bCs/>
          <w:sz w:val="22"/>
          <w:szCs w:val="22"/>
        </w:rPr>
        <w:t xml:space="preserve"> - </w:t>
      </w:r>
      <w:r w:rsidR="0017002A" w:rsidRPr="00441FE7">
        <w:rPr>
          <w:rFonts w:ascii="Arial" w:hAnsi="Arial" w:cs="Arial"/>
          <w:bCs/>
          <w:sz w:val="22"/>
          <w:szCs w:val="22"/>
        </w:rPr>
        <w:t xml:space="preserve">Litoměřice </w:t>
      </w:r>
      <w:r>
        <w:rPr>
          <w:rFonts w:ascii="Arial" w:hAnsi="Arial" w:cs="Arial"/>
          <w:bCs/>
          <w:sz w:val="22"/>
          <w:szCs w:val="22"/>
        </w:rPr>
        <w:t xml:space="preserve">město </w:t>
      </w:r>
      <w:r w:rsidR="0017002A" w:rsidRPr="00441FE7">
        <w:rPr>
          <w:rFonts w:ascii="Arial" w:hAnsi="Arial" w:cs="Arial"/>
          <w:bCs/>
          <w:sz w:val="22"/>
          <w:szCs w:val="22"/>
        </w:rPr>
        <w:t>(</w:t>
      </w:r>
      <w:r w:rsidR="004C6AA3">
        <w:rPr>
          <w:rFonts w:ascii="Arial" w:hAnsi="Arial" w:cs="Arial"/>
          <w:bCs/>
          <w:sz w:val="22"/>
          <w:szCs w:val="22"/>
        </w:rPr>
        <w:t>jízdenky tarifu DÚK jsou uznávány</w:t>
      </w:r>
      <w:r w:rsidR="00C740FB">
        <w:rPr>
          <w:rFonts w:ascii="Arial" w:hAnsi="Arial" w:cs="Arial"/>
          <w:bCs/>
          <w:sz w:val="22"/>
          <w:szCs w:val="22"/>
        </w:rPr>
        <w:t xml:space="preserve"> </w:t>
      </w:r>
      <w:r w:rsidR="0017002A" w:rsidRPr="00441FE7">
        <w:rPr>
          <w:rFonts w:ascii="Arial" w:hAnsi="Arial" w:cs="Arial"/>
          <w:bCs/>
          <w:sz w:val="22"/>
          <w:szCs w:val="22"/>
        </w:rPr>
        <w:t xml:space="preserve">v úseku Děčín </w:t>
      </w:r>
      <w:r w:rsidR="000A56D4">
        <w:rPr>
          <w:rFonts w:ascii="Arial" w:hAnsi="Arial" w:cs="Arial"/>
          <w:bCs/>
          <w:sz w:val="22"/>
          <w:szCs w:val="22"/>
        </w:rPr>
        <w:t>-</w:t>
      </w:r>
      <w:r w:rsidR="0017002A" w:rsidRPr="00441FE7">
        <w:rPr>
          <w:rFonts w:ascii="Arial" w:hAnsi="Arial" w:cs="Arial"/>
          <w:bCs/>
          <w:sz w:val="22"/>
          <w:szCs w:val="22"/>
        </w:rPr>
        <w:t xml:space="preserve"> Litoměřice)</w:t>
      </w:r>
    </w:p>
    <w:p w14:paraId="0BB69808" w14:textId="06BA362D" w:rsidR="0017002A" w:rsidRPr="00441FE7" w:rsidRDefault="0017002A" w:rsidP="0017002A">
      <w:pPr>
        <w:widowControl/>
        <w:tabs>
          <w:tab w:val="left" w:pos="993"/>
        </w:tabs>
        <w:autoSpaceDE/>
        <w:autoSpaceDN/>
        <w:adjustRightInd/>
        <w:rPr>
          <w:rFonts w:ascii="Arial" w:hAnsi="Arial" w:cs="Arial"/>
          <w:bCs/>
          <w:sz w:val="22"/>
          <w:szCs w:val="22"/>
        </w:rPr>
      </w:pPr>
      <w:r w:rsidRPr="00441FE7">
        <w:rPr>
          <w:rFonts w:ascii="Arial" w:hAnsi="Arial" w:cs="Arial"/>
          <w:bCs/>
          <w:sz w:val="22"/>
          <w:szCs w:val="22"/>
        </w:rPr>
        <w:t>U21</w:t>
      </w:r>
      <w:r w:rsidRPr="00441FE7">
        <w:rPr>
          <w:rFonts w:ascii="Arial" w:hAnsi="Arial" w:cs="Arial"/>
          <w:bCs/>
          <w:sz w:val="22"/>
          <w:szCs w:val="22"/>
        </w:rPr>
        <w:tab/>
        <w:t xml:space="preserve">Roudnice nad Labem </w:t>
      </w:r>
      <w:r w:rsidR="000A56D4">
        <w:rPr>
          <w:rFonts w:ascii="Arial" w:hAnsi="Arial" w:cs="Arial"/>
          <w:bCs/>
          <w:sz w:val="22"/>
          <w:szCs w:val="22"/>
        </w:rPr>
        <w:t>-</w:t>
      </w:r>
      <w:r w:rsidRPr="00441FE7">
        <w:rPr>
          <w:rFonts w:ascii="Arial" w:hAnsi="Arial" w:cs="Arial"/>
          <w:bCs/>
          <w:sz w:val="22"/>
          <w:szCs w:val="22"/>
        </w:rPr>
        <w:t xml:space="preserve"> </w:t>
      </w:r>
      <w:r w:rsidR="00A94973">
        <w:rPr>
          <w:rFonts w:ascii="Arial" w:hAnsi="Arial" w:cs="Arial"/>
          <w:bCs/>
          <w:sz w:val="22"/>
          <w:szCs w:val="22"/>
        </w:rPr>
        <w:t>Bříza obec</w:t>
      </w:r>
    </w:p>
    <w:p w14:paraId="6762F877" w14:textId="75CA2499" w:rsidR="0017002A" w:rsidRPr="00441FE7" w:rsidRDefault="0017002A" w:rsidP="0017002A">
      <w:pPr>
        <w:widowControl/>
        <w:tabs>
          <w:tab w:val="left" w:pos="993"/>
        </w:tabs>
        <w:autoSpaceDE/>
        <w:autoSpaceDN/>
        <w:adjustRightInd/>
        <w:rPr>
          <w:rFonts w:ascii="Arial" w:hAnsi="Arial" w:cs="Arial"/>
          <w:bCs/>
          <w:sz w:val="22"/>
          <w:szCs w:val="22"/>
        </w:rPr>
      </w:pPr>
      <w:r w:rsidRPr="00441FE7">
        <w:rPr>
          <w:rFonts w:ascii="Arial" w:hAnsi="Arial" w:cs="Arial"/>
          <w:bCs/>
          <w:sz w:val="22"/>
          <w:szCs w:val="22"/>
        </w:rPr>
        <w:t>U22</w:t>
      </w:r>
      <w:r w:rsidRPr="00441FE7">
        <w:rPr>
          <w:rFonts w:ascii="Arial" w:hAnsi="Arial" w:cs="Arial"/>
          <w:bCs/>
          <w:sz w:val="22"/>
          <w:szCs w:val="22"/>
        </w:rPr>
        <w:tab/>
        <w:t xml:space="preserve">Vraňany - </w:t>
      </w:r>
      <w:r w:rsidR="00A94973">
        <w:rPr>
          <w:rFonts w:ascii="Arial" w:hAnsi="Arial" w:cs="Arial"/>
          <w:bCs/>
          <w:sz w:val="22"/>
          <w:szCs w:val="22"/>
        </w:rPr>
        <w:t>Zlonice</w:t>
      </w:r>
      <w:r w:rsidRPr="00441FE7">
        <w:rPr>
          <w:rFonts w:ascii="Arial" w:hAnsi="Arial" w:cs="Arial"/>
          <w:bCs/>
          <w:sz w:val="22"/>
          <w:szCs w:val="22"/>
        </w:rPr>
        <w:t xml:space="preserve"> (</w:t>
      </w:r>
      <w:r w:rsidR="004C6AA3">
        <w:rPr>
          <w:rFonts w:ascii="Arial" w:hAnsi="Arial" w:cs="Arial"/>
          <w:bCs/>
          <w:sz w:val="22"/>
          <w:szCs w:val="22"/>
        </w:rPr>
        <w:t>jízdenky tarifu DÚK jsou uznávány</w:t>
      </w:r>
      <w:r w:rsidR="00C740FB">
        <w:rPr>
          <w:rFonts w:ascii="Arial" w:hAnsi="Arial" w:cs="Arial"/>
          <w:bCs/>
          <w:sz w:val="22"/>
          <w:szCs w:val="22"/>
        </w:rPr>
        <w:t xml:space="preserve"> </w:t>
      </w:r>
      <w:r w:rsidRPr="00441FE7">
        <w:rPr>
          <w:rFonts w:ascii="Arial" w:hAnsi="Arial" w:cs="Arial"/>
          <w:bCs/>
          <w:sz w:val="22"/>
          <w:szCs w:val="22"/>
        </w:rPr>
        <w:t xml:space="preserve">v úseku </w:t>
      </w:r>
      <w:r w:rsidR="00C740FB">
        <w:rPr>
          <w:rFonts w:ascii="Arial" w:hAnsi="Arial" w:cs="Arial"/>
          <w:bCs/>
          <w:sz w:val="22"/>
          <w:szCs w:val="22"/>
        </w:rPr>
        <w:t>Vraňany</w:t>
      </w:r>
      <w:r w:rsidRPr="00441FE7">
        <w:rPr>
          <w:rFonts w:ascii="Arial" w:hAnsi="Arial" w:cs="Arial"/>
          <w:bCs/>
          <w:sz w:val="22"/>
          <w:szCs w:val="22"/>
        </w:rPr>
        <w:t xml:space="preserve"> </w:t>
      </w:r>
      <w:r w:rsidR="000A56D4">
        <w:rPr>
          <w:rFonts w:ascii="Arial" w:hAnsi="Arial" w:cs="Arial"/>
          <w:bCs/>
          <w:sz w:val="22"/>
          <w:szCs w:val="22"/>
        </w:rPr>
        <w:t>-</w:t>
      </w:r>
      <w:r w:rsidRPr="00441FE7">
        <w:rPr>
          <w:rFonts w:ascii="Arial" w:hAnsi="Arial" w:cs="Arial"/>
          <w:bCs/>
          <w:sz w:val="22"/>
          <w:szCs w:val="22"/>
        </w:rPr>
        <w:t xml:space="preserve"> </w:t>
      </w:r>
      <w:proofErr w:type="spellStart"/>
      <w:r w:rsidRPr="00441FE7">
        <w:rPr>
          <w:rFonts w:ascii="Arial" w:hAnsi="Arial" w:cs="Arial"/>
          <w:bCs/>
          <w:sz w:val="22"/>
          <w:szCs w:val="22"/>
        </w:rPr>
        <w:t>Straškov</w:t>
      </w:r>
      <w:proofErr w:type="spellEnd"/>
      <w:r w:rsidRPr="00441FE7">
        <w:rPr>
          <w:rFonts w:ascii="Arial" w:hAnsi="Arial" w:cs="Arial"/>
          <w:bCs/>
          <w:sz w:val="22"/>
          <w:szCs w:val="22"/>
        </w:rPr>
        <w:t>)</w:t>
      </w:r>
    </w:p>
    <w:p w14:paraId="5AE2CAD1" w14:textId="1E153647" w:rsidR="0017002A" w:rsidRPr="00441FE7" w:rsidRDefault="0017002A" w:rsidP="0096756E">
      <w:pPr>
        <w:widowControl/>
        <w:tabs>
          <w:tab w:val="left" w:pos="993"/>
        </w:tabs>
        <w:autoSpaceDE/>
        <w:autoSpaceDN/>
        <w:adjustRightInd/>
        <w:ind w:left="993" w:hanging="993"/>
        <w:rPr>
          <w:rFonts w:ascii="Arial" w:hAnsi="Arial" w:cs="Arial"/>
          <w:bCs/>
          <w:sz w:val="22"/>
          <w:szCs w:val="22"/>
        </w:rPr>
      </w:pPr>
      <w:r w:rsidRPr="00441FE7">
        <w:rPr>
          <w:rFonts w:ascii="Arial" w:hAnsi="Arial" w:cs="Arial"/>
          <w:bCs/>
          <w:sz w:val="22"/>
          <w:szCs w:val="22"/>
        </w:rPr>
        <w:lastRenderedPageBreak/>
        <w:t>U28</w:t>
      </w:r>
      <w:r w:rsidRPr="00441FE7">
        <w:rPr>
          <w:rFonts w:ascii="Arial" w:hAnsi="Arial" w:cs="Arial"/>
          <w:bCs/>
          <w:sz w:val="22"/>
          <w:szCs w:val="22"/>
        </w:rPr>
        <w:tab/>
        <w:t xml:space="preserve">Děčín - </w:t>
      </w:r>
      <w:proofErr w:type="spellStart"/>
      <w:r w:rsidRPr="00441FE7">
        <w:rPr>
          <w:rFonts w:ascii="Arial" w:hAnsi="Arial" w:cs="Arial"/>
          <w:bCs/>
          <w:sz w:val="22"/>
          <w:szCs w:val="22"/>
        </w:rPr>
        <w:t>Bad</w:t>
      </w:r>
      <w:proofErr w:type="spellEnd"/>
      <w:r w:rsidRPr="00441FE7">
        <w:rPr>
          <w:rFonts w:ascii="Arial" w:hAnsi="Arial" w:cs="Arial"/>
          <w:bCs/>
          <w:sz w:val="22"/>
          <w:szCs w:val="22"/>
        </w:rPr>
        <w:t xml:space="preserve"> </w:t>
      </w:r>
      <w:proofErr w:type="spellStart"/>
      <w:r w:rsidRPr="00441FE7">
        <w:rPr>
          <w:rFonts w:ascii="Arial" w:hAnsi="Arial" w:cs="Arial"/>
          <w:bCs/>
          <w:sz w:val="22"/>
          <w:szCs w:val="22"/>
        </w:rPr>
        <w:t>Schandau</w:t>
      </w:r>
      <w:proofErr w:type="spellEnd"/>
      <w:r w:rsidRPr="00441FE7">
        <w:rPr>
          <w:rFonts w:ascii="Arial" w:hAnsi="Arial" w:cs="Arial"/>
          <w:bCs/>
          <w:sz w:val="22"/>
          <w:szCs w:val="22"/>
        </w:rPr>
        <w:t xml:space="preserve"> </w:t>
      </w:r>
      <w:r w:rsidR="000A56D4">
        <w:rPr>
          <w:rFonts w:ascii="Arial" w:hAnsi="Arial" w:cs="Arial"/>
          <w:bCs/>
          <w:sz w:val="22"/>
          <w:szCs w:val="22"/>
        </w:rPr>
        <w:t>-</w:t>
      </w:r>
      <w:r w:rsidRPr="00441FE7">
        <w:rPr>
          <w:rFonts w:ascii="Arial" w:hAnsi="Arial" w:cs="Arial"/>
          <w:bCs/>
          <w:sz w:val="22"/>
          <w:szCs w:val="22"/>
        </w:rPr>
        <w:t xml:space="preserve"> </w:t>
      </w:r>
      <w:proofErr w:type="spellStart"/>
      <w:r w:rsidRPr="00441FE7">
        <w:rPr>
          <w:rFonts w:ascii="Arial" w:hAnsi="Arial" w:cs="Arial"/>
          <w:bCs/>
          <w:sz w:val="22"/>
          <w:szCs w:val="22"/>
        </w:rPr>
        <w:t>Sebnitz</w:t>
      </w:r>
      <w:proofErr w:type="spellEnd"/>
      <w:r w:rsidRPr="00441FE7">
        <w:rPr>
          <w:rFonts w:ascii="Arial" w:hAnsi="Arial" w:cs="Arial"/>
          <w:bCs/>
          <w:sz w:val="22"/>
          <w:szCs w:val="22"/>
        </w:rPr>
        <w:t xml:space="preserve"> </w:t>
      </w:r>
      <w:r w:rsidR="000A56D4">
        <w:rPr>
          <w:rFonts w:ascii="Arial" w:hAnsi="Arial" w:cs="Arial"/>
          <w:bCs/>
          <w:sz w:val="22"/>
          <w:szCs w:val="22"/>
        </w:rPr>
        <w:t>-</w:t>
      </w:r>
      <w:r w:rsidRPr="00441FE7">
        <w:rPr>
          <w:rFonts w:ascii="Arial" w:hAnsi="Arial" w:cs="Arial"/>
          <w:bCs/>
          <w:sz w:val="22"/>
          <w:szCs w:val="22"/>
        </w:rPr>
        <w:t xml:space="preserve"> Rumbur</w:t>
      </w:r>
      <w:r w:rsidR="009E3EC2" w:rsidRPr="00441FE7">
        <w:rPr>
          <w:rFonts w:ascii="Arial" w:hAnsi="Arial" w:cs="Arial"/>
          <w:bCs/>
          <w:sz w:val="22"/>
          <w:szCs w:val="22"/>
        </w:rPr>
        <w:t>k</w:t>
      </w:r>
      <w:r w:rsidR="00B71C0A" w:rsidRPr="00441FE7">
        <w:rPr>
          <w:rFonts w:ascii="Arial" w:hAnsi="Arial" w:cs="Arial"/>
          <w:bCs/>
          <w:sz w:val="22"/>
          <w:szCs w:val="22"/>
        </w:rPr>
        <w:t xml:space="preserve"> (</w:t>
      </w:r>
      <w:r w:rsidR="004C6AA3">
        <w:rPr>
          <w:rFonts w:ascii="Arial" w:hAnsi="Arial" w:cs="Arial"/>
          <w:bCs/>
          <w:sz w:val="22"/>
          <w:szCs w:val="22"/>
        </w:rPr>
        <w:t>jízdenky tarifu DÚK jsou uznávány pouze pro průjezd územím Německa</w:t>
      </w:r>
      <w:r w:rsidR="00755237">
        <w:rPr>
          <w:rFonts w:ascii="Arial" w:hAnsi="Arial" w:cs="Arial"/>
          <w:bCs/>
          <w:sz w:val="22"/>
          <w:szCs w:val="22"/>
        </w:rPr>
        <w:t>, (</w:t>
      </w:r>
      <w:r w:rsidR="00755237" w:rsidRPr="00B26C56">
        <w:rPr>
          <w:rFonts w:ascii="Arial" w:hAnsi="Arial" w:cs="Arial"/>
          <w:sz w:val="22"/>
          <w:szCs w:val="22"/>
        </w:rPr>
        <w:t>jízdenk</w:t>
      </w:r>
      <w:r w:rsidR="00755237">
        <w:rPr>
          <w:rFonts w:ascii="Arial" w:hAnsi="Arial" w:cs="Arial"/>
          <w:sz w:val="22"/>
          <w:szCs w:val="22"/>
        </w:rPr>
        <w:t>y</w:t>
      </w:r>
      <w:r w:rsidR="00755237" w:rsidRPr="00B26C56">
        <w:rPr>
          <w:rFonts w:ascii="Arial" w:hAnsi="Arial" w:cs="Arial"/>
          <w:sz w:val="22"/>
          <w:szCs w:val="22"/>
        </w:rPr>
        <w:t xml:space="preserve"> Euro-Nisa-Ticket</w:t>
      </w:r>
      <w:r w:rsidR="00755237">
        <w:rPr>
          <w:rFonts w:ascii="Arial" w:hAnsi="Arial" w:cs="Arial"/>
          <w:sz w:val="22"/>
          <w:szCs w:val="22"/>
        </w:rPr>
        <w:t xml:space="preserve"> jsou uznávány v úseku </w:t>
      </w:r>
      <w:r w:rsidR="00755237" w:rsidRPr="006F2172">
        <w:rPr>
          <w:rFonts w:ascii="Arial" w:hAnsi="Arial" w:cs="Arial"/>
          <w:sz w:val="22"/>
          <w:szCs w:val="22"/>
        </w:rPr>
        <w:t>Dolní Poustevna - Rumburk</w:t>
      </w:r>
      <w:r w:rsidR="00B71C0A" w:rsidRPr="00441FE7">
        <w:rPr>
          <w:rFonts w:ascii="Arial" w:hAnsi="Arial" w:cs="Arial"/>
          <w:bCs/>
          <w:sz w:val="22"/>
          <w:szCs w:val="22"/>
        </w:rPr>
        <w:t>)</w:t>
      </w:r>
    </w:p>
    <w:p w14:paraId="498B88BF" w14:textId="2ECFF592" w:rsidR="0017002A" w:rsidRPr="00441FE7" w:rsidRDefault="0017002A" w:rsidP="004C6AA3">
      <w:pPr>
        <w:widowControl/>
        <w:tabs>
          <w:tab w:val="left" w:pos="993"/>
        </w:tabs>
        <w:autoSpaceDE/>
        <w:autoSpaceDN/>
        <w:adjustRightInd/>
        <w:ind w:left="993" w:hanging="993"/>
        <w:rPr>
          <w:rFonts w:ascii="Arial" w:hAnsi="Arial" w:cs="Arial"/>
          <w:bCs/>
          <w:sz w:val="22"/>
          <w:szCs w:val="22"/>
        </w:rPr>
      </w:pPr>
      <w:r w:rsidRPr="00441FE7">
        <w:rPr>
          <w:rFonts w:ascii="Arial" w:hAnsi="Arial" w:cs="Arial"/>
          <w:bCs/>
          <w:sz w:val="22"/>
          <w:szCs w:val="22"/>
        </w:rPr>
        <w:t>U32</w:t>
      </w:r>
      <w:r w:rsidR="00691AD0">
        <w:rPr>
          <w:rFonts w:ascii="Arial" w:hAnsi="Arial" w:cs="Arial"/>
          <w:bCs/>
          <w:sz w:val="22"/>
          <w:szCs w:val="22"/>
        </w:rPr>
        <w:t>/S32</w:t>
      </w:r>
      <w:r w:rsidRPr="00441FE7">
        <w:rPr>
          <w:rFonts w:ascii="Arial" w:hAnsi="Arial" w:cs="Arial"/>
          <w:bCs/>
          <w:sz w:val="22"/>
          <w:szCs w:val="22"/>
        </w:rPr>
        <w:tab/>
        <w:t xml:space="preserve">Ústí nad Labem </w:t>
      </w:r>
      <w:r w:rsidR="000A56D4">
        <w:rPr>
          <w:rFonts w:ascii="Arial" w:hAnsi="Arial" w:cs="Arial"/>
          <w:bCs/>
          <w:sz w:val="22"/>
          <w:szCs w:val="22"/>
        </w:rPr>
        <w:t>-</w:t>
      </w:r>
      <w:r w:rsidRPr="00441FE7">
        <w:rPr>
          <w:rFonts w:ascii="Arial" w:hAnsi="Arial" w:cs="Arial"/>
          <w:bCs/>
          <w:sz w:val="22"/>
          <w:szCs w:val="22"/>
        </w:rPr>
        <w:t xml:space="preserve"> Štětí</w:t>
      </w:r>
      <w:r w:rsidR="008067F6">
        <w:rPr>
          <w:rFonts w:ascii="Arial" w:hAnsi="Arial" w:cs="Arial"/>
          <w:bCs/>
          <w:sz w:val="22"/>
          <w:szCs w:val="22"/>
        </w:rPr>
        <w:t xml:space="preserve"> </w:t>
      </w:r>
      <w:r w:rsidR="000A56D4">
        <w:rPr>
          <w:rFonts w:ascii="Arial" w:hAnsi="Arial" w:cs="Arial"/>
          <w:bCs/>
          <w:sz w:val="22"/>
          <w:szCs w:val="22"/>
        </w:rPr>
        <w:t>-</w:t>
      </w:r>
      <w:r w:rsidR="008067F6">
        <w:rPr>
          <w:rFonts w:ascii="Arial" w:hAnsi="Arial" w:cs="Arial"/>
          <w:bCs/>
          <w:sz w:val="22"/>
          <w:szCs w:val="22"/>
        </w:rPr>
        <w:t xml:space="preserve"> Lysá nad Labem (</w:t>
      </w:r>
      <w:r w:rsidR="004C6AA3">
        <w:rPr>
          <w:rFonts w:ascii="Arial" w:hAnsi="Arial" w:cs="Arial"/>
          <w:bCs/>
          <w:sz w:val="22"/>
          <w:szCs w:val="22"/>
        </w:rPr>
        <w:t>jízdenky tarifu DÚK jsou uznávány</w:t>
      </w:r>
      <w:r w:rsidR="008067F6">
        <w:rPr>
          <w:rFonts w:ascii="Arial" w:hAnsi="Arial" w:cs="Arial"/>
          <w:bCs/>
          <w:sz w:val="22"/>
          <w:szCs w:val="22"/>
        </w:rPr>
        <w:t xml:space="preserve"> v úseku Ústí </w:t>
      </w:r>
      <w:r w:rsidR="001D50F1">
        <w:rPr>
          <w:rFonts w:ascii="Arial" w:hAnsi="Arial" w:cs="Arial"/>
          <w:bCs/>
          <w:sz w:val="22"/>
          <w:szCs w:val="22"/>
        </w:rPr>
        <w:t>n. L.</w:t>
      </w:r>
      <w:r w:rsidR="008067F6">
        <w:rPr>
          <w:rFonts w:ascii="Arial" w:hAnsi="Arial" w:cs="Arial"/>
          <w:bCs/>
          <w:sz w:val="22"/>
          <w:szCs w:val="22"/>
        </w:rPr>
        <w:t xml:space="preserve"> </w:t>
      </w:r>
      <w:r w:rsidR="000A56D4">
        <w:rPr>
          <w:rFonts w:ascii="Arial" w:hAnsi="Arial" w:cs="Arial"/>
          <w:bCs/>
          <w:sz w:val="22"/>
          <w:szCs w:val="22"/>
        </w:rPr>
        <w:t>-</w:t>
      </w:r>
      <w:r w:rsidR="008067F6">
        <w:rPr>
          <w:rFonts w:ascii="Arial" w:hAnsi="Arial" w:cs="Arial"/>
          <w:bCs/>
          <w:sz w:val="22"/>
          <w:szCs w:val="22"/>
        </w:rPr>
        <w:t xml:space="preserve"> Mělník)</w:t>
      </w:r>
    </w:p>
    <w:p w14:paraId="0909D28B" w14:textId="7B0CA938" w:rsidR="0017002A" w:rsidRDefault="0017002A" w:rsidP="0017002A">
      <w:pPr>
        <w:widowControl/>
        <w:tabs>
          <w:tab w:val="left" w:pos="993"/>
        </w:tabs>
        <w:autoSpaceDE/>
        <w:autoSpaceDN/>
        <w:adjustRightInd/>
        <w:rPr>
          <w:rFonts w:ascii="Arial" w:hAnsi="Arial" w:cs="Arial"/>
          <w:bCs/>
          <w:sz w:val="22"/>
          <w:szCs w:val="22"/>
        </w:rPr>
      </w:pPr>
      <w:r w:rsidRPr="00441FE7">
        <w:rPr>
          <w:rFonts w:ascii="Arial" w:hAnsi="Arial" w:cs="Arial"/>
          <w:bCs/>
          <w:sz w:val="22"/>
          <w:szCs w:val="22"/>
        </w:rPr>
        <w:t>U40</w:t>
      </w:r>
      <w:r w:rsidRPr="00441FE7">
        <w:rPr>
          <w:rFonts w:ascii="Arial" w:hAnsi="Arial" w:cs="Arial"/>
          <w:bCs/>
          <w:sz w:val="22"/>
          <w:szCs w:val="22"/>
        </w:rPr>
        <w:tab/>
        <w:t xml:space="preserve">Louny </w:t>
      </w:r>
      <w:r w:rsidR="000A56D4">
        <w:rPr>
          <w:rFonts w:ascii="Arial" w:hAnsi="Arial" w:cs="Arial"/>
          <w:bCs/>
          <w:sz w:val="22"/>
          <w:szCs w:val="22"/>
        </w:rPr>
        <w:t>-</w:t>
      </w:r>
      <w:r w:rsidRPr="00441FE7">
        <w:rPr>
          <w:rFonts w:ascii="Arial" w:hAnsi="Arial" w:cs="Arial"/>
          <w:bCs/>
          <w:sz w:val="22"/>
          <w:szCs w:val="22"/>
        </w:rPr>
        <w:t xml:space="preserve"> Slaný (</w:t>
      </w:r>
      <w:r w:rsidR="004C6AA3">
        <w:rPr>
          <w:rFonts w:ascii="Arial" w:hAnsi="Arial" w:cs="Arial"/>
          <w:bCs/>
          <w:sz w:val="22"/>
          <w:szCs w:val="22"/>
        </w:rPr>
        <w:t>jízdenky tarifu DÚK jsou uznávány</w:t>
      </w:r>
      <w:r w:rsidR="008067F6">
        <w:rPr>
          <w:rFonts w:ascii="Arial" w:hAnsi="Arial" w:cs="Arial"/>
          <w:bCs/>
          <w:sz w:val="22"/>
          <w:szCs w:val="22"/>
        </w:rPr>
        <w:t xml:space="preserve"> </w:t>
      </w:r>
      <w:r w:rsidRPr="00441FE7">
        <w:rPr>
          <w:rFonts w:ascii="Arial" w:hAnsi="Arial" w:cs="Arial"/>
          <w:bCs/>
          <w:sz w:val="22"/>
          <w:szCs w:val="22"/>
        </w:rPr>
        <w:t xml:space="preserve">v úseku Louny </w:t>
      </w:r>
      <w:r w:rsidR="000A56D4">
        <w:rPr>
          <w:rFonts w:ascii="Arial" w:hAnsi="Arial" w:cs="Arial"/>
          <w:bCs/>
          <w:sz w:val="22"/>
          <w:szCs w:val="22"/>
        </w:rPr>
        <w:t>-</w:t>
      </w:r>
      <w:r w:rsidRPr="00441FE7">
        <w:rPr>
          <w:rFonts w:ascii="Arial" w:hAnsi="Arial" w:cs="Arial"/>
          <w:bCs/>
          <w:sz w:val="22"/>
          <w:szCs w:val="22"/>
        </w:rPr>
        <w:t xml:space="preserve"> Telce)</w:t>
      </w:r>
    </w:p>
    <w:p w14:paraId="4C6AE8F5" w14:textId="06947D76" w:rsidR="00960234" w:rsidRDefault="00960234" w:rsidP="0017002A">
      <w:pPr>
        <w:widowControl/>
        <w:tabs>
          <w:tab w:val="left" w:pos="993"/>
        </w:tabs>
        <w:autoSpaceDE/>
        <w:autoSpaceDN/>
        <w:adjustRightInd/>
        <w:rPr>
          <w:rFonts w:ascii="Arial" w:hAnsi="Arial" w:cs="Arial"/>
          <w:bCs/>
          <w:sz w:val="22"/>
          <w:szCs w:val="22"/>
        </w:rPr>
      </w:pPr>
      <w:r>
        <w:rPr>
          <w:rFonts w:ascii="Arial" w:hAnsi="Arial" w:cs="Arial"/>
          <w:bCs/>
          <w:sz w:val="22"/>
          <w:szCs w:val="22"/>
        </w:rPr>
        <w:t>U51</w:t>
      </w:r>
      <w:r>
        <w:rPr>
          <w:rFonts w:ascii="Arial" w:hAnsi="Arial" w:cs="Arial"/>
          <w:bCs/>
          <w:sz w:val="22"/>
          <w:szCs w:val="22"/>
        </w:rPr>
        <w:tab/>
        <w:t xml:space="preserve">Ústí nad Labem </w:t>
      </w:r>
      <w:r w:rsidR="000A56D4">
        <w:rPr>
          <w:rFonts w:ascii="Arial" w:hAnsi="Arial" w:cs="Arial"/>
          <w:bCs/>
          <w:sz w:val="22"/>
          <w:szCs w:val="22"/>
        </w:rPr>
        <w:t>-</w:t>
      </w:r>
      <w:r>
        <w:rPr>
          <w:rFonts w:ascii="Arial" w:hAnsi="Arial" w:cs="Arial"/>
          <w:bCs/>
          <w:sz w:val="22"/>
          <w:szCs w:val="22"/>
        </w:rPr>
        <w:t xml:space="preserve"> Most </w:t>
      </w:r>
      <w:r w:rsidR="000A56D4">
        <w:rPr>
          <w:rFonts w:ascii="Arial" w:hAnsi="Arial" w:cs="Arial"/>
          <w:bCs/>
          <w:sz w:val="22"/>
          <w:szCs w:val="22"/>
        </w:rPr>
        <w:t>-</w:t>
      </w:r>
      <w:r>
        <w:rPr>
          <w:rFonts w:ascii="Arial" w:hAnsi="Arial" w:cs="Arial"/>
          <w:bCs/>
          <w:sz w:val="22"/>
          <w:szCs w:val="22"/>
        </w:rPr>
        <w:t xml:space="preserve"> Chomutov </w:t>
      </w:r>
      <w:r w:rsidR="000A56D4">
        <w:rPr>
          <w:rFonts w:ascii="Arial" w:hAnsi="Arial" w:cs="Arial"/>
          <w:bCs/>
          <w:sz w:val="22"/>
          <w:szCs w:val="22"/>
        </w:rPr>
        <w:t>-</w:t>
      </w:r>
      <w:r>
        <w:rPr>
          <w:rFonts w:ascii="Arial" w:hAnsi="Arial" w:cs="Arial"/>
          <w:bCs/>
          <w:sz w:val="22"/>
          <w:szCs w:val="22"/>
        </w:rPr>
        <w:t xml:space="preserve"> Klášterec nad Ohří</w:t>
      </w:r>
    </w:p>
    <w:p w14:paraId="181086DF" w14:textId="07A84876" w:rsidR="00F220E7" w:rsidRDefault="00F220E7" w:rsidP="0017002A">
      <w:pPr>
        <w:widowControl/>
        <w:tabs>
          <w:tab w:val="left" w:pos="993"/>
        </w:tabs>
        <w:autoSpaceDE/>
        <w:autoSpaceDN/>
        <w:adjustRightInd/>
        <w:rPr>
          <w:rFonts w:ascii="Arial" w:hAnsi="Arial" w:cs="Arial"/>
          <w:bCs/>
          <w:sz w:val="22"/>
          <w:szCs w:val="22"/>
        </w:rPr>
      </w:pPr>
      <w:r w:rsidRPr="00F220E7">
        <w:rPr>
          <w:rFonts w:ascii="Arial" w:hAnsi="Arial" w:cs="Arial"/>
          <w:bCs/>
          <w:sz w:val="22"/>
          <w:szCs w:val="22"/>
        </w:rPr>
        <w:t>U54</w:t>
      </w:r>
      <w:r w:rsidRPr="00F220E7">
        <w:rPr>
          <w:rFonts w:ascii="Arial" w:hAnsi="Arial" w:cs="Arial"/>
          <w:bCs/>
          <w:sz w:val="22"/>
          <w:szCs w:val="22"/>
        </w:rPr>
        <w:tab/>
        <w:t xml:space="preserve">Hněvice </w:t>
      </w:r>
      <w:r w:rsidR="000A56D4">
        <w:rPr>
          <w:rFonts w:ascii="Arial" w:hAnsi="Arial" w:cs="Arial"/>
          <w:bCs/>
          <w:sz w:val="22"/>
          <w:szCs w:val="22"/>
        </w:rPr>
        <w:t>-</w:t>
      </w:r>
      <w:r w:rsidRPr="00F220E7">
        <w:rPr>
          <w:rFonts w:ascii="Arial" w:hAnsi="Arial" w:cs="Arial"/>
          <w:bCs/>
          <w:sz w:val="22"/>
          <w:szCs w:val="22"/>
        </w:rPr>
        <w:t xml:space="preserve"> Roudnice nad Labem - Děčín</w:t>
      </w:r>
    </w:p>
    <w:p w14:paraId="58DED917" w14:textId="2FC4B89D" w:rsidR="00506553" w:rsidRDefault="00506553" w:rsidP="004C6AA3">
      <w:pPr>
        <w:widowControl/>
        <w:tabs>
          <w:tab w:val="left" w:pos="993"/>
        </w:tabs>
        <w:autoSpaceDE/>
        <w:autoSpaceDN/>
        <w:adjustRightInd/>
        <w:ind w:left="993" w:hanging="993"/>
        <w:rPr>
          <w:rFonts w:ascii="Arial" w:hAnsi="Arial" w:cs="Arial"/>
          <w:bCs/>
          <w:sz w:val="22"/>
          <w:szCs w:val="22"/>
        </w:rPr>
      </w:pPr>
      <w:r>
        <w:rPr>
          <w:rFonts w:ascii="Arial" w:hAnsi="Arial" w:cs="Arial"/>
          <w:bCs/>
          <w:sz w:val="22"/>
          <w:szCs w:val="22"/>
        </w:rPr>
        <w:t>U57</w:t>
      </w:r>
      <w:r>
        <w:rPr>
          <w:rFonts w:ascii="Arial" w:hAnsi="Arial" w:cs="Arial"/>
          <w:bCs/>
          <w:sz w:val="22"/>
          <w:szCs w:val="22"/>
        </w:rPr>
        <w:tab/>
        <w:t>Rakovník</w:t>
      </w:r>
      <w:r w:rsidR="00F220E7" w:rsidRPr="00F220E7">
        <w:rPr>
          <w:rFonts w:ascii="Arial" w:hAnsi="Arial" w:cs="Arial"/>
          <w:bCs/>
          <w:sz w:val="22"/>
          <w:szCs w:val="22"/>
        </w:rPr>
        <w:t xml:space="preserve"> </w:t>
      </w:r>
      <w:r w:rsidR="000A56D4">
        <w:rPr>
          <w:rFonts w:ascii="Arial" w:hAnsi="Arial" w:cs="Arial"/>
          <w:bCs/>
          <w:sz w:val="22"/>
          <w:szCs w:val="22"/>
        </w:rPr>
        <w:t>-</w:t>
      </w:r>
      <w:r w:rsidR="00F220E7" w:rsidRPr="00F220E7">
        <w:rPr>
          <w:rFonts w:ascii="Arial" w:hAnsi="Arial" w:cs="Arial"/>
          <w:bCs/>
          <w:sz w:val="22"/>
          <w:szCs w:val="22"/>
        </w:rPr>
        <w:t xml:space="preserve"> </w:t>
      </w:r>
      <w:r>
        <w:rPr>
          <w:rFonts w:ascii="Arial" w:hAnsi="Arial" w:cs="Arial"/>
          <w:bCs/>
          <w:sz w:val="22"/>
          <w:szCs w:val="22"/>
        </w:rPr>
        <w:t>Blatno u Jesenice</w:t>
      </w:r>
      <w:r w:rsidR="000A56D4">
        <w:rPr>
          <w:rFonts w:ascii="Arial" w:hAnsi="Arial" w:cs="Arial"/>
          <w:bCs/>
          <w:sz w:val="22"/>
          <w:szCs w:val="22"/>
        </w:rPr>
        <w:t xml:space="preserve"> </w:t>
      </w:r>
      <w:r>
        <w:rPr>
          <w:rFonts w:ascii="Arial" w:hAnsi="Arial" w:cs="Arial"/>
          <w:bCs/>
          <w:sz w:val="22"/>
          <w:szCs w:val="22"/>
        </w:rPr>
        <w:t>-</w:t>
      </w:r>
      <w:r w:rsidR="000A56D4">
        <w:rPr>
          <w:rFonts w:ascii="Arial" w:hAnsi="Arial" w:cs="Arial"/>
          <w:bCs/>
          <w:sz w:val="22"/>
          <w:szCs w:val="22"/>
        </w:rPr>
        <w:t xml:space="preserve"> </w:t>
      </w:r>
      <w:r>
        <w:rPr>
          <w:rFonts w:ascii="Arial" w:hAnsi="Arial" w:cs="Arial"/>
          <w:bCs/>
          <w:sz w:val="22"/>
          <w:szCs w:val="22"/>
        </w:rPr>
        <w:t>Žlutice (</w:t>
      </w:r>
      <w:r w:rsidR="004C6AA3">
        <w:rPr>
          <w:rFonts w:ascii="Arial" w:hAnsi="Arial" w:cs="Arial"/>
          <w:bCs/>
          <w:sz w:val="22"/>
          <w:szCs w:val="22"/>
        </w:rPr>
        <w:t>jízdenky tarifu DÚK jsou uznávány</w:t>
      </w:r>
      <w:r w:rsidR="008067F6">
        <w:rPr>
          <w:rFonts w:ascii="Arial" w:hAnsi="Arial" w:cs="Arial"/>
          <w:bCs/>
          <w:sz w:val="22"/>
          <w:szCs w:val="22"/>
        </w:rPr>
        <w:t xml:space="preserve"> </w:t>
      </w:r>
      <w:r>
        <w:rPr>
          <w:rFonts w:ascii="Arial" w:hAnsi="Arial" w:cs="Arial"/>
          <w:bCs/>
          <w:sz w:val="22"/>
          <w:szCs w:val="22"/>
        </w:rPr>
        <w:t>v úseku Blatno u Jesenice</w:t>
      </w:r>
      <w:r w:rsidR="000A56D4">
        <w:rPr>
          <w:rFonts w:ascii="Arial" w:hAnsi="Arial" w:cs="Arial"/>
          <w:bCs/>
          <w:sz w:val="22"/>
          <w:szCs w:val="22"/>
        </w:rPr>
        <w:t xml:space="preserve"> </w:t>
      </w:r>
      <w:r>
        <w:rPr>
          <w:rFonts w:ascii="Arial" w:hAnsi="Arial" w:cs="Arial"/>
          <w:bCs/>
          <w:sz w:val="22"/>
          <w:szCs w:val="22"/>
        </w:rPr>
        <w:t>-</w:t>
      </w:r>
      <w:r w:rsidR="000A56D4">
        <w:rPr>
          <w:rFonts w:ascii="Arial" w:hAnsi="Arial" w:cs="Arial"/>
          <w:bCs/>
          <w:sz w:val="22"/>
          <w:szCs w:val="22"/>
        </w:rPr>
        <w:t xml:space="preserve"> </w:t>
      </w:r>
      <w:r>
        <w:rPr>
          <w:rFonts w:ascii="Arial" w:hAnsi="Arial" w:cs="Arial"/>
          <w:bCs/>
          <w:sz w:val="22"/>
          <w:szCs w:val="22"/>
        </w:rPr>
        <w:t>Libkovice)</w:t>
      </w:r>
    </w:p>
    <w:p w14:paraId="1C1EA0BB" w14:textId="77777777" w:rsidR="0017002A" w:rsidRPr="00441FE7" w:rsidRDefault="0017002A" w:rsidP="0017002A">
      <w:pPr>
        <w:widowControl/>
        <w:tabs>
          <w:tab w:val="left" w:pos="851"/>
        </w:tabs>
        <w:autoSpaceDE/>
        <w:autoSpaceDN/>
        <w:adjustRightInd/>
        <w:rPr>
          <w:rFonts w:ascii="Arial" w:hAnsi="Arial" w:cs="Arial"/>
          <w:bCs/>
          <w:sz w:val="22"/>
          <w:szCs w:val="22"/>
        </w:rPr>
      </w:pPr>
    </w:p>
    <w:p w14:paraId="5E08D609" w14:textId="4F144EF6" w:rsidR="0017002A" w:rsidRDefault="0017002A" w:rsidP="0017002A">
      <w:pPr>
        <w:widowControl/>
        <w:autoSpaceDE/>
        <w:autoSpaceDN/>
        <w:adjustRightInd/>
        <w:rPr>
          <w:rFonts w:ascii="Arial" w:hAnsi="Arial" w:cs="Arial"/>
          <w:bCs/>
          <w:color w:val="000000" w:themeColor="text1"/>
          <w:sz w:val="22"/>
          <w:szCs w:val="22"/>
        </w:rPr>
      </w:pPr>
      <w:r w:rsidRPr="00441FE7">
        <w:rPr>
          <w:rFonts w:ascii="Arial" w:hAnsi="Arial" w:cs="Arial"/>
          <w:bCs/>
          <w:sz w:val="22"/>
          <w:szCs w:val="22"/>
        </w:rPr>
        <w:t>U dálkových linek</w:t>
      </w:r>
      <w:r w:rsidR="00F24A10">
        <w:rPr>
          <w:rFonts w:ascii="Arial" w:hAnsi="Arial" w:cs="Arial"/>
          <w:bCs/>
          <w:sz w:val="22"/>
          <w:szCs w:val="22"/>
        </w:rPr>
        <w:t xml:space="preserve"> </w:t>
      </w:r>
      <w:r w:rsidR="00F24A10" w:rsidRPr="00665102">
        <w:rPr>
          <w:rFonts w:ascii="Arial" w:hAnsi="Arial" w:cs="Arial"/>
          <w:bCs/>
          <w:color w:val="000000" w:themeColor="text1"/>
          <w:sz w:val="22"/>
          <w:szCs w:val="22"/>
        </w:rPr>
        <w:t xml:space="preserve">kategorie rychlík „R“ </w:t>
      </w:r>
      <w:r w:rsidRPr="00441FE7">
        <w:rPr>
          <w:rFonts w:ascii="Arial" w:hAnsi="Arial" w:cs="Arial"/>
          <w:bCs/>
          <w:sz w:val="22"/>
          <w:szCs w:val="22"/>
        </w:rPr>
        <w:t xml:space="preserve"> </w:t>
      </w:r>
      <w:r w:rsidR="009E78C6" w:rsidRPr="00440AFB">
        <w:rPr>
          <w:rFonts w:ascii="Arial" w:hAnsi="Arial" w:cs="Arial"/>
          <w:bCs/>
          <w:sz w:val="22"/>
          <w:szCs w:val="22"/>
        </w:rPr>
        <w:t xml:space="preserve">jsou vydávány a uznávány jízdní doklady DÚK v papírové podobě i na bázi </w:t>
      </w:r>
      <w:proofErr w:type="spellStart"/>
      <w:r w:rsidR="009E78C6" w:rsidRPr="00440AFB">
        <w:rPr>
          <w:rFonts w:ascii="Arial" w:hAnsi="Arial" w:cs="Arial"/>
          <w:bCs/>
          <w:sz w:val="22"/>
          <w:szCs w:val="22"/>
        </w:rPr>
        <w:t>DÚKapky</w:t>
      </w:r>
      <w:proofErr w:type="spellEnd"/>
      <w:r w:rsidR="009E78C6" w:rsidRPr="00440AFB">
        <w:rPr>
          <w:rFonts w:ascii="Arial" w:hAnsi="Arial" w:cs="Arial"/>
          <w:bCs/>
          <w:sz w:val="22"/>
          <w:szCs w:val="22"/>
        </w:rPr>
        <w:t xml:space="preserve"> a BČK DÚK a elektronické peněženky na BČK DÚK</w:t>
      </w:r>
      <w:r w:rsidRPr="00441FE7">
        <w:rPr>
          <w:rFonts w:ascii="Arial" w:hAnsi="Arial" w:cs="Arial"/>
          <w:bCs/>
          <w:sz w:val="22"/>
          <w:szCs w:val="22"/>
        </w:rPr>
        <w:t xml:space="preserve"> </w:t>
      </w:r>
      <w:r w:rsidRPr="00665102">
        <w:rPr>
          <w:rFonts w:ascii="Arial" w:hAnsi="Arial" w:cs="Arial"/>
          <w:bCs/>
          <w:color w:val="000000" w:themeColor="text1"/>
          <w:sz w:val="22"/>
          <w:szCs w:val="22"/>
        </w:rPr>
        <w:t>(</w:t>
      </w:r>
      <w:r w:rsidR="00F844EF" w:rsidRPr="00F844EF">
        <w:rPr>
          <w:rFonts w:ascii="Arial" w:hAnsi="Arial" w:cs="Arial"/>
          <w:bCs/>
          <w:color w:val="000000" w:themeColor="text1"/>
          <w:sz w:val="22"/>
          <w:szCs w:val="22"/>
        </w:rPr>
        <w:t>v ostatních kategoriích vlaků dálkové dopravy</w:t>
      </w:r>
      <w:r w:rsidRPr="00665102">
        <w:rPr>
          <w:rFonts w:ascii="Arial" w:hAnsi="Arial" w:cs="Arial"/>
          <w:bCs/>
          <w:color w:val="000000" w:themeColor="text1"/>
          <w:sz w:val="22"/>
          <w:szCs w:val="22"/>
        </w:rPr>
        <w:t xml:space="preserve"> nelze jízdní doklady DÚK použít):</w:t>
      </w:r>
    </w:p>
    <w:p w14:paraId="04B344D0" w14:textId="28EB2ED6" w:rsidR="000774E2" w:rsidRPr="00665102" w:rsidRDefault="000774E2" w:rsidP="004C6AA3">
      <w:pPr>
        <w:widowControl/>
        <w:autoSpaceDE/>
        <w:autoSpaceDN/>
        <w:adjustRightInd/>
        <w:ind w:left="709" w:hanging="709"/>
        <w:rPr>
          <w:rFonts w:ascii="Arial" w:hAnsi="Arial" w:cs="Arial"/>
          <w:bCs/>
          <w:color w:val="000000" w:themeColor="text1"/>
          <w:sz w:val="22"/>
          <w:szCs w:val="22"/>
        </w:rPr>
      </w:pPr>
      <w:r>
        <w:rPr>
          <w:rFonts w:ascii="Arial" w:hAnsi="Arial" w:cs="Arial"/>
          <w:bCs/>
          <w:color w:val="000000" w:themeColor="text1"/>
          <w:sz w:val="22"/>
          <w:szCs w:val="22"/>
        </w:rPr>
        <w:t>R14</w:t>
      </w:r>
      <w:r>
        <w:rPr>
          <w:rFonts w:ascii="Arial" w:hAnsi="Arial" w:cs="Arial"/>
          <w:bCs/>
          <w:color w:val="000000" w:themeColor="text1"/>
          <w:sz w:val="22"/>
          <w:szCs w:val="22"/>
        </w:rPr>
        <w:tab/>
        <w:t xml:space="preserve">Pardubice </w:t>
      </w:r>
      <w:r w:rsidR="000A56D4">
        <w:rPr>
          <w:rFonts w:ascii="Arial" w:hAnsi="Arial" w:cs="Arial"/>
          <w:bCs/>
          <w:color w:val="000000" w:themeColor="text1"/>
          <w:sz w:val="22"/>
          <w:szCs w:val="22"/>
        </w:rPr>
        <w:t>-</w:t>
      </w:r>
      <w:r>
        <w:rPr>
          <w:rFonts w:ascii="Arial" w:hAnsi="Arial" w:cs="Arial"/>
          <w:bCs/>
          <w:color w:val="000000" w:themeColor="text1"/>
          <w:sz w:val="22"/>
          <w:szCs w:val="22"/>
        </w:rPr>
        <w:t xml:space="preserve"> Liberec </w:t>
      </w:r>
      <w:r w:rsidR="000A56D4">
        <w:rPr>
          <w:rFonts w:ascii="Arial" w:hAnsi="Arial" w:cs="Arial"/>
          <w:bCs/>
          <w:color w:val="000000" w:themeColor="text1"/>
          <w:sz w:val="22"/>
          <w:szCs w:val="22"/>
        </w:rPr>
        <w:t>-</w:t>
      </w:r>
      <w:r>
        <w:rPr>
          <w:rFonts w:ascii="Arial" w:hAnsi="Arial" w:cs="Arial"/>
          <w:bCs/>
          <w:color w:val="000000" w:themeColor="text1"/>
          <w:sz w:val="22"/>
          <w:szCs w:val="22"/>
        </w:rPr>
        <w:t xml:space="preserve"> Ústí n. L. </w:t>
      </w:r>
      <w:r w:rsidRPr="00665102">
        <w:rPr>
          <w:rFonts w:ascii="Arial" w:hAnsi="Arial" w:cs="Arial"/>
          <w:bCs/>
          <w:color w:val="000000" w:themeColor="text1"/>
          <w:sz w:val="22"/>
          <w:szCs w:val="22"/>
        </w:rPr>
        <w:t>(</w:t>
      </w:r>
      <w:r w:rsidR="004C6AA3">
        <w:rPr>
          <w:rFonts w:ascii="Arial" w:hAnsi="Arial" w:cs="Arial"/>
          <w:bCs/>
          <w:sz w:val="22"/>
          <w:szCs w:val="22"/>
        </w:rPr>
        <w:t>jízdenky tarifu DÚK jsou uznávány</w:t>
      </w:r>
      <w:r w:rsidRPr="00441FE7">
        <w:rPr>
          <w:rFonts w:ascii="Arial" w:hAnsi="Arial" w:cs="Arial"/>
          <w:bCs/>
          <w:sz w:val="22"/>
          <w:szCs w:val="22"/>
        </w:rPr>
        <w:t xml:space="preserve"> v</w:t>
      </w:r>
      <w:r>
        <w:rPr>
          <w:rFonts w:ascii="Arial" w:hAnsi="Arial" w:cs="Arial"/>
          <w:bCs/>
          <w:sz w:val="22"/>
          <w:szCs w:val="22"/>
        </w:rPr>
        <w:t> </w:t>
      </w:r>
      <w:r w:rsidRPr="00441FE7">
        <w:rPr>
          <w:rFonts w:ascii="Arial" w:hAnsi="Arial" w:cs="Arial"/>
          <w:bCs/>
          <w:sz w:val="22"/>
          <w:szCs w:val="22"/>
        </w:rPr>
        <w:t>úseku</w:t>
      </w:r>
      <w:r>
        <w:rPr>
          <w:rFonts w:ascii="Arial" w:hAnsi="Arial" w:cs="Arial"/>
          <w:bCs/>
          <w:sz w:val="22"/>
          <w:szCs w:val="22"/>
        </w:rPr>
        <w:t xml:space="preserve"> </w:t>
      </w:r>
      <w:r w:rsidR="00B64F33" w:rsidRPr="00665102">
        <w:rPr>
          <w:rFonts w:ascii="Arial" w:hAnsi="Arial" w:cs="Arial"/>
          <w:bCs/>
          <w:color w:val="000000" w:themeColor="text1"/>
          <w:sz w:val="22"/>
          <w:szCs w:val="22"/>
        </w:rPr>
        <w:t xml:space="preserve">Ústí </w:t>
      </w:r>
      <w:proofErr w:type="spellStart"/>
      <w:r w:rsidR="00B64F33" w:rsidRPr="00665102">
        <w:rPr>
          <w:rFonts w:ascii="Arial" w:hAnsi="Arial" w:cs="Arial"/>
          <w:bCs/>
          <w:color w:val="000000" w:themeColor="text1"/>
          <w:sz w:val="22"/>
          <w:szCs w:val="22"/>
        </w:rPr>
        <w:t>n.L.</w:t>
      </w:r>
      <w:proofErr w:type="spellEnd"/>
      <w:r w:rsidR="00B64F33">
        <w:rPr>
          <w:rFonts w:ascii="Arial" w:hAnsi="Arial" w:cs="Arial"/>
          <w:bCs/>
          <w:color w:val="000000" w:themeColor="text1"/>
          <w:sz w:val="22"/>
          <w:szCs w:val="22"/>
        </w:rPr>
        <w:t xml:space="preserve"> - </w:t>
      </w:r>
      <w:r w:rsidRPr="008E2D43">
        <w:rPr>
          <w:rFonts w:ascii="Arial" w:hAnsi="Arial" w:cs="Arial"/>
          <w:bCs/>
          <w:sz w:val="22"/>
          <w:szCs w:val="22"/>
        </w:rPr>
        <w:t>Benešov n.Pl.</w:t>
      </w:r>
      <w:r>
        <w:rPr>
          <w:rFonts w:ascii="Arial" w:hAnsi="Arial" w:cs="Arial"/>
          <w:bCs/>
          <w:color w:val="000000" w:themeColor="text1"/>
          <w:sz w:val="22"/>
          <w:szCs w:val="22"/>
        </w:rPr>
        <w:t>)</w:t>
      </w:r>
    </w:p>
    <w:p w14:paraId="140808A4" w14:textId="61708C60" w:rsidR="0017002A" w:rsidRPr="00665102" w:rsidRDefault="0017002A" w:rsidP="00864509">
      <w:pPr>
        <w:widowControl/>
        <w:autoSpaceDE/>
        <w:autoSpaceDN/>
        <w:adjustRightInd/>
        <w:ind w:left="709" w:hanging="709"/>
        <w:rPr>
          <w:rFonts w:ascii="Arial" w:hAnsi="Arial" w:cs="Arial"/>
          <w:bCs/>
          <w:color w:val="000000" w:themeColor="text1"/>
          <w:sz w:val="22"/>
          <w:szCs w:val="22"/>
        </w:rPr>
      </w:pPr>
      <w:r w:rsidRPr="00665102">
        <w:rPr>
          <w:rFonts w:ascii="Arial" w:hAnsi="Arial" w:cs="Arial"/>
          <w:bCs/>
          <w:color w:val="000000" w:themeColor="text1"/>
          <w:sz w:val="22"/>
          <w:szCs w:val="22"/>
        </w:rPr>
        <w:t>R</w:t>
      </w:r>
      <w:r w:rsidR="00F425D3">
        <w:rPr>
          <w:rFonts w:ascii="Arial" w:hAnsi="Arial" w:cs="Arial"/>
          <w:bCs/>
          <w:color w:val="000000" w:themeColor="text1"/>
          <w:sz w:val="22"/>
          <w:szCs w:val="22"/>
        </w:rPr>
        <w:t>1</w:t>
      </w:r>
      <w:r w:rsidRPr="00665102">
        <w:rPr>
          <w:rFonts w:ascii="Arial" w:hAnsi="Arial" w:cs="Arial"/>
          <w:bCs/>
          <w:color w:val="000000" w:themeColor="text1"/>
          <w:sz w:val="22"/>
          <w:szCs w:val="22"/>
        </w:rPr>
        <w:t>5</w:t>
      </w:r>
      <w:r w:rsidRPr="00665102">
        <w:rPr>
          <w:rFonts w:ascii="Arial" w:hAnsi="Arial" w:cs="Arial"/>
          <w:bCs/>
          <w:color w:val="000000" w:themeColor="text1"/>
          <w:sz w:val="22"/>
          <w:szCs w:val="22"/>
        </w:rPr>
        <w:tab/>
        <w:t xml:space="preserve">Praha </w:t>
      </w:r>
      <w:r w:rsidR="000A56D4">
        <w:rPr>
          <w:rFonts w:ascii="Arial" w:hAnsi="Arial" w:cs="Arial"/>
          <w:bCs/>
          <w:color w:val="000000" w:themeColor="text1"/>
          <w:sz w:val="22"/>
          <w:szCs w:val="22"/>
        </w:rPr>
        <w:t>-</w:t>
      </w:r>
      <w:r w:rsidRPr="00665102">
        <w:rPr>
          <w:rFonts w:ascii="Arial" w:hAnsi="Arial" w:cs="Arial"/>
          <w:bCs/>
          <w:color w:val="000000" w:themeColor="text1"/>
          <w:sz w:val="22"/>
          <w:szCs w:val="22"/>
        </w:rPr>
        <w:t xml:space="preserve"> Ústí nad Labem </w:t>
      </w:r>
      <w:r w:rsidR="000A56D4">
        <w:rPr>
          <w:rFonts w:ascii="Arial" w:hAnsi="Arial" w:cs="Arial"/>
          <w:bCs/>
          <w:color w:val="000000" w:themeColor="text1"/>
          <w:sz w:val="22"/>
          <w:szCs w:val="22"/>
        </w:rPr>
        <w:t>-</w:t>
      </w:r>
      <w:r w:rsidRPr="00665102">
        <w:rPr>
          <w:rFonts w:ascii="Arial" w:hAnsi="Arial" w:cs="Arial"/>
          <w:bCs/>
          <w:color w:val="000000" w:themeColor="text1"/>
          <w:sz w:val="22"/>
          <w:szCs w:val="22"/>
        </w:rPr>
        <w:t xml:space="preserve"> </w:t>
      </w:r>
      <w:r w:rsidR="000774E2">
        <w:rPr>
          <w:rFonts w:ascii="Arial" w:hAnsi="Arial" w:cs="Arial"/>
          <w:bCs/>
          <w:color w:val="000000" w:themeColor="text1"/>
          <w:sz w:val="22"/>
          <w:szCs w:val="22"/>
        </w:rPr>
        <w:t>Karlovy Vary</w:t>
      </w:r>
      <w:r w:rsidR="000774E2" w:rsidRPr="00665102">
        <w:rPr>
          <w:rFonts w:ascii="Arial" w:hAnsi="Arial" w:cs="Arial"/>
          <w:bCs/>
          <w:color w:val="000000" w:themeColor="text1"/>
          <w:sz w:val="22"/>
          <w:szCs w:val="22"/>
        </w:rPr>
        <w:t xml:space="preserve"> </w:t>
      </w:r>
      <w:r w:rsidR="000A56D4">
        <w:rPr>
          <w:rFonts w:ascii="Arial" w:hAnsi="Arial" w:cs="Arial"/>
          <w:bCs/>
          <w:color w:val="000000" w:themeColor="text1"/>
          <w:sz w:val="22"/>
          <w:szCs w:val="22"/>
        </w:rPr>
        <w:t>-</w:t>
      </w:r>
      <w:r w:rsidRPr="00665102">
        <w:rPr>
          <w:rFonts w:ascii="Arial" w:hAnsi="Arial" w:cs="Arial"/>
          <w:bCs/>
          <w:color w:val="000000" w:themeColor="text1"/>
          <w:sz w:val="22"/>
          <w:szCs w:val="22"/>
        </w:rPr>
        <w:t xml:space="preserve"> Cheb (</w:t>
      </w:r>
      <w:r w:rsidR="004C6AA3">
        <w:rPr>
          <w:rFonts w:ascii="Arial" w:hAnsi="Arial" w:cs="Arial"/>
          <w:bCs/>
          <w:sz w:val="22"/>
          <w:szCs w:val="22"/>
        </w:rPr>
        <w:t>jízdenky tarifu DÚK jsou uznávány</w:t>
      </w:r>
      <w:r w:rsidR="00233651" w:rsidRPr="00441FE7">
        <w:rPr>
          <w:rFonts w:ascii="Arial" w:hAnsi="Arial" w:cs="Arial"/>
          <w:bCs/>
          <w:sz w:val="22"/>
          <w:szCs w:val="22"/>
        </w:rPr>
        <w:t xml:space="preserve"> v úseku</w:t>
      </w:r>
      <w:r w:rsidRPr="00665102">
        <w:rPr>
          <w:rFonts w:ascii="Arial" w:hAnsi="Arial" w:cs="Arial"/>
          <w:bCs/>
          <w:color w:val="000000" w:themeColor="text1"/>
          <w:sz w:val="22"/>
          <w:szCs w:val="22"/>
        </w:rPr>
        <w:t xml:space="preserve"> Ústí </w:t>
      </w:r>
      <w:proofErr w:type="spellStart"/>
      <w:r w:rsidRPr="00665102">
        <w:rPr>
          <w:rFonts w:ascii="Arial" w:hAnsi="Arial" w:cs="Arial"/>
          <w:bCs/>
          <w:color w:val="000000" w:themeColor="text1"/>
          <w:sz w:val="22"/>
          <w:szCs w:val="22"/>
        </w:rPr>
        <w:t>n.L.</w:t>
      </w:r>
      <w:proofErr w:type="spellEnd"/>
      <w:r w:rsidR="000A56D4">
        <w:rPr>
          <w:rFonts w:ascii="Arial" w:hAnsi="Arial" w:cs="Arial"/>
          <w:bCs/>
          <w:color w:val="000000" w:themeColor="text1"/>
          <w:sz w:val="22"/>
          <w:szCs w:val="22"/>
        </w:rPr>
        <w:t>-</w:t>
      </w:r>
      <w:r w:rsidRPr="00665102">
        <w:rPr>
          <w:rFonts w:ascii="Arial" w:hAnsi="Arial" w:cs="Arial"/>
          <w:bCs/>
          <w:color w:val="000000" w:themeColor="text1"/>
          <w:sz w:val="22"/>
          <w:szCs w:val="22"/>
        </w:rPr>
        <w:t xml:space="preserve"> Klášterec </w:t>
      </w:r>
      <w:proofErr w:type="spellStart"/>
      <w:r w:rsidRPr="00665102">
        <w:rPr>
          <w:rFonts w:ascii="Arial" w:hAnsi="Arial" w:cs="Arial"/>
          <w:bCs/>
          <w:color w:val="000000" w:themeColor="text1"/>
          <w:sz w:val="22"/>
          <w:szCs w:val="22"/>
        </w:rPr>
        <w:t>n.O</w:t>
      </w:r>
      <w:proofErr w:type="spellEnd"/>
      <w:r w:rsidRPr="00665102">
        <w:rPr>
          <w:rFonts w:ascii="Arial" w:hAnsi="Arial" w:cs="Arial"/>
          <w:bCs/>
          <w:color w:val="000000" w:themeColor="text1"/>
          <w:sz w:val="22"/>
          <w:szCs w:val="22"/>
        </w:rPr>
        <w:t>.</w:t>
      </w:r>
      <w:r w:rsidR="00864509" w:rsidRPr="00665102">
        <w:rPr>
          <w:rFonts w:ascii="Arial" w:hAnsi="Arial" w:cs="Arial"/>
          <w:bCs/>
          <w:color w:val="000000" w:themeColor="text1"/>
          <w:sz w:val="22"/>
          <w:szCs w:val="22"/>
        </w:rPr>
        <w:t xml:space="preserve">; </w:t>
      </w:r>
      <w:r w:rsidR="00233651">
        <w:rPr>
          <w:rFonts w:ascii="Arial" w:hAnsi="Arial" w:cs="Arial"/>
          <w:bCs/>
          <w:color w:val="000000" w:themeColor="text1"/>
          <w:sz w:val="22"/>
          <w:szCs w:val="22"/>
        </w:rPr>
        <w:t xml:space="preserve">DÚK </w:t>
      </w:r>
      <w:r w:rsidR="00864509" w:rsidRPr="00665102">
        <w:rPr>
          <w:rFonts w:ascii="Arial" w:eastAsiaTheme="minorHAnsi" w:hAnsi="Arial" w:cs="Arial"/>
          <w:color w:val="000000" w:themeColor="text1"/>
          <w:sz w:val="22"/>
          <w:szCs w:val="22"/>
        </w:rPr>
        <w:t>v úseku Ústí n.</w:t>
      </w:r>
      <w:r w:rsidR="001D50F1">
        <w:rPr>
          <w:rFonts w:ascii="Arial" w:eastAsiaTheme="minorHAnsi" w:hAnsi="Arial" w:cs="Arial"/>
          <w:color w:val="000000" w:themeColor="text1"/>
          <w:sz w:val="22"/>
          <w:szCs w:val="22"/>
        </w:rPr>
        <w:t xml:space="preserve"> </w:t>
      </w:r>
      <w:r w:rsidR="00864509" w:rsidRPr="00665102">
        <w:rPr>
          <w:rFonts w:ascii="Arial" w:eastAsiaTheme="minorHAnsi" w:hAnsi="Arial" w:cs="Arial"/>
          <w:color w:val="000000" w:themeColor="text1"/>
          <w:sz w:val="22"/>
          <w:szCs w:val="22"/>
        </w:rPr>
        <w:t xml:space="preserve">L. </w:t>
      </w:r>
      <w:r w:rsidR="000A56D4">
        <w:rPr>
          <w:rFonts w:ascii="Arial" w:eastAsiaTheme="minorHAnsi" w:hAnsi="Arial" w:cs="Arial"/>
          <w:color w:val="000000" w:themeColor="text1"/>
          <w:sz w:val="22"/>
          <w:szCs w:val="22"/>
        </w:rPr>
        <w:t>-</w:t>
      </w:r>
      <w:r w:rsidR="00864509" w:rsidRPr="00665102">
        <w:rPr>
          <w:rFonts w:ascii="Arial" w:eastAsiaTheme="minorHAnsi" w:hAnsi="Arial" w:cs="Arial"/>
          <w:color w:val="000000" w:themeColor="text1"/>
          <w:sz w:val="22"/>
          <w:szCs w:val="22"/>
        </w:rPr>
        <w:t xml:space="preserve"> Hněvice</w:t>
      </w:r>
      <w:r w:rsidR="00A03C26">
        <w:rPr>
          <w:rFonts w:ascii="Arial" w:eastAsiaTheme="minorHAnsi" w:hAnsi="Arial" w:cs="Arial"/>
          <w:color w:val="000000" w:themeColor="text1"/>
          <w:sz w:val="22"/>
          <w:szCs w:val="22"/>
        </w:rPr>
        <w:t>, ode dne vyhlášení</w:t>
      </w:r>
      <w:r w:rsidR="00864509" w:rsidRPr="00665102">
        <w:rPr>
          <w:rFonts w:ascii="Arial" w:eastAsiaTheme="minorHAnsi" w:hAnsi="Arial" w:cs="Arial"/>
          <w:color w:val="000000" w:themeColor="text1"/>
          <w:sz w:val="22"/>
          <w:szCs w:val="22"/>
        </w:rPr>
        <w:t xml:space="preserve"> </w:t>
      </w:r>
      <w:r w:rsidR="006F0CA8" w:rsidRPr="00665102">
        <w:rPr>
          <w:rFonts w:ascii="Arial" w:eastAsiaTheme="minorHAnsi" w:hAnsi="Arial" w:cs="Arial"/>
          <w:color w:val="000000" w:themeColor="text1"/>
          <w:sz w:val="22"/>
          <w:szCs w:val="22"/>
        </w:rPr>
        <w:t>Ústí n.</w:t>
      </w:r>
      <w:r w:rsidR="001D50F1">
        <w:rPr>
          <w:rFonts w:ascii="Arial" w:eastAsiaTheme="minorHAnsi" w:hAnsi="Arial" w:cs="Arial"/>
          <w:color w:val="000000" w:themeColor="text1"/>
          <w:sz w:val="22"/>
          <w:szCs w:val="22"/>
        </w:rPr>
        <w:t xml:space="preserve"> </w:t>
      </w:r>
      <w:r w:rsidR="006F0CA8" w:rsidRPr="00665102">
        <w:rPr>
          <w:rFonts w:ascii="Arial" w:eastAsiaTheme="minorHAnsi" w:hAnsi="Arial" w:cs="Arial"/>
          <w:color w:val="000000" w:themeColor="text1"/>
          <w:sz w:val="22"/>
          <w:szCs w:val="22"/>
        </w:rPr>
        <w:t xml:space="preserve">L. </w:t>
      </w:r>
      <w:r w:rsidR="000A56D4">
        <w:rPr>
          <w:rFonts w:ascii="Arial" w:eastAsiaTheme="minorHAnsi" w:hAnsi="Arial" w:cs="Arial"/>
          <w:color w:val="000000" w:themeColor="text1"/>
          <w:sz w:val="22"/>
          <w:szCs w:val="22"/>
        </w:rPr>
        <w:t>-</w:t>
      </w:r>
      <w:r w:rsidR="006F0CA8">
        <w:rPr>
          <w:rFonts w:ascii="Arial" w:eastAsiaTheme="minorHAnsi" w:hAnsi="Arial" w:cs="Arial"/>
          <w:color w:val="000000" w:themeColor="text1"/>
          <w:sz w:val="22"/>
          <w:szCs w:val="22"/>
        </w:rPr>
        <w:t xml:space="preserve"> </w:t>
      </w:r>
      <w:r w:rsidR="008067F6">
        <w:rPr>
          <w:rFonts w:ascii="Arial" w:eastAsiaTheme="minorHAnsi" w:hAnsi="Arial" w:cs="Arial"/>
          <w:color w:val="000000" w:themeColor="text1"/>
          <w:sz w:val="22"/>
          <w:szCs w:val="22"/>
        </w:rPr>
        <w:t>Kralupy nad Vltavou</w:t>
      </w:r>
      <w:r w:rsidR="006F0CA8">
        <w:rPr>
          <w:rFonts w:ascii="Arial" w:eastAsiaTheme="minorHAnsi" w:hAnsi="Arial" w:cs="Arial"/>
          <w:color w:val="000000" w:themeColor="text1"/>
          <w:sz w:val="22"/>
          <w:szCs w:val="22"/>
        </w:rPr>
        <w:t>,</w:t>
      </w:r>
      <w:r w:rsidR="008067F6" w:rsidRPr="00665102">
        <w:rPr>
          <w:rFonts w:ascii="Arial" w:eastAsiaTheme="minorHAnsi" w:hAnsi="Arial" w:cs="Arial"/>
          <w:color w:val="000000" w:themeColor="text1"/>
          <w:sz w:val="22"/>
          <w:szCs w:val="22"/>
        </w:rPr>
        <w:t xml:space="preserve"> </w:t>
      </w:r>
      <w:r w:rsidR="00864509" w:rsidRPr="00665102">
        <w:rPr>
          <w:rFonts w:ascii="Arial" w:eastAsiaTheme="minorHAnsi" w:hAnsi="Arial" w:cs="Arial"/>
          <w:color w:val="000000" w:themeColor="text1"/>
          <w:sz w:val="22"/>
          <w:szCs w:val="22"/>
        </w:rPr>
        <w:t>pouze na vybraných spojích v případě, že pravidelně zastavují v železničních stanicích tohoto úseku</w:t>
      </w:r>
      <w:r w:rsidRPr="00665102">
        <w:rPr>
          <w:rFonts w:ascii="Arial" w:hAnsi="Arial" w:cs="Arial"/>
          <w:bCs/>
          <w:color w:val="000000" w:themeColor="text1"/>
          <w:sz w:val="22"/>
          <w:szCs w:val="22"/>
        </w:rPr>
        <w:t>)</w:t>
      </w:r>
    </w:p>
    <w:p w14:paraId="1340283D" w14:textId="35C62767" w:rsidR="0017002A" w:rsidRPr="00441FE7" w:rsidRDefault="0017002A" w:rsidP="0096756E">
      <w:pPr>
        <w:widowControl/>
        <w:autoSpaceDE/>
        <w:autoSpaceDN/>
        <w:adjustRightInd/>
        <w:ind w:left="709" w:hanging="709"/>
        <w:rPr>
          <w:rFonts w:ascii="Arial" w:hAnsi="Arial" w:cs="Arial"/>
          <w:bCs/>
          <w:sz w:val="22"/>
          <w:szCs w:val="22"/>
        </w:rPr>
      </w:pPr>
      <w:r w:rsidRPr="00441FE7">
        <w:rPr>
          <w:rFonts w:ascii="Arial" w:hAnsi="Arial" w:cs="Arial"/>
          <w:bCs/>
          <w:sz w:val="22"/>
          <w:szCs w:val="22"/>
        </w:rPr>
        <w:t>R20</w:t>
      </w:r>
      <w:r w:rsidRPr="00441FE7">
        <w:rPr>
          <w:rFonts w:ascii="Arial" w:hAnsi="Arial" w:cs="Arial"/>
          <w:bCs/>
          <w:sz w:val="22"/>
          <w:szCs w:val="22"/>
        </w:rPr>
        <w:tab/>
        <w:t xml:space="preserve">Praha </w:t>
      </w:r>
      <w:r w:rsidR="000A56D4">
        <w:rPr>
          <w:rFonts w:ascii="Arial" w:hAnsi="Arial" w:cs="Arial"/>
          <w:bCs/>
          <w:sz w:val="22"/>
          <w:szCs w:val="22"/>
        </w:rPr>
        <w:t>-</w:t>
      </w:r>
      <w:r w:rsidRPr="00441FE7">
        <w:rPr>
          <w:rFonts w:ascii="Arial" w:hAnsi="Arial" w:cs="Arial"/>
          <w:bCs/>
          <w:sz w:val="22"/>
          <w:szCs w:val="22"/>
        </w:rPr>
        <w:t xml:space="preserve"> Ústí nad Labem </w:t>
      </w:r>
      <w:r w:rsidR="000A56D4">
        <w:rPr>
          <w:rFonts w:ascii="Arial" w:hAnsi="Arial" w:cs="Arial"/>
          <w:bCs/>
          <w:sz w:val="22"/>
          <w:szCs w:val="22"/>
        </w:rPr>
        <w:t>-</w:t>
      </w:r>
      <w:r w:rsidRPr="00441FE7">
        <w:rPr>
          <w:rFonts w:ascii="Arial" w:hAnsi="Arial" w:cs="Arial"/>
          <w:bCs/>
          <w:sz w:val="22"/>
          <w:szCs w:val="22"/>
        </w:rPr>
        <w:t xml:space="preserve"> Děčín (</w:t>
      </w:r>
      <w:r w:rsidR="004C6AA3">
        <w:rPr>
          <w:rFonts w:ascii="Arial" w:hAnsi="Arial" w:cs="Arial"/>
          <w:bCs/>
          <w:sz w:val="22"/>
          <w:szCs w:val="22"/>
        </w:rPr>
        <w:t>jízdenky tarifu DÚK jsou uznávány</w:t>
      </w:r>
      <w:r w:rsidR="006F0CA8" w:rsidRPr="00441FE7">
        <w:rPr>
          <w:rFonts w:ascii="Arial" w:hAnsi="Arial" w:cs="Arial"/>
          <w:bCs/>
          <w:sz w:val="22"/>
          <w:szCs w:val="22"/>
        </w:rPr>
        <w:t xml:space="preserve"> v úseku</w:t>
      </w:r>
      <w:r w:rsidRPr="00441FE7">
        <w:rPr>
          <w:rFonts w:ascii="Arial" w:hAnsi="Arial" w:cs="Arial"/>
          <w:bCs/>
          <w:sz w:val="22"/>
          <w:szCs w:val="22"/>
        </w:rPr>
        <w:t xml:space="preserve"> Hněvice</w:t>
      </w:r>
      <w:r w:rsidR="000A56D4">
        <w:rPr>
          <w:rFonts w:ascii="Arial" w:hAnsi="Arial" w:cs="Arial"/>
          <w:bCs/>
          <w:sz w:val="22"/>
          <w:szCs w:val="22"/>
        </w:rPr>
        <w:t>-</w:t>
      </w:r>
      <w:r w:rsidRPr="00441FE7">
        <w:rPr>
          <w:rFonts w:ascii="Arial" w:hAnsi="Arial" w:cs="Arial"/>
          <w:bCs/>
          <w:sz w:val="22"/>
          <w:szCs w:val="22"/>
        </w:rPr>
        <w:t xml:space="preserve"> Děčín</w:t>
      </w:r>
      <w:r w:rsidR="00A03C26">
        <w:rPr>
          <w:rFonts w:ascii="Arial" w:hAnsi="Arial" w:cs="Arial"/>
          <w:bCs/>
          <w:sz w:val="22"/>
          <w:szCs w:val="22"/>
        </w:rPr>
        <w:t>, ode dne vyhlášení Kralupy nad Vltavou - Děčín</w:t>
      </w:r>
      <w:r w:rsidRPr="00441FE7">
        <w:rPr>
          <w:rFonts w:ascii="Arial" w:hAnsi="Arial" w:cs="Arial"/>
          <w:bCs/>
          <w:sz w:val="22"/>
          <w:szCs w:val="22"/>
        </w:rPr>
        <w:t>)</w:t>
      </w:r>
    </w:p>
    <w:p w14:paraId="1F546987" w14:textId="3ECA31AA" w:rsidR="0017002A" w:rsidRPr="00441FE7" w:rsidRDefault="000A56D4" w:rsidP="0096756E">
      <w:pPr>
        <w:widowControl/>
        <w:autoSpaceDE/>
        <w:autoSpaceDN/>
        <w:adjustRightInd/>
        <w:ind w:left="709" w:hanging="709"/>
        <w:rPr>
          <w:rFonts w:ascii="Arial" w:hAnsi="Arial" w:cs="Arial"/>
          <w:bCs/>
          <w:sz w:val="22"/>
          <w:szCs w:val="22"/>
        </w:rPr>
      </w:pPr>
      <w:r>
        <w:rPr>
          <w:rFonts w:ascii="Arial" w:hAnsi="Arial" w:cs="Arial"/>
          <w:bCs/>
          <w:sz w:val="22"/>
          <w:szCs w:val="22"/>
        </w:rPr>
        <w:t>----</w:t>
      </w:r>
    </w:p>
    <w:p w14:paraId="046130D2" w14:textId="0DE25CCF" w:rsidR="0017002A" w:rsidRPr="00441FE7" w:rsidRDefault="0017002A" w:rsidP="004C6AA3">
      <w:pPr>
        <w:widowControl/>
        <w:autoSpaceDE/>
        <w:autoSpaceDN/>
        <w:adjustRightInd/>
        <w:ind w:left="709" w:hanging="709"/>
        <w:rPr>
          <w:rFonts w:ascii="Arial" w:hAnsi="Arial" w:cs="Arial"/>
          <w:bCs/>
          <w:sz w:val="22"/>
          <w:szCs w:val="22"/>
        </w:rPr>
      </w:pPr>
      <w:r w:rsidRPr="00441FE7">
        <w:rPr>
          <w:rFonts w:ascii="Arial" w:hAnsi="Arial" w:cs="Arial"/>
          <w:bCs/>
          <w:sz w:val="22"/>
          <w:szCs w:val="22"/>
        </w:rPr>
        <w:t>R22</w:t>
      </w:r>
      <w:r w:rsidRPr="00441FE7">
        <w:rPr>
          <w:rFonts w:ascii="Arial" w:hAnsi="Arial" w:cs="Arial"/>
          <w:bCs/>
          <w:sz w:val="22"/>
          <w:szCs w:val="22"/>
        </w:rPr>
        <w:tab/>
        <w:t xml:space="preserve">Kolín </w:t>
      </w:r>
      <w:r w:rsidR="000A56D4">
        <w:rPr>
          <w:rFonts w:ascii="Arial" w:hAnsi="Arial" w:cs="Arial"/>
          <w:bCs/>
          <w:sz w:val="22"/>
          <w:szCs w:val="22"/>
        </w:rPr>
        <w:t>-</w:t>
      </w:r>
      <w:r w:rsidRPr="00441FE7">
        <w:rPr>
          <w:rFonts w:ascii="Arial" w:hAnsi="Arial" w:cs="Arial"/>
          <w:bCs/>
          <w:sz w:val="22"/>
          <w:szCs w:val="22"/>
        </w:rPr>
        <w:t xml:space="preserve"> Česká Lípa </w:t>
      </w:r>
      <w:r w:rsidR="000A56D4">
        <w:rPr>
          <w:rFonts w:ascii="Arial" w:hAnsi="Arial" w:cs="Arial"/>
          <w:bCs/>
          <w:sz w:val="22"/>
          <w:szCs w:val="22"/>
        </w:rPr>
        <w:t>-</w:t>
      </w:r>
      <w:r w:rsidRPr="00441FE7">
        <w:rPr>
          <w:rFonts w:ascii="Arial" w:hAnsi="Arial" w:cs="Arial"/>
          <w:bCs/>
          <w:sz w:val="22"/>
          <w:szCs w:val="22"/>
        </w:rPr>
        <w:t xml:space="preserve"> Rumburk </w:t>
      </w:r>
      <w:r w:rsidR="000A56D4">
        <w:rPr>
          <w:rFonts w:ascii="Arial" w:hAnsi="Arial" w:cs="Arial"/>
          <w:bCs/>
          <w:sz w:val="22"/>
          <w:szCs w:val="22"/>
        </w:rPr>
        <w:t>-</w:t>
      </w:r>
      <w:r w:rsidRPr="00441FE7">
        <w:rPr>
          <w:rFonts w:ascii="Arial" w:hAnsi="Arial" w:cs="Arial"/>
          <w:bCs/>
          <w:sz w:val="22"/>
          <w:szCs w:val="22"/>
        </w:rPr>
        <w:t xml:space="preserve"> Šluknov (</w:t>
      </w:r>
      <w:r w:rsidR="004C6AA3">
        <w:rPr>
          <w:rFonts w:ascii="Arial" w:hAnsi="Arial" w:cs="Arial"/>
          <w:bCs/>
          <w:sz w:val="22"/>
          <w:szCs w:val="22"/>
        </w:rPr>
        <w:t>jízdenky tarifu DÚK jsou uznávány</w:t>
      </w:r>
      <w:r w:rsidR="006F0CA8" w:rsidRPr="00441FE7">
        <w:rPr>
          <w:rFonts w:ascii="Arial" w:hAnsi="Arial" w:cs="Arial"/>
          <w:bCs/>
          <w:sz w:val="22"/>
          <w:szCs w:val="22"/>
        </w:rPr>
        <w:t xml:space="preserve"> v úseku</w:t>
      </w:r>
      <w:r w:rsidRPr="00441FE7">
        <w:rPr>
          <w:rFonts w:ascii="Arial" w:hAnsi="Arial" w:cs="Arial"/>
          <w:bCs/>
          <w:sz w:val="22"/>
          <w:szCs w:val="22"/>
        </w:rPr>
        <w:t xml:space="preserve"> Jedlová </w:t>
      </w:r>
      <w:r w:rsidR="000A56D4">
        <w:rPr>
          <w:rFonts w:ascii="Arial" w:hAnsi="Arial" w:cs="Arial"/>
          <w:bCs/>
          <w:sz w:val="22"/>
          <w:szCs w:val="22"/>
        </w:rPr>
        <w:t>-</w:t>
      </w:r>
      <w:r w:rsidRPr="00441FE7">
        <w:rPr>
          <w:rFonts w:ascii="Arial" w:hAnsi="Arial" w:cs="Arial"/>
          <w:bCs/>
          <w:sz w:val="22"/>
          <w:szCs w:val="22"/>
        </w:rPr>
        <w:t xml:space="preserve"> Šluknov</w:t>
      </w:r>
      <w:r w:rsidR="00F65164">
        <w:rPr>
          <w:rFonts w:ascii="Arial" w:hAnsi="Arial" w:cs="Arial"/>
          <w:bCs/>
          <w:sz w:val="22"/>
          <w:szCs w:val="22"/>
        </w:rPr>
        <w:t xml:space="preserve">, </w:t>
      </w:r>
      <w:r w:rsidR="00F65164" w:rsidRPr="00B26C56">
        <w:rPr>
          <w:rFonts w:ascii="Arial" w:hAnsi="Arial" w:cs="Arial"/>
          <w:sz w:val="22"/>
          <w:szCs w:val="22"/>
        </w:rPr>
        <w:t>jízdenk</w:t>
      </w:r>
      <w:r w:rsidR="00F65164">
        <w:rPr>
          <w:rFonts w:ascii="Arial" w:hAnsi="Arial" w:cs="Arial"/>
          <w:sz w:val="22"/>
          <w:szCs w:val="22"/>
        </w:rPr>
        <w:t>y</w:t>
      </w:r>
      <w:r w:rsidR="00F65164" w:rsidRPr="00B26C56">
        <w:rPr>
          <w:rFonts w:ascii="Arial" w:hAnsi="Arial" w:cs="Arial"/>
          <w:sz w:val="22"/>
          <w:szCs w:val="22"/>
        </w:rPr>
        <w:t xml:space="preserve"> Euro-Nisa-Ticket</w:t>
      </w:r>
      <w:r w:rsidR="00F65164">
        <w:rPr>
          <w:rFonts w:ascii="Arial" w:hAnsi="Arial" w:cs="Arial"/>
          <w:sz w:val="22"/>
          <w:szCs w:val="22"/>
        </w:rPr>
        <w:t xml:space="preserve"> jsou uznávány v úseku </w:t>
      </w:r>
      <w:r w:rsidR="00F65164">
        <w:rPr>
          <w:rFonts w:ascii="Arial" w:hAnsi="Arial" w:cs="Arial"/>
          <w:bCs/>
          <w:sz w:val="22"/>
          <w:szCs w:val="22"/>
        </w:rPr>
        <w:t>Jedlová - Šluknov</w:t>
      </w:r>
      <w:r w:rsidRPr="00441FE7">
        <w:rPr>
          <w:rFonts w:ascii="Arial" w:hAnsi="Arial" w:cs="Arial"/>
          <w:bCs/>
          <w:sz w:val="22"/>
          <w:szCs w:val="22"/>
        </w:rPr>
        <w:t>)</w:t>
      </w:r>
    </w:p>
    <w:p w14:paraId="1F9A946D" w14:textId="400F2221" w:rsidR="0017002A" w:rsidRPr="00441FE7" w:rsidRDefault="0017002A" w:rsidP="004C6AA3">
      <w:pPr>
        <w:widowControl/>
        <w:autoSpaceDE/>
        <w:autoSpaceDN/>
        <w:adjustRightInd/>
        <w:ind w:left="709" w:hanging="709"/>
        <w:rPr>
          <w:rFonts w:ascii="Arial" w:hAnsi="Arial" w:cs="Arial"/>
          <w:bCs/>
          <w:sz w:val="22"/>
          <w:szCs w:val="22"/>
        </w:rPr>
      </w:pPr>
      <w:r w:rsidRPr="00441FE7">
        <w:rPr>
          <w:rFonts w:ascii="Arial" w:hAnsi="Arial" w:cs="Arial"/>
          <w:bCs/>
          <w:sz w:val="22"/>
          <w:szCs w:val="22"/>
        </w:rPr>
        <w:t>R23</w:t>
      </w:r>
      <w:r w:rsidRPr="00441FE7">
        <w:rPr>
          <w:rFonts w:ascii="Arial" w:hAnsi="Arial" w:cs="Arial"/>
          <w:bCs/>
          <w:sz w:val="22"/>
          <w:szCs w:val="22"/>
        </w:rPr>
        <w:tab/>
        <w:t xml:space="preserve">Kolín </w:t>
      </w:r>
      <w:r w:rsidR="000A56D4">
        <w:rPr>
          <w:rFonts w:ascii="Arial" w:hAnsi="Arial" w:cs="Arial"/>
          <w:bCs/>
          <w:sz w:val="22"/>
          <w:szCs w:val="22"/>
        </w:rPr>
        <w:t>-</w:t>
      </w:r>
      <w:r w:rsidRPr="00441FE7">
        <w:rPr>
          <w:rFonts w:ascii="Arial" w:hAnsi="Arial" w:cs="Arial"/>
          <w:bCs/>
          <w:sz w:val="22"/>
          <w:szCs w:val="22"/>
        </w:rPr>
        <w:t xml:space="preserve"> </w:t>
      </w:r>
      <w:r w:rsidR="00F425D3" w:rsidRPr="00F425D3">
        <w:rPr>
          <w:rFonts w:ascii="Arial" w:hAnsi="Arial" w:cs="Arial"/>
          <w:bCs/>
          <w:sz w:val="22"/>
          <w:szCs w:val="22"/>
        </w:rPr>
        <w:t xml:space="preserve">Ústí nad Labem </w:t>
      </w:r>
      <w:proofErr w:type="spellStart"/>
      <w:r w:rsidR="00F425D3" w:rsidRPr="00F425D3">
        <w:rPr>
          <w:rFonts w:ascii="Arial" w:hAnsi="Arial" w:cs="Arial"/>
          <w:bCs/>
          <w:sz w:val="22"/>
          <w:szCs w:val="22"/>
        </w:rPr>
        <w:t>hl.n</w:t>
      </w:r>
      <w:proofErr w:type="spellEnd"/>
      <w:r w:rsidR="00F425D3" w:rsidRPr="00F425D3">
        <w:rPr>
          <w:rFonts w:ascii="Arial" w:hAnsi="Arial" w:cs="Arial"/>
          <w:bCs/>
          <w:sz w:val="22"/>
          <w:szCs w:val="22"/>
        </w:rPr>
        <w:t>.</w:t>
      </w:r>
      <w:r w:rsidRPr="00441FE7">
        <w:rPr>
          <w:rFonts w:ascii="Arial" w:hAnsi="Arial" w:cs="Arial"/>
          <w:bCs/>
          <w:sz w:val="22"/>
          <w:szCs w:val="22"/>
        </w:rPr>
        <w:t xml:space="preserve"> (</w:t>
      </w:r>
      <w:r w:rsidR="004C6AA3">
        <w:rPr>
          <w:rFonts w:ascii="Arial" w:hAnsi="Arial" w:cs="Arial"/>
          <w:bCs/>
          <w:sz w:val="22"/>
          <w:szCs w:val="22"/>
        </w:rPr>
        <w:t>jízdenky tarifu DÚK jsou uznávány</w:t>
      </w:r>
      <w:r w:rsidR="006F0CA8" w:rsidRPr="00441FE7">
        <w:rPr>
          <w:rFonts w:ascii="Arial" w:hAnsi="Arial" w:cs="Arial"/>
          <w:bCs/>
          <w:sz w:val="22"/>
          <w:szCs w:val="22"/>
        </w:rPr>
        <w:t xml:space="preserve"> v úseku</w:t>
      </w:r>
      <w:r w:rsidRPr="00441FE7">
        <w:rPr>
          <w:rFonts w:ascii="Arial" w:hAnsi="Arial" w:cs="Arial"/>
          <w:bCs/>
          <w:sz w:val="22"/>
          <w:szCs w:val="22"/>
        </w:rPr>
        <w:t xml:space="preserve"> </w:t>
      </w:r>
      <w:r w:rsidR="008067F6">
        <w:rPr>
          <w:rFonts w:ascii="Arial" w:hAnsi="Arial" w:cs="Arial"/>
          <w:bCs/>
          <w:sz w:val="22"/>
          <w:szCs w:val="22"/>
        </w:rPr>
        <w:t>Mělník</w:t>
      </w:r>
      <w:r w:rsidR="008067F6" w:rsidRPr="00441FE7">
        <w:rPr>
          <w:rFonts w:ascii="Arial" w:hAnsi="Arial" w:cs="Arial"/>
          <w:bCs/>
          <w:sz w:val="22"/>
          <w:szCs w:val="22"/>
        </w:rPr>
        <w:t xml:space="preserve"> </w:t>
      </w:r>
      <w:r w:rsidR="000A56D4">
        <w:rPr>
          <w:rFonts w:ascii="Arial" w:hAnsi="Arial" w:cs="Arial"/>
          <w:bCs/>
          <w:sz w:val="22"/>
          <w:szCs w:val="22"/>
        </w:rPr>
        <w:t>-</w:t>
      </w:r>
      <w:r w:rsidRPr="00441FE7">
        <w:rPr>
          <w:rFonts w:ascii="Arial" w:hAnsi="Arial" w:cs="Arial"/>
          <w:bCs/>
          <w:sz w:val="22"/>
          <w:szCs w:val="22"/>
        </w:rPr>
        <w:t xml:space="preserve"> Ústí n.</w:t>
      </w:r>
      <w:r w:rsidR="001D50F1">
        <w:rPr>
          <w:rFonts w:ascii="Arial" w:hAnsi="Arial" w:cs="Arial"/>
          <w:bCs/>
          <w:sz w:val="22"/>
          <w:szCs w:val="22"/>
        </w:rPr>
        <w:t xml:space="preserve"> </w:t>
      </w:r>
      <w:r w:rsidRPr="00441FE7">
        <w:rPr>
          <w:rFonts w:ascii="Arial" w:hAnsi="Arial" w:cs="Arial"/>
          <w:bCs/>
          <w:sz w:val="22"/>
          <w:szCs w:val="22"/>
        </w:rPr>
        <w:t>L.)</w:t>
      </w:r>
    </w:p>
    <w:p w14:paraId="083CCC8D" w14:textId="1F9D16EB" w:rsidR="0017002A" w:rsidRPr="00441FE7" w:rsidRDefault="00A94973" w:rsidP="0017002A">
      <w:pPr>
        <w:widowControl/>
        <w:autoSpaceDE/>
        <w:autoSpaceDN/>
        <w:adjustRightInd/>
        <w:rPr>
          <w:rFonts w:ascii="Arial" w:hAnsi="Arial" w:cs="Arial"/>
          <w:bCs/>
          <w:sz w:val="22"/>
          <w:szCs w:val="22"/>
        </w:rPr>
      </w:pPr>
      <w:r>
        <w:rPr>
          <w:rFonts w:ascii="Arial" w:hAnsi="Arial" w:cs="Arial"/>
          <w:bCs/>
          <w:sz w:val="22"/>
          <w:szCs w:val="22"/>
        </w:rPr>
        <w:t>R25</w:t>
      </w:r>
      <w:r w:rsidR="0017002A" w:rsidRPr="00441FE7">
        <w:rPr>
          <w:rFonts w:ascii="Arial" w:hAnsi="Arial" w:cs="Arial"/>
          <w:bCs/>
          <w:sz w:val="22"/>
          <w:szCs w:val="22"/>
        </w:rPr>
        <w:tab/>
        <w:t xml:space="preserve">Plzeň </w:t>
      </w:r>
      <w:r w:rsidR="000A56D4">
        <w:rPr>
          <w:rFonts w:ascii="Arial" w:hAnsi="Arial" w:cs="Arial"/>
          <w:bCs/>
          <w:sz w:val="22"/>
          <w:szCs w:val="22"/>
        </w:rPr>
        <w:t>-</w:t>
      </w:r>
      <w:r w:rsidR="0017002A" w:rsidRPr="00441FE7">
        <w:rPr>
          <w:rFonts w:ascii="Arial" w:hAnsi="Arial" w:cs="Arial"/>
          <w:bCs/>
          <w:sz w:val="22"/>
          <w:szCs w:val="22"/>
        </w:rPr>
        <w:t xml:space="preserve"> Most (</w:t>
      </w:r>
      <w:r w:rsidR="004C6AA3">
        <w:rPr>
          <w:rFonts w:ascii="Arial" w:hAnsi="Arial" w:cs="Arial"/>
          <w:bCs/>
          <w:sz w:val="22"/>
          <w:szCs w:val="22"/>
        </w:rPr>
        <w:t>jízdenky tarifu DÚK jsou uznávány</w:t>
      </w:r>
      <w:r w:rsidR="006F0CA8" w:rsidRPr="00441FE7">
        <w:rPr>
          <w:rFonts w:ascii="Arial" w:hAnsi="Arial" w:cs="Arial"/>
          <w:bCs/>
          <w:sz w:val="22"/>
          <w:szCs w:val="22"/>
        </w:rPr>
        <w:t xml:space="preserve"> v úseku</w:t>
      </w:r>
      <w:r w:rsidR="0017002A" w:rsidRPr="00441FE7">
        <w:rPr>
          <w:rFonts w:ascii="Arial" w:hAnsi="Arial" w:cs="Arial"/>
          <w:bCs/>
          <w:sz w:val="22"/>
          <w:szCs w:val="22"/>
        </w:rPr>
        <w:t xml:space="preserve"> Blatno u Jesenice </w:t>
      </w:r>
      <w:r w:rsidR="000A56D4">
        <w:rPr>
          <w:rFonts w:ascii="Arial" w:hAnsi="Arial" w:cs="Arial"/>
          <w:bCs/>
          <w:sz w:val="22"/>
          <w:szCs w:val="22"/>
        </w:rPr>
        <w:t>-</w:t>
      </w:r>
      <w:r w:rsidR="0017002A" w:rsidRPr="00441FE7">
        <w:rPr>
          <w:rFonts w:ascii="Arial" w:hAnsi="Arial" w:cs="Arial"/>
          <w:bCs/>
          <w:sz w:val="22"/>
          <w:szCs w:val="22"/>
        </w:rPr>
        <w:t xml:space="preserve"> Most)</w:t>
      </w:r>
    </w:p>
    <w:p w14:paraId="1F80047B" w14:textId="77777777" w:rsidR="0017002A" w:rsidRPr="00441FE7" w:rsidRDefault="0017002A" w:rsidP="0017002A">
      <w:pPr>
        <w:widowControl/>
        <w:autoSpaceDE/>
        <w:autoSpaceDN/>
        <w:adjustRightInd/>
        <w:rPr>
          <w:rFonts w:ascii="Arial" w:hAnsi="Arial" w:cs="Arial"/>
          <w:bCs/>
          <w:sz w:val="22"/>
          <w:szCs w:val="22"/>
        </w:rPr>
      </w:pPr>
    </w:p>
    <w:p w14:paraId="0D38B290" w14:textId="3D202A7A" w:rsidR="0017002A" w:rsidRPr="00441FE7" w:rsidRDefault="0017002A" w:rsidP="0017002A">
      <w:pPr>
        <w:widowControl/>
        <w:autoSpaceDE/>
        <w:autoSpaceDN/>
        <w:adjustRightInd/>
        <w:rPr>
          <w:rFonts w:ascii="Arial" w:hAnsi="Arial" w:cs="Arial"/>
          <w:bCs/>
          <w:sz w:val="22"/>
          <w:szCs w:val="22"/>
        </w:rPr>
      </w:pPr>
      <w:r w:rsidRPr="00441FE7">
        <w:rPr>
          <w:rFonts w:ascii="Arial" w:hAnsi="Arial" w:cs="Arial"/>
          <w:bCs/>
          <w:sz w:val="22"/>
          <w:szCs w:val="22"/>
        </w:rPr>
        <w:t xml:space="preserve">Pozn: Jízdní doklady do/z Německa jsou upraveny tarifem a </w:t>
      </w:r>
      <w:r w:rsidR="005B0E60">
        <w:rPr>
          <w:rFonts w:ascii="Arial" w:hAnsi="Arial" w:cs="Arial"/>
          <w:bCs/>
          <w:sz w:val="22"/>
          <w:szCs w:val="22"/>
        </w:rPr>
        <w:t>SPP</w:t>
      </w:r>
      <w:r w:rsidRPr="00441FE7">
        <w:rPr>
          <w:rFonts w:ascii="Arial" w:hAnsi="Arial" w:cs="Arial"/>
          <w:bCs/>
          <w:sz w:val="22"/>
          <w:szCs w:val="22"/>
        </w:rPr>
        <w:t xml:space="preserve"> </w:t>
      </w:r>
      <w:r w:rsidR="00A30332" w:rsidRPr="00441FE7">
        <w:rPr>
          <w:rFonts w:ascii="Arial" w:hAnsi="Arial" w:cs="Arial"/>
          <w:bCs/>
          <w:sz w:val="22"/>
          <w:szCs w:val="22"/>
        </w:rPr>
        <w:t>konkrétní</w:t>
      </w:r>
      <w:r w:rsidR="00A30332">
        <w:rPr>
          <w:rFonts w:ascii="Arial" w:hAnsi="Arial" w:cs="Arial"/>
          <w:bCs/>
          <w:sz w:val="22"/>
          <w:szCs w:val="22"/>
        </w:rPr>
        <w:t>ho</w:t>
      </w:r>
      <w:r w:rsidR="00A30332" w:rsidRPr="00441FE7">
        <w:rPr>
          <w:rFonts w:ascii="Arial" w:hAnsi="Arial" w:cs="Arial"/>
          <w:bCs/>
          <w:sz w:val="22"/>
          <w:szCs w:val="22"/>
        </w:rPr>
        <w:t xml:space="preserve"> dopravc</w:t>
      </w:r>
      <w:r w:rsidR="00A30332">
        <w:rPr>
          <w:rFonts w:ascii="Arial" w:hAnsi="Arial" w:cs="Arial"/>
          <w:bCs/>
          <w:sz w:val="22"/>
          <w:szCs w:val="22"/>
        </w:rPr>
        <w:t>e</w:t>
      </w:r>
      <w:r w:rsidRPr="00441FE7">
        <w:rPr>
          <w:rFonts w:ascii="Arial" w:hAnsi="Arial" w:cs="Arial"/>
          <w:bCs/>
          <w:sz w:val="22"/>
          <w:szCs w:val="22"/>
        </w:rPr>
        <w:t>. Pro cesty do/z Německa nelze použít Tarif DÚK a SPP DÚK.</w:t>
      </w:r>
    </w:p>
    <w:p w14:paraId="5326E38D" w14:textId="77777777" w:rsidR="0017002A" w:rsidRPr="00441FE7" w:rsidRDefault="0017002A" w:rsidP="0017002A">
      <w:pPr>
        <w:widowControl/>
        <w:autoSpaceDE/>
        <w:autoSpaceDN/>
        <w:adjustRightInd/>
        <w:rPr>
          <w:rFonts w:ascii="Arial" w:hAnsi="Arial" w:cs="Arial"/>
          <w:bCs/>
          <w:sz w:val="22"/>
          <w:szCs w:val="22"/>
        </w:rPr>
      </w:pPr>
    </w:p>
    <w:p w14:paraId="15F47CA1" w14:textId="73A09327" w:rsidR="0017002A" w:rsidRPr="0039047D" w:rsidRDefault="006B480F" w:rsidP="0017002A">
      <w:pPr>
        <w:widowControl/>
        <w:autoSpaceDE/>
        <w:autoSpaceDN/>
        <w:adjustRightInd/>
        <w:jc w:val="both"/>
        <w:rPr>
          <w:rFonts w:ascii="Arial" w:hAnsi="Arial" w:cs="Arial"/>
          <w:bCs/>
          <w:sz w:val="22"/>
          <w:szCs w:val="22"/>
        </w:rPr>
      </w:pPr>
      <w:r w:rsidRPr="00441FE7">
        <w:rPr>
          <w:rFonts w:ascii="Arial" w:hAnsi="Arial" w:cs="Arial"/>
          <w:b/>
          <w:bCs/>
          <w:sz w:val="22"/>
          <w:szCs w:val="22"/>
        </w:rPr>
        <w:t xml:space="preserve">Linky PID </w:t>
      </w:r>
      <w:r w:rsidRPr="0039047D">
        <w:rPr>
          <w:rFonts w:ascii="Arial" w:hAnsi="Arial" w:cs="Arial"/>
          <w:bCs/>
          <w:sz w:val="22"/>
          <w:szCs w:val="22"/>
        </w:rPr>
        <w:t>jsou zapojeny do DÚK</w:t>
      </w:r>
      <w:r w:rsidR="009E3EC2" w:rsidRPr="0039047D">
        <w:rPr>
          <w:rFonts w:ascii="Arial" w:hAnsi="Arial" w:cs="Arial"/>
          <w:bCs/>
          <w:sz w:val="22"/>
          <w:szCs w:val="22"/>
        </w:rPr>
        <w:t xml:space="preserve"> pouze částečně a jen </w:t>
      </w:r>
      <w:r w:rsidRPr="0039047D">
        <w:rPr>
          <w:rFonts w:ascii="Arial" w:hAnsi="Arial" w:cs="Arial"/>
          <w:bCs/>
          <w:sz w:val="22"/>
          <w:szCs w:val="22"/>
        </w:rPr>
        <w:t xml:space="preserve">ve vybraných </w:t>
      </w:r>
      <w:r w:rsidR="004615B7" w:rsidRPr="0039047D">
        <w:rPr>
          <w:rFonts w:ascii="Arial" w:hAnsi="Arial" w:cs="Arial"/>
          <w:bCs/>
          <w:sz w:val="22"/>
          <w:szCs w:val="22"/>
        </w:rPr>
        <w:t>úsecích</w:t>
      </w:r>
      <w:r w:rsidRPr="0039047D">
        <w:rPr>
          <w:rFonts w:ascii="Arial" w:hAnsi="Arial" w:cs="Arial"/>
          <w:bCs/>
          <w:sz w:val="22"/>
          <w:szCs w:val="22"/>
        </w:rPr>
        <w:t xml:space="preserve">; </w:t>
      </w:r>
      <w:r w:rsidR="0039047D" w:rsidRPr="00440AFB">
        <w:rPr>
          <w:rFonts w:ascii="Arial" w:hAnsi="Arial" w:cs="Arial"/>
          <w:bCs/>
          <w:sz w:val="22"/>
          <w:szCs w:val="22"/>
        </w:rPr>
        <w:t xml:space="preserve">na těchto linkách jsou uznávány jízdní doklady DÚK v papírové podobě i na bázi </w:t>
      </w:r>
      <w:proofErr w:type="spellStart"/>
      <w:r w:rsidR="0039047D" w:rsidRPr="00440AFB">
        <w:rPr>
          <w:rFonts w:ascii="Arial" w:hAnsi="Arial" w:cs="Arial"/>
          <w:bCs/>
          <w:sz w:val="22"/>
          <w:szCs w:val="22"/>
        </w:rPr>
        <w:t>DÚKapky</w:t>
      </w:r>
      <w:proofErr w:type="spellEnd"/>
      <w:r w:rsidR="0083512E">
        <w:rPr>
          <w:rFonts w:ascii="Arial" w:hAnsi="Arial" w:cs="Arial"/>
          <w:bCs/>
          <w:sz w:val="22"/>
          <w:szCs w:val="22"/>
        </w:rPr>
        <w:t>.</w:t>
      </w:r>
      <w:r w:rsidR="0039047D" w:rsidRPr="00440AFB">
        <w:rPr>
          <w:rFonts w:ascii="Arial" w:hAnsi="Arial" w:cs="Arial"/>
          <w:bCs/>
          <w:sz w:val="22"/>
          <w:szCs w:val="22"/>
        </w:rPr>
        <w:t xml:space="preserve"> BČK DÚK nejsou uznávány</w:t>
      </w:r>
      <w:r w:rsidR="0039047D">
        <w:rPr>
          <w:rFonts w:ascii="Arial" w:hAnsi="Arial" w:cs="Arial"/>
          <w:bCs/>
          <w:sz w:val="22"/>
          <w:szCs w:val="22"/>
        </w:rPr>
        <w:t>.</w:t>
      </w:r>
      <w:r w:rsidR="009E3EC2" w:rsidRPr="0039047D">
        <w:rPr>
          <w:rFonts w:ascii="Arial" w:hAnsi="Arial" w:cs="Arial"/>
          <w:bCs/>
          <w:sz w:val="22"/>
          <w:szCs w:val="22"/>
        </w:rPr>
        <w:t xml:space="preserve"> </w:t>
      </w:r>
      <w:r w:rsidR="004615B7" w:rsidRPr="0039047D">
        <w:rPr>
          <w:rFonts w:ascii="Arial" w:hAnsi="Arial" w:cs="Arial"/>
          <w:bCs/>
          <w:sz w:val="22"/>
          <w:szCs w:val="22"/>
        </w:rPr>
        <w:t xml:space="preserve">Úseková </w:t>
      </w:r>
      <w:r w:rsidR="009E3EC2" w:rsidRPr="0039047D">
        <w:rPr>
          <w:rFonts w:ascii="Arial" w:hAnsi="Arial" w:cs="Arial"/>
          <w:bCs/>
          <w:sz w:val="22"/>
          <w:szCs w:val="22"/>
        </w:rPr>
        <w:t>platnost jízdního dokladu je vyznačena v jízdních řádech</w:t>
      </w:r>
      <w:r w:rsidR="004615B7" w:rsidRPr="0039047D">
        <w:rPr>
          <w:rFonts w:ascii="Arial" w:hAnsi="Arial" w:cs="Arial"/>
          <w:bCs/>
          <w:sz w:val="22"/>
          <w:szCs w:val="22"/>
        </w:rPr>
        <w:t xml:space="preserve"> a odpovídá pásmům stanoveným tarifem a SPP PID</w:t>
      </w:r>
      <w:r w:rsidR="009E3EC2" w:rsidRPr="0039047D">
        <w:rPr>
          <w:rFonts w:ascii="Arial" w:hAnsi="Arial" w:cs="Arial"/>
          <w:bCs/>
          <w:sz w:val="22"/>
          <w:szCs w:val="22"/>
        </w:rPr>
        <w:t>.</w:t>
      </w:r>
      <w:r w:rsidR="00D932BB">
        <w:rPr>
          <w:rFonts w:ascii="Arial" w:hAnsi="Arial" w:cs="Arial"/>
          <w:bCs/>
          <w:sz w:val="22"/>
          <w:szCs w:val="22"/>
        </w:rPr>
        <w:t xml:space="preserve"> DÚK uznáván v těchto úsecích:</w:t>
      </w:r>
    </w:p>
    <w:p w14:paraId="5F5DEF3F" w14:textId="77777777" w:rsidR="006F5D24" w:rsidRPr="00441FE7" w:rsidRDefault="006F5D24" w:rsidP="0017002A">
      <w:pPr>
        <w:widowControl/>
        <w:autoSpaceDE/>
        <w:autoSpaceDN/>
        <w:adjustRightInd/>
        <w:jc w:val="both"/>
        <w:rPr>
          <w:rFonts w:ascii="Arial" w:hAnsi="Arial" w:cs="Arial"/>
          <w:b/>
          <w:bCs/>
          <w:sz w:val="22"/>
          <w:szCs w:val="22"/>
        </w:rPr>
      </w:pPr>
    </w:p>
    <w:p w14:paraId="31B03E05" w14:textId="5AEA9B36" w:rsidR="006F5D24" w:rsidRPr="00441FE7" w:rsidRDefault="006F5D24" w:rsidP="006F5D24">
      <w:pPr>
        <w:spacing w:line="276" w:lineRule="auto"/>
        <w:rPr>
          <w:rFonts w:ascii="Arial" w:hAnsi="Arial" w:cs="Arial"/>
          <w:sz w:val="22"/>
          <w:szCs w:val="22"/>
        </w:rPr>
      </w:pPr>
      <w:r w:rsidRPr="00441FE7">
        <w:rPr>
          <w:rFonts w:ascii="Arial" w:hAnsi="Arial" w:cs="Arial"/>
          <w:bCs/>
          <w:sz w:val="22"/>
          <w:szCs w:val="22"/>
        </w:rPr>
        <w:t>464</w:t>
      </w:r>
      <w:r w:rsidR="00234FF7">
        <w:rPr>
          <w:rFonts w:ascii="Arial" w:hAnsi="Arial" w:cs="Arial"/>
          <w:sz w:val="22"/>
          <w:szCs w:val="22"/>
        </w:rPr>
        <w:tab/>
      </w:r>
      <w:proofErr w:type="spellStart"/>
      <w:proofErr w:type="gramStart"/>
      <w:r w:rsidR="00C45C36" w:rsidRPr="00C45C36">
        <w:rPr>
          <w:rFonts w:ascii="Arial" w:hAnsi="Arial" w:cs="Arial"/>
          <w:bCs/>
          <w:sz w:val="22"/>
          <w:szCs w:val="22"/>
        </w:rPr>
        <w:t>Mělník,Aut.st</w:t>
      </w:r>
      <w:proofErr w:type="spellEnd"/>
      <w:proofErr w:type="gramEnd"/>
      <w:r w:rsidR="00C45C36" w:rsidRPr="00C45C36">
        <w:rPr>
          <w:rFonts w:ascii="Arial" w:hAnsi="Arial" w:cs="Arial"/>
          <w:bCs/>
          <w:sz w:val="22"/>
          <w:szCs w:val="22"/>
        </w:rPr>
        <w:t xml:space="preserve">. - Horní </w:t>
      </w:r>
      <w:proofErr w:type="spellStart"/>
      <w:proofErr w:type="gramStart"/>
      <w:r w:rsidR="00C45C36" w:rsidRPr="00C45C36">
        <w:rPr>
          <w:rFonts w:ascii="Arial" w:hAnsi="Arial" w:cs="Arial"/>
          <w:bCs/>
          <w:sz w:val="22"/>
          <w:szCs w:val="22"/>
        </w:rPr>
        <w:t>Beřkovice,točna</w:t>
      </w:r>
      <w:proofErr w:type="spellEnd"/>
      <w:proofErr w:type="gramEnd"/>
    </w:p>
    <w:p w14:paraId="51482281" w14:textId="7DCED0DA" w:rsidR="006F5D24" w:rsidRPr="00441FE7" w:rsidRDefault="006F5D24" w:rsidP="006F5D24">
      <w:pPr>
        <w:spacing w:line="276" w:lineRule="auto"/>
        <w:rPr>
          <w:rFonts w:ascii="Arial" w:hAnsi="Arial" w:cs="Arial"/>
          <w:sz w:val="22"/>
          <w:szCs w:val="22"/>
        </w:rPr>
      </w:pPr>
      <w:r w:rsidRPr="00441FE7">
        <w:rPr>
          <w:rFonts w:ascii="Arial" w:hAnsi="Arial" w:cs="Arial"/>
          <w:bCs/>
          <w:sz w:val="22"/>
          <w:szCs w:val="22"/>
        </w:rPr>
        <w:t>466</w:t>
      </w:r>
      <w:r w:rsidR="00234FF7">
        <w:rPr>
          <w:rFonts w:ascii="Arial" w:hAnsi="Arial" w:cs="Arial"/>
          <w:sz w:val="22"/>
          <w:szCs w:val="22"/>
        </w:rPr>
        <w:tab/>
      </w:r>
      <w:proofErr w:type="spellStart"/>
      <w:proofErr w:type="gramStart"/>
      <w:r w:rsidR="00C45C36" w:rsidRPr="00C45C36">
        <w:rPr>
          <w:rFonts w:ascii="Arial" w:hAnsi="Arial" w:cs="Arial"/>
          <w:sz w:val="22"/>
          <w:szCs w:val="22"/>
        </w:rPr>
        <w:t>Mělník,Aut.st</w:t>
      </w:r>
      <w:proofErr w:type="spellEnd"/>
      <w:proofErr w:type="gramEnd"/>
      <w:r w:rsidR="00C45C36" w:rsidRPr="00C45C36">
        <w:rPr>
          <w:rFonts w:ascii="Arial" w:hAnsi="Arial" w:cs="Arial"/>
          <w:sz w:val="22"/>
          <w:szCs w:val="22"/>
        </w:rPr>
        <w:t xml:space="preserve">. - Kralupy </w:t>
      </w:r>
      <w:proofErr w:type="gramStart"/>
      <w:r w:rsidR="00C45C36" w:rsidRPr="00C45C36">
        <w:rPr>
          <w:rFonts w:ascii="Arial" w:hAnsi="Arial" w:cs="Arial"/>
          <w:sz w:val="22"/>
          <w:szCs w:val="22"/>
        </w:rPr>
        <w:t>n.</w:t>
      </w:r>
      <w:proofErr w:type="spellStart"/>
      <w:r w:rsidR="00C45C36" w:rsidRPr="00C45C36">
        <w:rPr>
          <w:rFonts w:ascii="Arial" w:hAnsi="Arial" w:cs="Arial"/>
          <w:sz w:val="22"/>
          <w:szCs w:val="22"/>
        </w:rPr>
        <w:t>Vlt</w:t>
      </w:r>
      <w:proofErr w:type="spellEnd"/>
      <w:r w:rsidR="00C45C36" w:rsidRPr="00C45C36">
        <w:rPr>
          <w:rFonts w:ascii="Arial" w:hAnsi="Arial" w:cs="Arial"/>
          <w:sz w:val="22"/>
          <w:szCs w:val="22"/>
        </w:rPr>
        <w:t>.,Žel.st</w:t>
      </w:r>
      <w:proofErr w:type="gramEnd"/>
      <w:r w:rsidR="00C45C36" w:rsidRPr="00C45C36">
        <w:rPr>
          <w:rFonts w:ascii="Arial" w:hAnsi="Arial" w:cs="Arial"/>
          <w:sz w:val="22"/>
          <w:szCs w:val="22"/>
        </w:rPr>
        <w:t>.</w:t>
      </w:r>
    </w:p>
    <w:p w14:paraId="57607CCA" w14:textId="2BDD3698" w:rsidR="006F5D24" w:rsidRPr="00441FE7" w:rsidRDefault="006F5D24" w:rsidP="006F5D24">
      <w:pPr>
        <w:spacing w:line="276" w:lineRule="auto"/>
        <w:rPr>
          <w:rFonts w:ascii="Arial" w:hAnsi="Arial" w:cs="Arial"/>
          <w:sz w:val="22"/>
          <w:szCs w:val="22"/>
        </w:rPr>
      </w:pPr>
      <w:r w:rsidRPr="00441FE7">
        <w:rPr>
          <w:rFonts w:ascii="Arial" w:hAnsi="Arial" w:cs="Arial"/>
          <w:bCs/>
          <w:sz w:val="22"/>
          <w:szCs w:val="22"/>
        </w:rPr>
        <w:t>467</w:t>
      </w:r>
      <w:r w:rsidR="00234FF7">
        <w:rPr>
          <w:rFonts w:ascii="Arial" w:hAnsi="Arial" w:cs="Arial"/>
          <w:sz w:val="22"/>
          <w:szCs w:val="22"/>
        </w:rPr>
        <w:tab/>
      </w:r>
      <w:proofErr w:type="spellStart"/>
      <w:proofErr w:type="gramStart"/>
      <w:r w:rsidR="00C45C36" w:rsidRPr="00C45C36">
        <w:rPr>
          <w:rFonts w:ascii="Arial" w:hAnsi="Arial" w:cs="Arial"/>
          <w:sz w:val="22"/>
          <w:szCs w:val="22"/>
        </w:rPr>
        <w:t>Mělník,Poliklinika</w:t>
      </w:r>
      <w:proofErr w:type="spellEnd"/>
      <w:proofErr w:type="gramEnd"/>
      <w:r w:rsidR="00C45C36" w:rsidRPr="00C45C36">
        <w:rPr>
          <w:rFonts w:ascii="Arial" w:hAnsi="Arial" w:cs="Arial"/>
          <w:sz w:val="22"/>
          <w:szCs w:val="22"/>
        </w:rPr>
        <w:t xml:space="preserve">/ </w:t>
      </w:r>
      <w:proofErr w:type="spellStart"/>
      <w:r w:rsidR="00C45C36" w:rsidRPr="00C45C36">
        <w:rPr>
          <w:rFonts w:ascii="Arial" w:hAnsi="Arial" w:cs="Arial"/>
          <w:sz w:val="22"/>
          <w:szCs w:val="22"/>
        </w:rPr>
        <w:t>Mělník,Aut.st</w:t>
      </w:r>
      <w:proofErr w:type="spellEnd"/>
      <w:r w:rsidR="00C45C36" w:rsidRPr="00C45C36">
        <w:rPr>
          <w:rFonts w:ascii="Arial" w:hAnsi="Arial" w:cs="Arial"/>
          <w:sz w:val="22"/>
          <w:szCs w:val="22"/>
        </w:rPr>
        <w:t xml:space="preserve">. - Roudnice </w:t>
      </w:r>
      <w:proofErr w:type="spellStart"/>
      <w:proofErr w:type="gramStart"/>
      <w:r w:rsidR="00C45C36" w:rsidRPr="00C45C36">
        <w:rPr>
          <w:rFonts w:ascii="Arial" w:hAnsi="Arial" w:cs="Arial"/>
          <w:sz w:val="22"/>
          <w:szCs w:val="22"/>
        </w:rPr>
        <w:t>n.L.,ČSAD</w:t>
      </w:r>
      <w:proofErr w:type="spellEnd"/>
      <w:proofErr w:type="gramEnd"/>
    </w:p>
    <w:p w14:paraId="2BA027A0" w14:textId="32D26D3F" w:rsidR="006F5D24" w:rsidRPr="00441FE7" w:rsidRDefault="006F5D24" w:rsidP="006F5D24">
      <w:pPr>
        <w:spacing w:line="276" w:lineRule="auto"/>
        <w:rPr>
          <w:rFonts w:ascii="Arial" w:hAnsi="Arial" w:cs="Arial"/>
          <w:sz w:val="22"/>
          <w:szCs w:val="22"/>
        </w:rPr>
      </w:pPr>
      <w:r w:rsidRPr="00441FE7">
        <w:rPr>
          <w:rFonts w:ascii="Arial" w:hAnsi="Arial" w:cs="Arial"/>
          <w:bCs/>
          <w:sz w:val="22"/>
          <w:szCs w:val="22"/>
        </w:rPr>
        <w:t>468</w:t>
      </w:r>
      <w:r w:rsidR="00234FF7">
        <w:rPr>
          <w:rFonts w:ascii="Arial" w:hAnsi="Arial" w:cs="Arial"/>
          <w:sz w:val="22"/>
          <w:szCs w:val="22"/>
        </w:rPr>
        <w:tab/>
      </w:r>
      <w:proofErr w:type="spellStart"/>
      <w:proofErr w:type="gramStart"/>
      <w:r w:rsidR="00C45C36" w:rsidRPr="00C45C36">
        <w:rPr>
          <w:rFonts w:ascii="Arial" w:hAnsi="Arial" w:cs="Arial"/>
          <w:sz w:val="22"/>
          <w:szCs w:val="22"/>
        </w:rPr>
        <w:t>Mělník,Aut.st</w:t>
      </w:r>
      <w:proofErr w:type="spellEnd"/>
      <w:proofErr w:type="gramEnd"/>
      <w:r w:rsidR="00C45C36" w:rsidRPr="00C45C36">
        <w:rPr>
          <w:rFonts w:ascii="Arial" w:hAnsi="Arial" w:cs="Arial"/>
          <w:sz w:val="22"/>
          <w:szCs w:val="22"/>
        </w:rPr>
        <w:t>. - Černouček</w:t>
      </w:r>
    </w:p>
    <w:p w14:paraId="3A1D0196" w14:textId="1C20DD38" w:rsidR="006F5D24" w:rsidRPr="00441FE7" w:rsidRDefault="006F5D24" w:rsidP="006F5D24">
      <w:pPr>
        <w:spacing w:line="276" w:lineRule="auto"/>
        <w:rPr>
          <w:rFonts w:ascii="Arial" w:hAnsi="Arial" w:cs="Arial"/>
          <w:sz w:val="22"/>
          <w:szCs w:val="22"/>
        </w:rPr>
      </w:pPr>
      <w:r w:rsidRPr="00441FE7">
        <w:rPr>
          <w:rFonts w:ascii="Arial" w:hAnsi="Arial" w:cs="Arial"/>
          <w:bCs/>
          <w:sz w:val="22"/>
          <w:szCs w:val="22"/>
        </w:rPr>
        <w:t>475</w:t>
      </w:r>
      <w:r w:rsidR="00234FF7">
        <w:rPr>
          <w:rFonts w:ascii="Arial" w:hAnsi="Arial" w:cs="Arial"/>
          <w:sz w:val="22"/>
          <w:szCs w:val="22"/>
        </w:rPr>
        <w:tab/>
      </w:r>
      <w:proofErr w:type="spellStart"/>
      <w:proofErr w:type="gramStart"/>
      <w:r w:rsidR="00C45C36" w:rsidRPr="00C45C36">
        <w:rPr>
          <w:rFonts w:ascii="Arial" w:hAnsi="Arial" w:cs="Arial"/>
          <w:sz w:val="22"/>
          <w:szCs w:val="22"/>
        </w:rPr>
        <w:t>Mělník,Aut.st</w:t>
      </w:r>
      <w:proofErr w:type="spellEnd"/>
      <w:proofErr w:type="gramEnd"/>
      <w:r w:rsidR="00C45C36" w:rsidRPr="00C45C36">
        <w:rPr>
          <w:rFonts w:ascii="Arial" w:hAnsi="Arial" w:cs="Arial"/>
          <w:sz w:val="22"/>
          <w:szCs w:val="22"/>
        </w:rPr>
        <w:t xml:space="preserve">. - </w:t>
      </w:r>
      <w:proofErr w:type="spellStart"/>
      <w:proofErr w:type="gramStart"/>
      <w:r w:rsidR="00C45C36" w:rsidRPr="00C45C36">
        <w:rPr>
          <w:rFonts w:ascii="Arial" w:hAnsi="Arial" w:cs="Arial"/>
          <w:sz w:val="22"/>
          <w:szCs w:val="22"/>
        </w:rPr>
        <w:t>Bechlín,ObÚ</w:t>
      </w:r>
      <w:proofErr w:type="spellEnd"/>
      <w:proofErr w:type="gramEnd"/>
    </w:p>
    <w:p w14:paraId="05D2B6E1" w14:textId="61F5B302" w:rsidR="006F5D24" w:rsidRDefault="006F5D24" w:rsidP="006F5D24">
      <w:pPr>
        <w:spacing w:line="276" w:lineRule="auto"/>
        <w:rPr>
          <w:rFonts w:ascii="Arial" w:hAnsi="Arial" w:cs="Arial"/>
          <w:sz w:val="22"/>
          <w:szCs w:val="22"/>
        </w:rPr>
      </w:pPr>
      <w:r w:rsidRPr="00441FE7">
        <w:rPr>
          <w:rFonts w:ascii="Arial" w:hAnsi="Arial" w:cs="Arial"/>
          <w:bCs/>
          <w:sz w:val="22"/>
          <w:szCs w:val="22"/>
        </w:rPr>
        <w:t>496</w:t>
      </w:r>
      <w:r w:rsidR="00234FF7">
        <w:rPr>
          <w:rFonts w:ascii="Arial" w:hAnsi="Arial" w:cs="Arial"/>
          <w:sz w:val="22"/>
          <w:szCs w:val="22"/>
        </w:rPr>
        <w:tab/>
      </w:r>
      <w:r w:rsidR="00C45C36" w:rsidRPr="00C45C36">
        <w:rPr>
          <w:rFonts w:ascii="Arial" w:hAnsi="Arial" w:cs="Arial"/>
          <w:sz w:val="22"/>
          <w:szCs w:val="22"/>
        </w:rPr>
        <w:t xml:space="preserve">Kralupy </w:t>
      </w:r>
      <w:proofErr w:type="gramStart"/>
      <w:r w:rsidR="00C45C36" w:rsidRPr="00C45C36">
        <w:rPr>
          <w:rFonts w:ascii="Arial" w:hAnsi="Arial" w:cs="Arial"/>
          <w:sz w:val="22"/>
          <w:szCs w:val="22"/>
        </w:rPr>
        <w:t>n.</w:t>
      </w:r>
      <w:proofErr w:type="spellStart"/>
      <w:r w:rsidR="00C45C36" w:rsidRPr="00C45C36">
        <w:rPr>
          <w:rFonts w:ascii="Arial" w:hAnsi="Arial" w:cs="Arial"/>
          <w:sz w:val="22"/>
          <w:szCs w:val="22"/>
        </w:rPr>
        <w:t>Vlt</w:t>
      </w:r>
      <w:proofErr w:type="spellEnd"/>
      <w:r w:rsidR="00C45C36" w:rsidRPr="00C45C36">
        <w:rPr>
          <w:rFonts w:ascii="Arial" w:hAnsi="Arial" w:cs="Arial"/>
          <w:sz w:val="22"/>
          <w:szCs w:val="22"/>
        </w:rPr>
        <w:t>.,Žel.st</w:t>
      </w:r>
      <w:proofErr w:type="gramEnd"/>
      <w:r w:rsidR="00C45C36" w:rsidRPr="00C45C36">
        <w:rPr>
          <w:rFonts w:ascii="Arial" w:hAnsi="Arial" w:cs="Arial"/>
          <w:sz w:val="22"/>
          <w:szCs w:val="22"/>
        </w:rPr>
        <w:t>. - Ledčice</w:t>
      </w:r>
    </w:p>
    <w:p w14:paraId="4F9441C3" w14:textId="29E13FED" w:rsidR="00D932BB" w:rsidRDefault="00D932BB" w:rsidP="006F5D24">
      <w:pPr>
        <w:spacing w:line="276" w:lineRule="auto"/>
        <w:rPr>
          <w:rFonts w:ascii="Arial" w:hAnsi="Arial" w:cs="Arial"/>
          <w:sz w:val="22"/>
          <w:szCs w:val="22"/>
        </w:rPr>
      </w:pPr>
      <w:r>
        <w:rPr>
          <w:rFonts w:ascii="Arial" w:hAnsi="Arial" w:cs="Arial"/>
          <w:color w:val="212121"/>
          <w:sz w:val="22"/>
          <w:szCs w:val="22"/>
          <w:shd w:val="clear" w:color="auto" w:fill="FFFFFF"/>
        </w:rPr>
        <w:t>560</w:t>
      </w:r>
      <w:r>
        <w:rPr>
          <w:rFonts w:ascii="Arial" w:hAnsi="Arial" w:cs="Arial"/>
          <w:color w:val="212121"/>
          <w:sz w:val="22"/>
          <w:szCs w:val="22"/>
          <w:shd w:val="clear" w:color="auto" w:fill="FFFFFF"/>
        </w:rPr>
        <w:tab/>
      </w:r>
      <w:r w:rsidR="00C45C36" w:rsidRPr="00C45C36">
        <w:rPr>
          <w:rFonts w:ascii="Arial" w:hAnsi="Arial" w:cs="Arial"/>
          <w:color w:val="212121"/>
          <w:sz w:val="22"/>
          <w:szCs w:val="22"/>
          <w:shd w:val="clear" w:color="auto" w:fill="FFFFFF"/>
        </w:rPr>
        <w:t xml:space="preserve">Kolešov - </w:t>
      </w:r>
      <w:proofErr w:type="spellStart"/>
      <w:proofErr w:type="gramStart"/>
      <w:r w:rsidR="00C45C36" w:rsidRPr="00C45C36">
        <w:rPr>
          <w:rFonts w:ascii="Arial" w:hAnsi="Arial" w:cs="Arial"/>
          <w:color w:val="212121"/>
          <w:sz w:val="22"/>
          <w:szCs w:val="22"/>
          <w:shd w:val="clear" w:color="auto" w:fill="FFFFFF"/>
        </w:rPr>
        <w:t>Podbořany,aut.nádr</w:t>
      </w:r>
      <w:proofErr w:type="spellEnd"/>
      <w:r w:rsidR="00C45C36" w:rsidRPr="00C45C36">
        <w:rPr>
          <w:rFonts w:ascii="Arial" w:hAnsi="Arial" w:cs="Arial"/>
          <w:color w:val="212121"/>
          <w:sz w:val="22"/>
          <w:szCs w:val="22"/>
          <w:shd w:val="clear" w:color="auto" w:fill="FFFFFF"/>
        </w:rPr>
        <w:t>.</w:t>
      </w:r>
      <w:proofErr w:type="gramEnd"/>
    </w:p>
    <w:p w14:paraId="3954C183" w14:textId="13B5A853" w:rsidR="007C4887" w:rsidRDefault="00234FF7" w:rsidP="007C4887">
      <w:pPr>
        <w:spacing w:line="276" w:lineRule="auto"/>
        <w:rPr>
          <w:rFonts w:ascii="Arial" w:hAnsi="Arial" w:cs="Arial"/>
          <w:sz w:val="22"/>
          <w:szCs w:val="22"/>
        </w:rPr>
      </w:pPr>
      <w:r>
        <w:rPr>
          <w:rFonts w:ascii="Arial" w:hAnsi="Arial" w:cs="Arial"/>
          <w:sz w:val="22"/>
          <w:szCs w:val="22"/>
        </w:rPr>
        <w:t>585</w:t>
      </w:r>
      <w:r>
        <w:rPr>
          <w:rFonts w:ascii="Arial" w:hAnsi="Arial" w:cs="Arial"/>
          <w:sz w:val="22"/>
          <w:szCs w:val="22"/>
        </w:rPr>
        <w:tab/>
      </w:r>
      <w:proofErr w:type="spellStart"/>
      <w:proofErr w:type="gramStart"/>
      <w:r w:rsidR="00C45C36" w:rsidRPr="00C45C36">
        <w:rPr>
          <w:rFonts w:ascii="Arial" w:hAnsi="Arial" w:cs="Arial"/>
          <w:sz w:val="22"/>
          <w:szCs w:val="22"/>
        </w:rPr>
        <w:t>Třeboc,Obchod</w:t>
      </w:r>
      <w:proofErr w:type="spellEnd"/>
      <w:proofErr w:type="gramEnd"/>
      <w:r w:rsidR="00C45C36" w:rsidRPr="00C45C36">
        <w:rPr>
          <w:rFonts w:ascii="Arial" w:hAnsi="Arial" w:cs="Arial"/>
          <w:sz w:val="22"/>
          <w:szCs w:val="22"/>
        </w:rPr>
        <w:t xml:space="preserve"> - Ročov/Kroučová – Vinařice</w:t>
      </w:r>
    </w:p>
    <w:p w14:paraId="2065D30C" w14:textId="040821B3" w:rsidR="00C45C36" w:rsidRDefault="00C45C36" w:rsidP="007C4887">
      <w:pPr>
        <w:spacing w:line="276" w:lineRule="auto"/>
        <w:rPr>
          <w:rFonts w:ascii="Arial" w:hAnsi="Arial" w:cs="Arial"/>
          <w:sz w:val="22"/>
          <w:szCs w:val="22"/>
        </w:rPr>
      </w:pPr>
      <w:r>
        <w:rPr>
          <w:rFonts w:ascii="Arial" w:hAnsi="Arial" w:cs="Arial"/>
          <w:sz w:val="22"/>
          <w:szCs w:val="22"/>
        </w:rPr>
        <w:t>600</w:t>
      </w:r>
      <w:r>
        <w:rPr>
          <w:rFonts w:ascii="Arial" w:hAnsi="Arial" w:cs="Arial"/>
          <w:sz w:val="22"/>
          <w:szCs w:val="22"/>
        </w:rPr>
        <w:tab/>
      </w:r>
      <w:proofErr w:type="spellStart"/>
      <w:proofErr w:type="gramStart"/>
      <w:r w:rsidRPr="00C45C36">
        <w:rPr>
          <w:rFonts w:ascii="Arial" w:hAnsi="Arial" w:cs="Arial"/>
          <w:sz w:val="22"/>
          <w:szCs w:val="22"/>
        </w:rPr>
        <w:t>Kroučová,křiž</w:t>
      </w:r>
      <w:proofErr w:type="spellEnd"/>
      <w:r w:rsidRPr="00C45C36">
        <w:rPr>
          <w:rFonts w:ascii="Arial" w:hAnsi="Arial" w:cs="Arial"/>
          <w:sz w:val="22"/>
          <w:szCs w:val="22"/>
        </w:rPr>
        <w:t>.</w:t>
      </w:r>
      <w:proofErr w:type="gramEnd"/>
      <w:r w:rsidRPr="00C45C36">
        <w:rPr>
          <w:rFonts w:ascii="Arial" w:hAnsi="Arial" w:cs="Arial"/>
          <w:sz w:val="22"/>
          <w:szCs w:val="22"/>
        </w:rPr>
        <w:t xml:space="preserve"> - Vinařice</w:t>
      </w:r>
    </w:p>
    <w:p w14:paraId="3793BA09" w14:textId="3B073140" w:rsidR="007C4887" w:rsidRDefault="00234FF7" w:rsidP="006F5D24">
      <w:pPr>
        <w:spacing w:line="276" w:lineRule="auto"/>
        <w:rPr>
          <w:rFonts w:ascii="Arial" w:hAnsi="Arial" w:cs="Arial"/>
          <w:sz w:val="22"/>
          <w:szCs w:val="22"/>
        </w:rPr>
      </w:pPr>
      <w:r>
        <w:rPr>
          <w:rFonts w:ascii="Arial" w:hAnsi="Arial" w:cs="Arial"/>
          <w:sz w:val="22"/>
          <w:szCs w:val="22"/>
        </w:rPr>
        <w:t>619</w:t>
      </w:r>
      <w:r>
        <w:rPr>
          <w:rFonts w:ascii="Arial" w:hAnsi="Arial" w:cs="Arial"/>
          <w:sz w:val="22"/>
          <w:szCs w:val="22"/>
        </w:rPr>
        <w:tab/>
      </w:r>
      <w:r w:rsidR="00C45C36" w:rsidRPr="00C45C36">
        <w:rPr>
          <w:rFonts w:ascii="Arial" w:hAnsi="Arial" w:cs="Arial"/>
          <w:sz w:val="22"/>
          <w:szCs w:val="22"/>
        </w:rPr>
        <w:t>Kroučová, křiž. – Ročov</w:t>
      </w:r>
    </w:p>
    <w:p w14:paraId="7FBE91FA" w14:textId="77777777" w:rsidR="00467716" w:rsidRDefault="00467716" w:rsidP="006F5D24">
      <w:pPr>
        <w:spacing w:line="276" w:lineRule="auto"/>
        <w:rPr>
          <w:rFonts w:ascii="Arial" w:hAnsi="Arial" w:cs="Arial"/>
          <w:sz w:val="22"/>
          <w:szCs w:val="22"/>
        </w:rPr>
      </w:pPr>
    </w:p>
    <w:p w14:paraId="33B863DC" w14:textId="4EF798E2" w:rsidR="00234FF7" w:rsidRPr="0039047D" w:rsidRDefault="00234FF7" w:rsidP="006F5D24">
      <w:pPr>
        <w:spacing w:line="276" w:lineRule="auto"/>
        <w:rPr>
          <w:rFonts w:ascii="Arial" w:hAnsi="Arial" w:cs="Arial"/>
          <w:bCs/>
          <w:sz w:val="22"/>
          <w:szCs w:val="22"/>
        </w:rPr>
      </w:pPr>
      <w:r w:rsidRPr="00441FE7">
        <w:rPr>
          <w:rFonts w:ascii="Arial" w:hAnsi="Arial" w:cs="Arial"/>
          <w:b/>
          <w:bCs/>
          <w:sz w:val="22"/>
          <w:szCs w:val="22"/>
        </w:rPr>
        <w:t xml:space="preserve">Linky </w:t>
      </w:r>
      <w:r>
        <w:rPr>
          <w:rFonts w:ascii="Arial" w:hAnsi="Arial" w:cs="Arial"/>
          <w:b/>
          <w:bCs/>
          <w:sz w:val="22"/>
          <w:szCs w:val="22"/>
        </w:rPr>
        <w:t>IDOL</w:t>
      </w:r>
      <w:r w:rsidRPr="00441FE7">
        <w:rPr>
          <w:rFonts w:ascii="Arial" w:hAnsi="Arial" w:cs="Arial"/>
          <w:b/>
          <w:bCs/>
          <w:sz w:val="22"/>
          <w:szCs w:val="22"/>
        </w:rPr>
        <w:t xml:space="preserve"> </w:t>
      </w:r>
      <w:r w:rsidRPr="0039047D">
        <w:rPr>
          <w:rFonts w:ascii="Arial" w:hAnsi="Arial" w:cs="Arial"/>
          <w:bCs/>
          <w:sz w:val="22"/>
          <w:szCs w:val="22"/>
        </w:rPr>
        <w:t xml:space="preserve">jsou zapojeny do DÚK pouze částečně a jen ve vybraných úsecích; </w:t>
      </w:r>
      <w:r w:rsidR="0083512E" w:rsidRPr="00440AFB">
        <w:rPr>
          <w:rFonts w:ascii="Arial" w:hAnsi="Arial" w:cs="Arial"/>
          <w:bCs/>
          <w:sz w:val="22"/>
          <w:szCs w:val="22"/>
        </w:rPr>
        <w:t xml:space="preserve">na těchto linkách jsou uznávány jízdní doklady DÚK v papírové podobě i na bázi </w:t>
      </w:r>
      <w:proofErr w:type="spellStart"/>
      <w:r w:rsidR="0083512E" w:rsidRPr="00440AFB">
        <w:rPr>
          <w:rFonts w:ascii="Arial" w:hAnsi="Arial" w:cs="Arial"/>
          <w:bCs/>
          <w:sz w:val="22"/>
          <w:szCs w:val="22"/>
        </w:rPr>
        <w:t>DÚKapky</w:t>
      </w:r>
      <w:proofErr w:type="spellEnd"/>
      <w:r w:rsidR="0083512E">
        <w:rPr>
          <w:rFonts w:ascii="Arial" w:hAnsi="Arial" w:cs="Arial"/>
          <w:bCs/>
          <w:sz w:val="22"/>
          <w:szCs w:val="22"/>
        </w:rPr>
        <w:t>.</w:t>
      </w:r>
      <w:r w:rsidR="0083512E" w:rsidRPr="00440AFB">
        <w:rPr>
          <w:rFonts w:ascii="Arial" w:hAnsi="Arial" w:cs="Arial"/>
          <w:bCs/>
          <w:sz w:val="22"/>
          <w:szCs w:val="22"/>
        </w:rPr>
        <w:t xml:space="preserve"> BČK DÚK nejsou uznávány</w:t>
      </w:r>
      <w:r w:rsidR="0083512E">
        <w:rPr>
          <w:rFonts w:ascii="Arial" w:hAnsi="Arial" w:cs="Arial"/>
          <w:bCs/>
          <w:sz w:val="22"/>
          <w:szCs w:val="22"/>
        </w:rPr>
        <w:t>.</w:t>
      </w:r>
    </w:p>
    <w:p w14:paraId="3526C4F2" w14:textId="6476A83A" w:rsidR="00234FF7" w:rsidRDefault="00234FF7" w:rsidP="006F5D24">
      <w:pPr>
        <w:spacing w:line="276" w:lineRule="auto"/>
        <w:rPr>
          <w:rFonts w:ascii="Arial" w:hAnsi="Arial" w:cs="Arial"/>
          <w:b/>
          <w:sz w:val="22"/>
          <w:szCs w:val="22"/>
          <w:highlight w:val="yellow"/>
        </w:rPr>
      </w:pPr>
    </w:p>
    <w:p w14:paraId="3720B873" w14:textId="1DF92777" w:rsidR="00234FF7" w:rsidRDefault="00C57ABC" w:rsidP="00DE2DBB">
      <w:pPr>
        <w:spacing w:line="276" w:lineRule="auto"/>
        <w:ind w:left="709" w:hanging="709"/>
        <w:rPr>
          <w:rFonts w:ascii="Arial" w:hAnsi="Arial" w:cs="Arial"/>
          <w:sz w:val="22"/>
          <w:szCs w:val="22"/>
        </w:rPr>
      </w:pPr>
      <w:r>
        <w:rPr>
          <w:rFonts w:ascii="Arial" w:hAnsi="Arial" w:cs="Arial"/>
          <w:sz w:val="22"/>
          <w:szCs w:val="22"/>
        </w:rPr>
        <w:t>469</w:t>
      </w:r>
      <w:r>
        <w:rPr>
          <w:rFonts w:ascii="Arial" w:hAnsi="Arial" w:cs="Arial"/>
          <w:sz w:val="22"/>
          <w:szCs w:val="22"/>
        </w:rPr>
        <w:tab/>
      </w:r>
      <w:r w:rsidRPr="00C57ABC">
        <w:rPr>
          <w:rFonts w:ascii="Arial" w:hAnsi="Arial" w:cs="Arial"/>
          <w:sz w:val="22"/>
          <w:szCs w:val="22"/>
        </w:rPr>
        <w:t>Česká Lípa-Nový Bor-Č</w:t>
      </w:r>
      <w:r>
        <w:rPr>
          <w:rFonts w:ascii="Arial" w:hAnsi="Arial" w:cs="Arial"/>
          <w:sz w:val="22"/>
          <w:szCs w:val="22"/>
        </w:rPr>
        <w:t>eská</w:t>
      </w:r>
      <w:r w:rsidRPr="00C57ABC">
        <w:rPr>
          <w:rFonts w:ascii="Arial" w:hAnsi="Arial" w:cs="Arial"/>
          <w:sz w:val="22"/>
          <w:szCs w:val="22"/>
        </w:rPr>
        <w:t xml:space="preserve"> Kamenice-Jetřichovice</w:t>
      </w:r>
      <w:r>
        <w:rPr>
          <w:rFonts w:ascii="Arial" w:hAnsi="Arial" w:cs="Arial"/>
          <w:sz w:val="22"/>
          <w:szCs w:val="22"/>
        </w:rPr>
        <w:t xml:space="preserve"> (</w:t>
      </w:r>
      <w:r w:rsidR="004C6AA3">
        <w:rPr>
          <w:rFonts w:ascii="Arial" w:hAnsi="Arial" w:cs="Arial"/>
          <w:bCs/>
          <w:sz w:val="22"/>
          <w:szCs w:val="22"/>
        </w:rPr>
        <w:t>jízdenky tarifu DÚK jsou uznávány</w:t>
      </w:r>
      <w:r>
        <w:rPr>
          <w:rFonts w:ascii="Arial" w:hAnsi="Arial" w:cs="Arial"/>
          <w:sz w:val="22"/>
          <w:szCs w:val="22"/>
        </w:rPr>
        <w:t xml:space="preserve"> v úseku Česká Kamenice - Jetřichovice)</w:t>
      </w:r>
    </w:p>
    <w:p w14:paraId="24F8AC3D" w14:textId="017BCCE5" w:rsidR="001777F8" w:rsidRPr="00234FF7" w:rsidRDefault="00F55026" w:rsidP="00DE2DBB">
      <w:pPr>
        <w:spacing w:line="276" w:lineRule="auto"/>
        <w:ind w:left="709" w:hanging="709"/>
        <w:rPr>
          <w:rFonts w:ascii="Arial" w:hAnsi="Arial" w:cs="Arial"/>
          <w:sz w:val="22"/>
          <w:szCs w:val="22"/>
          <w:highlight w:val="yellow"/>
        </w:rPr>
      </w:pPr>
      <w:r>
        <w:rPr>
          <w:rFonts w:ascii="Arial" w:hAnsi="Arial" w:cs="Arial"/>
          <w:sz w:val="22"/>
          <w:szCs w:val="22"/>
        </w:rPr>
        <w:t>460</w:t>
      </w:r>
      <w:r>
        <w:rPr>
          <w:rFonts w:ascii="Arial" w:hAnsi="Arial" w:cs="Arial"/>
          <w:sz w:val="22"/>
          <w:szCs w:val="22"/>
        </w:rPr>
        <w:tab/>
        <w:t>Děčín - Česká Kamenice - Nový Bor (</w:t>
      </w:r>
      <w:r w:rsidR="00DE2DBB">
        <w:rPr>
          <w:rFonts w:ascii="Arial" w:hAnsi="Arial" w:cs="Arial"/>
          <w:bCs/>
          <w:sz w:val="22"/>
          <w:szCs w:val="22"/>
        </w:rPr>
        <w:t xml:space="preserve">jízdenky tarifu DÚK </w:t>
      </w:r>
      <w:r w:rsidR="00A94C23">
        <w:rPr>
          <w:rFonts w:ascii="Arial" w:hAnsi="Arial" w:cs="Arial"/>
          <w:bCs/>
          <w:sz w:val="22"/>
          <w:szCs w:val="22"/>
        </w:rPr>
        <w:t>budou</w:t>
      </w:r>
      <w:r w:rsidR="00DE2DBB">
        <w:rPr>
          <w:rFonts w:ascii="Arial" w:hAnsi="Arial" w:cs="Arial"/>
          <w:bCs/>
          <w:sz w:val="22"/>
          <w:szCs w:val="22"/>
        </w:rPr>
        <w:t xml:space="preserve"> uznávány</w:t>
      </w:r>
      <w:r w:rsidR="00A94C23">
        <w:rPr>
          <w:rFonts w:ascii="Arial" w:hAnsi="Arial" w:cs="Arial"/>
          <w:bCs/>
          <w:sz w:val="22"/>
          <w:szCs w:val="22"/>
        </w:rPr>
        <w:t xml:space="preserve"> od 12. 12. 2021</w:t>
      </w:r>
      <w:r>
        <w:rPr>
          <w:rFonts w:ascii="Arial" w:hAnsi="Arial" w:cs="Arial"/>
          <w:sz w:val="22"/>
          <w:szCs w:val="22"/>
        </w:rPr>
        <w:t xml:space="preserve"> </w:t>
      </w:r>
      <w:r w:rsidR="001777F8">
        <w:rPr>
          <w:rFonts w:ascii="Arial" w:hAnsi="Arial" w:cs="Arial"/>
          <w:sz w:val="22"/>
          <w:szCs w:val="22"/>
        </w:rPr>
        <w:lastRenderedPageBreak/>
        <w:t xml:space="preserve">v úseku Děčín </w:t>
      </w:r>
      <w:r>
        <w:rPr>
          <w:rFonts w:ascii="Arial" w:hAnsi="Arial" w:cs="Arial"/>
          <w:sz w:val="22"/>
          <w:szCs w:val="22"/>
        </w:rPr>
        <w:t>-</w:t>
      </w:r>
      <w:r w:rsidR="001777F8">
        <w:rPr>
          <w:rFonts w:ascii="Arial" w:hAnsi="Arial" w:cs="Arial"/>
          <w:sz w:val="22"/>
          <w:szCs w:val="22"/>
        </w:rPr>
        <w:t xml:space="preserve"> Česká </w:t>
      </w:r>
      <w:proofErr w:type="spellStart"/>
      <w:proofErr w:type="gramStart"/>
      <w:r w:rsidR="001777F8">
        <w:rPr>
          <w:rFonts w:ascii="Arial" w:hAnsi="Arial" w:cs="Arial"/>
          <w:sz w:val="22"/>
          <w:szCs w:val="22"/>
        </w:rPr>
        <w:t>Kamenice</w:t>
      </w:r>
      <w:r>
        <w:rPr>
          <w:rFonts w:ascii="Arial" w:hAnsi="Arial" w:cs="Arial"/>
          <w:sz w:val="22"/>
          <w:szCs w:val="22"/>
        </w:rPr>
        <w:t>,,</w:t>
      </w:r>
      <w:proofErr w:type="gramEnd"/>
      <w:r>
        <w:rPr>
          <w:rFonts w:ascii="Arial" w:hAnsi="Arial" w:cs="Arial"/>
          <w:sz w:val="22"/>
          <w:szCs w:val="22"/>
        </w:rPr>
        <w:t>Nový</w:t>
      </w:r>
      <w:proofErr w:type="spellEnd"/>
      <w:r>
        <w:rPr>
          <w:rFonts w:ascii="Arial" w:hAnsi="Arial" w:cs="Arial"/>
          <w:sz w:val="22"/>
          <w:szCs w:val="22"/>
        </w:rPr>
        <w:t xml:space="preserve"> Svět)</w:t>
      </w:r>
    </w:p>
    <w:p w14:paraId="2A4AD222" w14:textId="355E3740" w:rsidR="00234FF7" w:rsidRDefault="00234FF7" w:rsidP="006F5D24">
      <w:pPr>
        <w:spacing w:line="276" w:lineRule="auto"/>
        <w:rPr>
          <w:rFonts w:ascii="Arial" w:hAnsi="Arial" w:cs="Arial"/>
          <w:b/>
          <w:sz w:val="22"/>
          <w:szCs w:val="22"/>
          <w:highlight w:val="yellow"/>
        </w:rPr>
      </w:pPr>
    </w:p>
    <w:p w14:paraId="4CF32585" w14:textId="76BBECD6" w:rsidR="00467716" w:rsidRPr="00D663DB" w:rsidRDefault="00467716" w:rsidP="006F5D24">
      <w:pPr>
        <w:spacing w:line="276" w:lineRule="auto"/>
        <w:rPr>
          <w:rFonts w:ascii="Arial" w:hAnsi="Arial" w:cs="Arial"/>
          <w:b/>
          <w:sz w:val="22"/>
          <w:szCs w:val="22"/>
        </w:rPr>
      </w:pPr>
      <w:r w:rsidRPr="00BC04A6">
        <w:rPr>
          <w:rFonts w:ascii="Arial" w:hAnsi="Arial" w:cs="Arial"/>
          <w:b/>
          <w:sz w:val="22"/>
          <w:szCs w:val="22"/>
        </w:rPr>
        <w:t xml:space="preserve">Linka </w:t>
      </w:r>
      <w:r w:rsidR="008067F6" w:rsidRPr="00BC04A6">
        <w:rPr>
          <w:rFonts w:ascii="Arial" w:hAnsi="Arial" w:cs="Arial"/>
          <w:b/>
          <w:sz w:val="22"/>
          <w:szCs w:val="22"/>
        </w:rPr>
        <w:t xml:space="preserve">Die </w:t>
      </w:r>
      <w:r w:rsidRPr="00BC04A6">
        <w:rPr>
          <w:rFonts w:ascii="Arial" w:hAnsi="Arial" w:cs="Arial"/>
          <w:b/>
          <w:sz w:val="22"/>
          <w:szCs w:val="22"/>
        </w:rPr>
        <w:t xml:space="preserve">Länderbahn </w:t>
      </w:r>
      <w:proofErr w:type="spellStart"/>
      <w:r w:rsidRPr="00BC04A6">
        <w:rPr>
          <w:rFonts w:ascii="Arial" w:hAnsi="Arial" w:cs="Arial"/>
          <w:b/>
          <w:sz w:val="22"/>
          <w:szCs w:val="22"/>
        </w:rPr>
        <w:t>GmbH</w:t>
      </w:r>
      <w:proofErr w:type="spellEnd"/>
      <w:r w:rsidRPr="00BC04A6">
        <w:rPr>
          <w:rFonts w:ascii="Arial" w:hAnsi="Arial" w:cs="Arial"/>
          <w:b/>
          <w:sz w:val="22"/>
          <w:szCs w:val="22"/>
        </w:rPr>
        <w:t xml:space="preserve"> </w:t>
      </w:r>
      <w:r w:rsidRPr="0039047D">
        <w:rPr>
          <w:rFonts w:ascii="Arial" w:hAnsi="Arial" w:cs="Arial"/>
          <w:sz w:val="22"/>
          <w:szCs w:val="22"/>
        </w:rPr>
        <w:t xml:space="preserve">je zapojena do DÚK pouze částečně a jen ve vybraném úseku; </w:t>
      </w:r>
      <w:r w:rsidR="0083512E" w:rsidRPr="00440AFB">
        <w:rPr>
          <w:rFonts w:ascii="Arial" w:hAnsi="Arial" w:cs="Arial"/>
          <w:bCs/>
          <w:sz w:val="22"/>
          <w:szCs w:val="22"/>
        </w:rPr>
        <w:t>na t</w:t>
      </w:r>
      <w:r w:rsidR="0083512E">
        <w:rPr>
          <w:rFonts w:ascii="Arial" w:hAnsi="Arial" w:cs="Arial"/>
          <w:bCs/>
          <w:sz w:val="22"/>
          <w:szCs w:val="22"/>
        </w:rPr>
        <w:t>éto</w:t>
      </w:r>
      <w:r w:rsidR="0083512E" w:rsidRPr="00440AFB">
        <w:rPr>
          <w:rFonts w:ascii="Arial" w:hAnsi="Arial" w:cs="Arial"/>
          <w:bCs/>
          <w:sz w:val="22"/>
          <w:szCs w:val="22"/>
        </w:rPr>
        <w:t xml:space="preserve"> lin</w:t>
      </w:r>
      <w:r w:rsidR="0083512E">
        <w:rPr>
          <w:rFonts w:ascii="Arial" w:hAnsi="Arial" w:cs="Arial"/>
          <w:bCs/>
          <w:sz w:val="22"/>
          <w:szCs w:val="22"/>
        </w:rPr>
        <w:t>ce</w:t>
      </w:r>
      <w:r w:rsidR="0083512E" w:rsidRPr="00440AFB">
        <w:rPr>
          <w:rFonts w:ascii="Arial" w:hAnsi="Arial" w:cs="Arial"/>
          <w:bCs/>
          <w:sz w:val="22"/>
          <w:szCs w:val="22"/>
        </w:rPr>
        <w:t xml:space="preserve"> jsou uznávány jízdní doklady DÚK v papírové podobě i na bázi </w:t>
      </w:r>
      <w:proofErr w:type="spellStart"/>
      <w:r w:rsidR="0083512E" w:rsidRPr="00440AFB">
        <w:rPr>
          <w:rFonts w:ascii="Arial" w:hAnsi="Arial" w:cs="Arial"/>
          <w:bCs/>
          <w:sz w:val="22"/>
          <w:szCs w:val="22"/>
        </w:rPr>
        <w:t>DÚKapky</w:t>
      </w:r>
      <w:proofErr w:type="spellEnd"/>
      <w:r w:rsidR="0083512E">
        <w:rPr>
          <w:rFonts w:ascii="Arial" w:hAnsi="Arial" w:cs="Arial"/>
          <w:bCs/>
          <w:sz w:val="22"/>
          <w:szCs w:val="22"/>
        </w:rPr>
        <w:t>.</w:t>
      </w:r>
      <w:r w:rsidR="0083512E" w:rsidRPr="00440AFB">
        <w:rPr>
          <w:rFonts w:ascii="Arial" w:hAnsi="Arial" w:cs="Arial"/>
          <w:bCs/>
          <w:sz w:val="22"/>
          <w:szCs w:val="22"/>
        </w:rPr>
        <w:t xml:space="preserve"> BČK DÚK nejsou uznávány</w:t>
      </w:r>
      <w:r w:rsidR="0083512E">
        <w:rPr>
          <w:rFonts w:ascii="Arial" w:hAnsi="Arial" w:cs="Arial"/>
          <w:bCs/>
          <w:sz w:val="22"/>
          <w:szCs w:val="22"/>
        </w:rPr>
        <w:t>.</w:t>
      </w:r>
    </w:p>
    <w:p w14:paraId="26F34957" w14:textId="77777777" w:rsidR="00467716" w:rsidRPr="00D663DB" w:rsidRDefault="00467716" w:rsidP="006F5D24">
      <w:pPr>
        <w:spacing w:line="276" w:lineRule="auto"/>
        <w:rPr>
          <w:rFonts w:ascii="Arial" w:hAnsi="Arial" w:cs="Arial"/>
          <w:b/>
          <w:sz w:val="22"/>
          <w:szCs w:val="22"/>
        </w:rPr>
      </w:pPr>
    </w:p>
    <w:p w14:paraId="5E516944" w14:textId="05700EEA" w:rsidR="00467716" w:rsidRPr="00D663DB" w:rsidRDefault="00C21086" w:rsidP="006F5D24">
      <w:pPr>
        <w:spacing w:line="276" w:lineRule="auto"/>
        <w:rPr>
          <w:rFonts w:ascii="Arial" w:hAnsi="Arial" w:cs="Arial"/>
          <w:sz w:val="22"/>
          <w:szCs w:val="22"/>
        </w:rPr>
      </w:pPr>
      <w:r w:rsidRPr="00D663DB">
        <w:rPr>
          <w:rFonts w:ascii="Arial" w:hAnsi="Arial" w:cs="Arial"/>
          <w:sz w:val="22"/>
          <w:szCs w:val="22"/>
        </w:rPr>
        <w:t>L7  Liberec</w:t>
      </w:r>
      <w:r w:rsidR="00E4481A" w:rsidRPr="00D663DB">
        <w:rPr>
          <w:rFonts w:ascii="Arial" w:hAnsi="Arial" w:cs="Arial"/>
          <w:sz w:val="22"/>
          <w:szCs w:val="22"/>
        </w:rPr>
        <w:t xml:space="preserve"> </w:t>
      </w:r>
      <w:r w:rsidR="000A56D4">
        <w:rPr>
          <w:rFonts w:ascii="Arial" w:hAnsi="Arial" w:cs="Arial"/>
          <w:sz w:val="22"/>
          <w:szCs w:val="22"/>
        </w:rPr>
        <w:t>-</w:t>
      </w:r>
      <w:r w:rsidR="00E4481A" w:rsidRPr="00D663DB">
        <w:rPr>
          <w:rFonts w:ascii="Arial" w:hAnsi="Arial" w:cs="Arial"/>
          <w:sz w:val="22"/>
          <w:szCs w:val="22"/>
        </w:rPr>
        <w:t xml:space="preserve"> </w:t>
      </w:r>
      <w:proofErr w:type="spellStart"/>
      <w:r w:rsidR="00E4481A" w:rsidRPr="00D663DB">
        <w:rPr>
          <w:rFonts w:ascii="Arial" w:hAnsi="Arial" w:cs="Arial"/>
          <w:sz w:val="22"/>
          <w:szCs w:val="22"/>
        </w:rPr>
        <w:t>Zittau</w:t>
      </w:r>
      <w:proofErr w:type="spellEnd"/>
      <w:r w:rsidR="00E4481A" w:rsidRPr="00D663DB">
        <w:rPr>
          <w:rFonts w:ascii="Arial" w:hAnsi="Arial" w:cs="Arial"/>
          <w:sz w:val="22"/>
          <w:szCs w:val="22"/>
        </w:rPr>
        <w:t xml:space="preserve"> </w:t>
      </w:r>
      <w:r w:rsidR="000A56D4">
        <w:rPr>
          <w:rFonts w:ascii="Arial" w:hAnsi="Arial" w:cs="Arial"/>
          <w:sz w:val="22"/>
          <w:szCs w:val="22"/>
        </w:rPr>
        <w:t>-</w:t>
      </w:r>
      <w:r w:rsidR="00E4481A" w:rsidRPr="00D663DB">
        <w:rPr>
          <w:rFonts w:ascii="Arial" w:hAnsi="Arial" w:cs="Arial"/>
          <w:sz w:val="22"/>
          <w:szCs w:val="22"/>
        </w:rPr>
        <w:t xml:space="preserve"> Varnsdorf </w:t>
      </w:r>
      <w:r w:rsidR="000A56D4">
        <w:rPr>
          <w:rFonts w:ascii="Arial" w:hAnsi="Arial" w:cs="Arial"/>
          <w:sz w:val="22"/>
          <w:szCs w:val="22"/>
        </w:rPr>
        <w:t>-</w:t>
      </w:r>
      <w:r w:rsidR="00E4481A" w:rsidRPr="00D663DB">
        <w:rPr>
          <w:rFonts w:ascii="Arial" w:hAnsi="Arial" w:cs="Arial"/>
          <w:sz w:val="22"/>
          <w:szCs w:val="22"/>
        </w:rPr>
        <w:t xml:space="preserve"> </w:t>
      </w:r>
      <w:proofErr w:type="spellStart"/>
      <w:r w:rsidR="00E4481A" w:rsidRPr="00D663DB">
        <w:rPr>
          <w:rFonts w:ascii="Arial" w:hAnsi="Arial" w:cs="Arial"/>
          <w:sz w:val="22"/>
          <w:szCs w:val="22"/>
        </w:rPr>
        <w:t>Seifhennersdorf</w:t>
      </w:r>
      <w:proofErr w:type="spellEnd"/>
      <w:r w:rsidR="008F234D" w:rsidRPr="00D663DB">
        <w:rPr>
          <w:rFonts w:ascii="Arial" w:hAnsi="Arial" w:cs="Arial"/>
          <w:sz w:val="22"/>
          <w:szCs w:val="22"/>
        </w:rPr>
        <w:t xml:space="preserve"> (</w:t>
      </w:r>
      <w:r w:rsidR="00DE2DBB">
        <w:rPr>
          <w:rFonts w:ascii="Arial" w:hAnsi="Arial" w:cs="Arial"/>
          <w:bCs/>
          <w:sz w:val="22"/>
          <w:szCs w:val="22"/>
        </w:rPr>
        <w:t>jízdenky tarifu DÚK jsou uznávány</w:t>
      </w:r>
      <w:r w:rsidR="006F0CA8" w:rsidRPr="00441FE7">
        <w:rPr>
          <w:rFonts w:ascii="Arial" w:hAnsi="Arial" w:cs="Arial"/>
          <w:bCs/>
          <w:sz w:val="22"/>
          <w:szCs w:val="22"/>
        </w:rPr>
        <w:t xml:space="preserve"> v úseku</w:t>
      </w:r>
      <w:r w:rsidR="008F234D" w:rsidRPr="00D663DB">
        <w:rPr>
          <w:rFonts w:ascii="Arial" w:hAnsi="Arial" w:cs="Arial"/>
          <w:sz w:val="22"/>
          <w:szCs w:val="22"/>
        </w:rPr>
        <w:t xml:space="preserve"> </w:t>
      </w:r>
      <w:r w:rsidR="00A40D76">
        <w:rPr>
          <w:rFonts w:ascii="Arial" w:hAnsi="Arial" w:cs="Arial"/>
          <w:sz w:val="22"/>
          <w:szCs w:val="22"/>
        </w:rPr>
        <w:t xml:space="preserve">Varnsdorf </w:t>
      </w:r>
      <w:r w:rsidR="000A56D4">
        <w:rPr>
          <w:rFonts w:ascii="Arial" w:hAnsi="Arial" w:cs="Arial"/>
          <w:sz w:val="22"/>
          <w:szCs w:val="22"/>
        </w:rPr>
        <w:t>-</w:t>
      </w:r>
      <w:r w:rsidR="00A40D76">
        <w:rPr>
          <w:rFonts w:ascii="Arial" w:hAnsi="Arial" w:cs="Arial"/>
          <w:sz w:val="22"/>
          <w:szCs w:val="22"/>
        </w:rPr>
        <w:t xml:space="preserve"> Varnsdorf </w:t>
      </w:r>
      <w:r w:rsidR="008F234D" w:rsidRPr="00D663DB">
        <w:rPr>
          <w:rFonts w:ascii="Arial" w:hAnsi="Arial" w:cs="Arial"/>
          <w:sz w:val="22"/>
          <w:szCs w:val="22"/>
        </w:rPr>
        <w:t>pivovar Kocour</w:t>
      </w:r>
      <w:r w:rsidR="001A2475">
        <w:rPr>
          <w:rFonts w:ascii="Arial" w:hAnsi="Arial" w:cs="Arial"/>
          <w:sz w:val="22"/>
          <w:szCs w:val="22"/>
        </w:rPr>
        <w:t xml:space="preserve">, </w:t>
      </w:r>
      <w:r w:rsidR="001A2475" w:rsidRPr="00B26C56">
        <w:rPr>
          <w:rFonts w:ascii="Arial" w:hAnsi="Arial" w:cs="Arial"/>
          <w:sz w:val="22"/>
          <w:szCs w:val="22"/>
        </w:rPr>
        <w:t>jízdenk</w:t>
      </w:r>
      <w:r w:rsidR="001A2475">
        <w:rPr>
          <w:rFonts w:ascii="Arial" w:hAnsi="Arial" w:cs="Arial"/>
          <w:sz w:val="22"/>
          <w:szCs w:val="22"/>
        </w:rPr>
        <w:t>y</w:t>
      </w:r>
      <w:r w:rsidR="001A2475" w:rsidRPr="00B26C56">
        <w:rPr>
          <w:rFonts w:ascii="Arial" w:hAnsi="Arial" w:cs="Arial"/>
          <w:sz w:val="22"/>
          <w:szCs w:val="22"/>
        </w:rPr>
        <w:t xml:space="preserve"> Euro-Nisa-Ticket</w:t>
      </w:r>
      <w:r w:rsidR="001A2475">
        <w:rPr>
          <w:rFonts w:ascii="Arial" w:hAnsi="Arial" w:cs="Arial"/>
          <w:sz w:val="22"/>
          <w:szCs w:val="22"/>
        </w:rPr>
        <w:t xml:space="preserve"> jsou uznávány na celé lince</w:t>
      </w:r>
      <w:r w:rsidR="008F234D" w:rsidRPr="00D663DB">
        <w:rPr>
          <w:rFonts w:ascii="Arial" w:hAnsi="Arial" w:cs="Arial"/>
          <w:sz w:val="22"/>
          <w:szCs w:val="22"/>
        </w:rPr>
        <w:t>)</w:t>
      </w:r>
    </w:p>
    <w:p w14:paraId="61F0452D" w14:textId="77777777" w:rsidR="0017002A" w:rsidRPr="00BF4142" w:rsidRDefault="0017002A" w:rsidP="0017002A">
      <w:pPr>
        <w:widowControl/>
        <w:autoSpaceDE/>
        <w:autoSpaceDN/>
        <w:adjustRightInd/>
        <w:jc w:val="both"/>
        <w:rPr>
          <w:rFonts w:ascii="Arial" w:hAnsi="Arial" w:cs="Arial"/>
          <w:b/>
          <w:bCs/>
          <w:sz w:val="22"/>
          <w:szCs w:val="22"/>
        </w:rPr>
      </w:pPr>
    </w:p>
    <w:p w14:paraId="599AC80E" w14:textId="36F8D072" w:rsidR="0017002A" w:rsidRDefault="0039047D" w:rsidP="0017002A">
      <w:pPr>
        <w:widowControl/>
        <w:autoSpaceDE/>
        <w:autoSpaceDN/>
        <w:adjustRightInd/>
        <w:jc w:val="both"/>
        <w:rPr>
          <w:rFonts w:ascii="Arial" w:hAnsi="Arial" w:cs="Arial"/>
          <w:b/>
          <w:bCs/>
          <w:sz w:val="22"/>
          <w:szCs w:val="22"/>
        </w:rPr>
      </w:pPr>
      <w:r>
        <w:rPr>
          <w:rFonts w:ascii="Arial" w:hAnsi="Arial" w:cs="Arial"/>
          <w:b/>
          <w:bCs/>
          <w:sz w:val="22"/>
          <w:szCs w:val="22"/>
        </w:rPr>
        <w:t>Turistické linky</w:t>
      </w:r>
      <w:r w:rsidR="0017002A" w:rsidRPr="00BF4142">
        <w:rPr>
          <w:rFonts w:ascii="Arial" w:hAnsi="Arial" w:cs="Arial"/>
          <w:b/>
          <w:bCs/>
          <w:sz w:val="22"/>
          <w:szCs w:val="22"/>
        </w:rPr>
        <w:t xml:space="preserve"> </w:t>
      </w:r>
      <w:r w:rsidR="0017002A" w:rsidRPr="0039047D">
        <w:rPr>
          <w:rFonts w:ascii="Arial" w:hAnsi="Arial" w:cs="Arial"/>
          <w:bCs/>
          <w:sz w:val="22"/>
          <w:szCs w:val="22"/>
        </w:rPr>
        <w:t xml:space="preserve">jsou </w:t>
      </w:r>
      <w:r w:rsidR="009449AC" w:rsidRPr="0039047D">
        <w:rPr>
          <w:rFonts w:ascii="Arial" w:hAnsi="Arial" w:cs="Arial"/>
          <w:bCs/>
          <w:sz w:val="22"/>
          <w:szCs w:val="22"/>
        </w:rPr>
        <w:t xml:space="preserve">plně integrované linky, na těchto linkách jsou vydávány a uznávány jízdní doklady DÚK v papírové podobě i na bázi </w:t>
      </w:r>
      <w:proofErr w:type="spellStart"/>
      <w:r w:rsidR="0083512E">
        <w:rPr>
          <w:rFonts w:ascii="Arial" w:hAnsi="Arial" w:cs="Arial"/>
          <w:bCs/>
          <w:sz w:val="22"/>
          <w:szCs w:val="22"/>
        </w:rPr>
        <w:t>DÚKapky</w:t>
      </w:r>
      <w:proofErr w:type="spellEnd"/>
      <w:r w:rsidR="0083512E">
        <w:rPr>
          <w:rFonts w:ascii="Arial" w:hAnsi="Arial" w:cs="Arial"/>
          <w:bCs/>
          <w:sz w:val="22"/>
          <w:szCs w:val="22"/>
        </w:rPr>
        <w:t xml:space="preserve"> a </w:t>
      </w:r>
      <w:r w:rsidR="009449AC" w:rsidRPr="0039047D">
        <w:rPr>
          <w:rFonts w:ascii="Arial" w:hAnsi="Arial" w:cs="Arial"/>
          <w:bCs/>
          <w:sz w:val="22"/>
          <w:szCs w:val="22"/>
        </w:rPr>
        <w:t xml:space="preserve">BČK DÚK a elektronické peněženky na BČK </w:t>
      </w:r>
      <w:proofErr w:type="gramStart"/>
      <w:r w:rsidR="009449AC" w:rsidRPr="0039047D">
        <w:rPr>
          <w:rFonts w:ascii="Arial" w:hAnsi="Arial" w:cs="Arial"/>
          <w:bCs/>
          <w:sz w:val="22"/>
          <w:szCs w:val="22"/>
        </w:rPr>
        <w:t>DÚK</w:t>
      </w:r>
      <w:r w:rsidR="00BF4142" w:rsidRPr="0039047D">
        <w:rPr>
          <w:rFonts w:ascii="Arial" w:hAnsi="Arial" w:cs="Arial"/>
          <w:bCs/>
          <w:strike/>
          <w:sz w:val="22"/>
          <w:szCs w:val="22"/>
        </w:rPr>
        <w:t xml:space="preserve"> </w:t>
      </w:r>
      <w:r w:rsidR="00AB406B" w:rsidRPr="0039047D">
        <w:rPr>
          <w:rFonts w:ascii="Arial" w:hAnsi="Arial" w:cs="Arial"/>
          <w:bCs/>
          <w:sz w:val="22"/>
          <w:szCs w:val="22"/>
        </w:rPr>
        <w:t>;</w:t>
      </w:r>
      <w:proofErr w:type="gramEnd"/>
      <w:r w:rsidR="00AB406B" w:rsidRPr="0039047D">
        <w:rPr>
          <w:rFonts w:ascii="Arial" w:hAnsi="Arial" w:cs="Arial"/>
          <w:bCs/>
          <w:sz w:val="22"/>
          <w:szCs w:val="22"/>
        </w:rPr>
        <w:t xml:space="preserve"> </w:t>
      </w:r>
      <w:r w:rsidR="0017002A" w:rsidRPr="0039047D">
        <w:rPr>
          <w:rFonts w:ascii="Arial" w:hAnsi="Arial" w:cs="Arial"/>
          <w:bCs/>
          <w:sz w:val="22"/>
          <w:szCs w:val="22"/>
        </w:rPr>
        <w:t xml:space="preserve">částečně integrované mobilní jízdenky </w:t>
      </w:r>
      <w:proofErr w:type="spellStart"/>
      <w:r w:rsidR="0017002A" w:rsidRPr="0039047D">
        <w:rPr>
          <w:rFonts w:ascii="Arial" w:hAnsi="Arial" w:cs="Arial"/>
          <w:bCs/>
          <w:sz w:val="22"/>
          <w:szCs w:val="22"/>
        </w:rPr>
        <w:t>DPmÚL</w:t>
      </w:r>
      <w:proofErr w:type="spellEnd"/>
      <w:r w:rsidR="0017002A" w:rsidRPr="0039047D">
        <w:rPr>
          <w:rFonts w:ascii="Arial" w:hAnsi="Arial" w:cs="Arial"/>
          <w:bCs/>
          <w:sz w:val="22"/>
          <w:szCs w:val="22"/>
        </w:rPr>
        <w:t xml:space="preserve"> </w:t>
      </w:r>
      <w:r w:rsidR="00DE2DBB">
        <w:rPr>
          <w:rFonts w:ascii="Arial" w:hAnsi="Arial" w:cs="Arial"/>
          <w:bCs/>
          <w:sz w:val="22"/>
          <w:szCs w:val="22"/>
        </w:rPr>
        <w:t>nejsou uznávány</w:t>
      </w:r>
      <w:r w:rsidR="0017002A" w:rsidRPr="0039047D">
        <w:rPr>
          <w:rFonts w:ascii="Arial" w:hAnsi="Arial" w:cs="Arial"/>
          <w:bCs/>
          <w:sz w:val="22"/>
          <w:szCs w:val="22"/>
        </w:rPr>
        <w:t>:</w:t>
      </w:r>
    </w:p>
    <w:p w14:paraId="034E3E85" w14:textId="77777777" w:rsidR="003A247F" w:rsidRDefault="003A247F" w:rsidP="0017002A">
      <w:pPr>
        <w:widowControl/>
        <w:autoSpaceDE/>
        <w:autoSpaceDN/>
        <w:adjustRightInd/>
        <w:rPr>
          <w:rFonts w:ascii="Arial" w:hAnsi="Arial" w:cs="Arial"/>
          <w:b/>
          <w:bCs/>
          <w:sz w:val="22"/>
          <w:szCs w:val="22"/>
        </w:rPr>
      </w:pPr>
    </w:p>
    <w:p w14:paraId="6BC11D13" w14:textId="77777777" w:rsidR="0017002A" w:rsidRPr="0039047D" w:rsidRDefault="0017002A" w:rsidP="0017002A">
      <w:pPr>
        <w:widowControl/>
        <w:autoSpaceDE/>
        <w:autoSpaceDN/>
        <w:adjustRightInd/>
        <w:rPr>
          <w:rFonts w:ascii="Arial" w:hAnsi="Arial" w:cs="Arial"/>
          <w:bCs/>
          <w:sz w:val="22"/>
          <w:szCs w:val="22"/>
        </w:rPr>
      </w:pPr>
      <w:r w:rsidRPr="0039047D">
        <w:rPr>
          <w:rFonts w:ascii="Arial" w:hAnsi="Arial" w:cs="Arial"/>
          <w:bCs/>
          <w:sz w:val="22"/>
          <w:szCs w:val="22"/>
        </w:rPr>
        <w:t>Železniční turistické linky:</w:t>
      </w:r>
    </w:p>
    <w:p w14:paraId="6A855AE9" w14:textId="675F4AC0" w:rsidR="0017002A" w:rsidRDefault="0017002A" w:rsidP="00AA4452">
      <w:pPr>
        <w:widowControl/>
        <w:autoSpaceDE/>
        <w:autoSpaceDN/>
        <w:adjustRightInd/>
        <w:spacing w:before="120"/>
        <w:rPr>
          <w:rFonts w:ascii="Arial" w:hAnsi="Arial" w:cs="Arial"/>
          <w:bCs/>
          <w:sz w:val="22"/>
          <w:szCs w:val="22"/>
        </w:rPr>
      </w:pPr>
      <w:r w:rsidRPr="00441FE7">
        <w:rPr>
          <w:rFonts w:ascii="Arial" w:hAnsi="Arial" w:cs="Arial"/>
          <w:bCs/>
          <w:sz w:val="22"/>
          <w:szCs w:val="22"/>
        </w:rPr>
        <w:t xml:space="preserve">T1 Turistická železniční linka Česká Kamenice </w:t>
      </w:r>
      <w:r w:rsidR="000A56D4">
        <w:rPr>
          <w:rFonts w:ascii="Arial" w:hAnsi="Arial" w:cs="Arial"/>
          <w:bCs/>
          <w:sz w:val="22"/>
          <w:szCs w:val="22"/>
        </w:rPr>
        <w:t>-</w:t>
      </w:r>
      <w:r w:rsidRPr="00441FE7">
        <w:rPr>
          <w:rFonts w:ascii="Arial" w:hAnsi="Arial" w:cs="Arial"/>
          <w:bCs/>
          <w:sz w:val="22"/>
          <w:szCs w:val="22"/>
        </w:rPr>
        <w:t xml:space="preserve"> Kamenický Šenov  </w:t>
      </w:r>
    </w:p>
    <w:p w14:paraId="18FD9AE7" w14:textId="14237B07" w:rsidR="00506553" w:rsidRDefault="00506553" w:rsidP="00E21DC5">
      <w:pPr>
        <w:widowControl/>
        <w:autoSpaceDE/>
        <w:autoSpaceDN/>
        <w:adjustRightInd/>
        <w:spacing w:before="120"/>
        <w:ind w:left="284" w:hanging="284"/>
        <w:rPr>
          <w:rFonts w:ascii="Arial" w:hAnsi="Arial" w:cs="Arial"/>
          <w:bCs/>
          <w:sz w:val="22"/>
          <w:szCs w:val="22"/>
        </w:rPr>
      </w:pPr>
      <w:r>
        <w:rPr>
          <w:rFonts w:ascii="Arial" w:hAnsi="Arial" w:cs="Arial"/>
          <w:bCs/>
          <w:sz w:val="22"/>
          <w:szCs w:val="22"/>
        </w:rPr>
        <w:t xml:space="preserve">T2 Děčín </w:t>
      </w:r>
      <w:r w:rsidR="000A56D4">
        <w:rPr>
          <w:rFonts w:ascii="Arial" w:hAnsi="Arial" w:cs="Arial"/>
          <w:bCs/>
          <w:sz w:val="22"/>
          <w:szCs w:val="22"/>
        </w:rPr>
        <w:t>-</w:t>
      </w:r>
      <w:r>
        <w:rPr>
          <w:rFonts w:ascii="Arial" w:hAnsi="Arial" w:cs="Arial"/>
          <w:bCs/>
          <w:sz w:val="22"/>
          <w:szCs w:val="22"/>
        </w:rPr>
        <w:t xml:space="preserve"> Česká Kamenice </w:t>
      </w:r>
      <w:r w:rsidR="000A56D4">
        <w:rPr>
          <w:rFonts w:ascii="Arial" w:hAnsi="Arial" w:cs="Arial"/>
          <w:bCs/>
          <w:sz w:val="22"/>
          <w:szCs w:val="22"/>
        </w:rPr>
        <w:t>-</w:t>
      </w:r>
      <w:r>
        <w:rPr>
          <w:rFonts w:ascii="Arial" w:hAnsi="Arial" w:cs="Arial"/>
          <w:bCs/>
          <w:sz w:val="22"/>
          <w:szCs w:val="22"/>
        </w:rPr>
        <w:t xml:space="preserve"> Brtníky - Mikulášovice</w:t>
      </w:r>
      <w:r w:rsidR="001A2475">
        <w:rPr>
          <w:rFonts w:ascii="Arial" w:hAnsi="Arial" w:cs="Arial"/>
          <w:bCs/>
          <w:sz w:val="22"/>
          <w:szCs w:val="22"/>
        </w:rPr>
        <w:t xml:space="preserve"> (</w:t>
      </w:r>
      <w:r w:rsidR="001A2475" w:rsidRPr="00B26C56">
        <w:rPr>
          <w:rFonts w:ascii="Arial" w:hAnsi="Arial" w:cs="Arial"/>
          <w:sz w:val="22"/>
          <w:szCs w:val="22"/>
        </w:rPr>
        <w:t>jízdenk</w:t>
      </w:r>
      <w:r w:rsidR="001A2475">
        <w:rPr>
          <w:rFonts w:ascii="Arial" w:hAnsi="Arial" w:cs="Arial"/>
          <w:sz w:val="22"/>
          <w:szCs w:val="22"/>
        </w:rPr>
        <w:t>y</w:t>
      </w:r>
      <w:r w:rsidR="001A2475" w:rsidRPr="00B26C56">
        <w:rPr>
          <w:rFonts w:ascii="Arial" w:hAnsi="Arial" w:cs="Arial"/>
          <w:sz w:val="22"/>
          <w:szCs w:val="22"/>
        </w:rPr>
        <w:t xml:space="preserve"> Euro-Nisa-Ticket</w:t>
      </w:r>
      <w:r w:rsidR="001A2475">
        <w:rPr>
          <w:rFonts w:ascii="Arial" w:hAnsi="Arial" w:cs="Arial"/>
          <w:sz w:val="22"/>
          <w:szCs w:val="22"/>
        </w:rPr>
        <w:t xml:space="preserve"> jsou uznávány v úseku </w:t>
      </w:r>
      <w:r w:rsidR="001A2475">
        <w:rPr>
          <w:rFonts w:ascii="Arial" w:hAnsi="Arial" w:cs="Arial"/>
          <w:bCs/>
          <w:sz w:val="22"/>
          <w:szCs w:val="22"/>
        </w:rPr>
        <w:t xml:space="preserve">Jedlová - </w:t>
      </w:r>
      <w:r w:rsidR="001A2475" w:rsidRPr="006F2172">
        <w:rPr>
          <w:rFonts w:ascii="Arial" w:hAnsi="Arial" w:cs="Arial"/>
          <w:bCs/>
          <w:sz w:val="22"/>
          <w:szCs w:val="22"/>
        </w:rPr>
        <w:t>Mikulášovice</w:t>
      </w:r>
      <w:r w:rsidR="001A2475">
        <w:rPr>
          <w:rFonts w:ascii="Arial" w:hAnsi="Arial" w:cs="Arial"/>
          <w:bCs/>
          <w:sz w:val="22"/>
          <w:szCs w:val="22"/>
        </w:rPr>
        <w:t>)</w:t>
      </w:r>
    </w:p>
    <w:p w14:paraId="542C45DE" w14:textId="420EDCF5" w:rsidR="0017002A" w:rsidRDefault="0017002A" w:rsidP="00AA4452">
      <w:pPr>
        <w:widowControl/>
        <w:autoSpaceDE/>
        <w:autoSpaceDN/>
        <w:adjustRightInd/>
        <w:spacing w:before="120"/>
        <w:rPr>
          <w:rFonts w:ascii="Arial" w:hAnsi="Arial" w:cs="Arial"/>
          <w:bCs/>
          <w:sz w:val="22"/>
          <w:szCs w:val="22"/>
        </w:rPr>
      </w:pPr>
      <w:r w:rsidRPr="00441FE7">
        <w:rPr>
          <w:rFonts w:ascii="Arial" w:hAnsi="Arial" w:cs="Arial"/>
          <w:bCs/>
          <w:sz w:val="22"/>
          <w:szCs w:val="22"/>
        </w:rPr>
        <w:t xml:space="preserve">T3 Turistická železniční linka Ústí nad Labem </w:t>
      </w:r>
      <w:r w:rsidR="000A56D4">
        <w:rPr>
          <w:rFonts w:ascii="Arial" w:hAnsi="Arial" w:cs="Arial"/>
          <w:bCs/>
          <w:sz w:val="22"/>
          <w:szCs w:val="22"/>
        </w:rPr>
        <w:t>-</w:t>
      </w:r>
      <w:r w:rsidRPr="00441FE7">
        <w:rPr>
          <w:rFonts w:ascii="Arial" w:hAnsi="Arial" w:cs="Arial"/>
          <w:bCs/>
          <w:sz w:val="22"/>
          <w:szCs w:val="22"/>
        </w:rPr>
        <w:t xml:space="preserve"> Velké Březno - Zubrnice</w:t>
      </w:r>
    </w:p>
    <w:p w14:paraId="04529EB1" w14:textId="53CF08FB" w:rsidR="00237C6C" w:rsidRPr="00441FE7" w:rsidRDefault="00237C6C" w:rsidP="00AA4452">
      <w:pPr>
        <w:widowControl/>
        <w:autoSpaceDE/>
        <w:autoSpaceDN/>
        <w:adjustRightInd/>
        <w:spacing w:before="120"/>
        <w:rPr>
          <w:rFonts w:ascii="Arial" w:hAnsi="Arial" w:cs="Arial"/>
          <w:bCs/>
          <w:sz w:val="22"/>
          <w:szCs w:val="22"/>
        </w:rPr>
      </w:pPr>
      <w:r w:rsidRPr="00237C6C">
        <w:rPr>
          <w:rFonts w:ascii="Arial" w:hAnsi="Arial" w:cs="Arial"/>
          <w:bCs/>
          <w:sz w:val="22"/>
          <w:szCs w:val="22"/>
        </w:rPr>
        <w:t xml:space="preserve">T4 Litoměřice </w:t>
      </w:r>
      <w:r w:rsidR="000A56D4">
        <w:rPr>
          <w:rFonts w:ascii="Arial" w:hAnsi="Arial" w:cs="Arial"/>
          <w:bCs/>
          <w:sz w:val="22"/>
          <w:szCs w:val="22"/>
        </w:rPr>
        <w:t>-</w:t>
      </w:r>
      <w:r w:rsidRPr="00237C6C">
        <w:rPr>
          <w:rFonts w:ascii="Arial" w:hAnsi="Arial" w:cs="Arial"/>
          <w:bCs/>
          <w:sz w:val="22"/>
          <w:szCs w:val="22"/>
        </w:rPr>
        <w:t xml:space="preserve"> Lovosice </w:t>
      </w:r>
      <w:r w:rsidR="000A56D4">
        <w:rPr>
          <w:rFonts w:ascii="Arial" w:hAnsi="Arial" w:cs="Arial"/>
          <w:bCs/>
          <w:sz w:val="22"/>
          <w:szCs w:val="22"/>
        </w:rPr>
        <w:t>-</w:t>
      </w:r>
      <w:r w:rsidRPr="00237C6C">
        <w:rPr>
          <w:rFonts w:ascii="Arial" w:hAnsi="Arial" w:cs="Arial"/>
          <w:bCs/>
          <w:sz w:val="22"/>
          <w:szCs w:val="22"/>
        </w:rPr>
        <w:t xml:space="preserve"> Chotiměř</w:t>
      </w:r>
    </w:p>
    <w:p w14:paraId="12C5AE92" w14:textId="5AD09E33" w:rsidR="0017002A" w:rsidRPr="00441FE7" w:rsidRDefault="0017002A" w:rsidP="00AA4452">
      <w:pPr>
        <w:widowControl/>
        <w:autoSpaceDE/>
        <w:autoSpaceDN/>
        <w:adjustRightInd/>
        <w:spacing w:before="120"/>
        <w:rPr>
          <w:rFonts w:ascii="Arial" w:hAnsi="Arial" w:cs="Arial"/>
          <w:bCs/>
          <w:sz w:val="22"/>
          <w:szCs w:val="22"/>
        </w:rPr>
      </w:pPr>
      <w:r w:rsidRPr="00441FE7">
        <w:rPr>
          <w:rFonts w:ascii="Arial" w:hAnsi="Arial" w:cs="Arial"/>
          <w:bCs/>
          <w:sz w:val="22"/>
          <w:szCs w:val="22"/>
        </w:rPr>
        <w:t xml:space="preserve">T5 Turistická železniční linka Libochovice </w:t>
      </w:r>
      <w:r w:rsidR="000A56D4">
        <w:rPr>
          <w:rFonts w:ascii="Arial" w:hAnsi="Arial" w:cs="Arial"/>
          <w:bCs/>
          <w:sz w:val="22"/>
          <w:szCs w:val="22"/>
        </w:rPr>
        <w:t>-</w:t>
      </w:r>
      <w:r w:rsidRPr="00441FE7">
        <w:rPr>
          <w:rFonts w:ascii="Arial" w:hAnsi="Arial" w:cs="Arial"/>
          <w:bCs/>
          <w:sz w:val="22"/>
          <w:szCs w:val="22"/>
        </w:rPr>
        <w:t xml:space="preserve"> Mšené Lázně </w:t>
      </w:r>
      <w:r w:rsidR="000A56D4">
        <w:rPr>
          <w:rFonts w:ascii="Arial" w:hAnsi="Arial" w:cs="Arial"/>
          <w:bCs/>
          <w:sz w:val="22"/>
          <w:szCs w:val="22"/>
        </w:rPr>
        <w:t>-</w:t>
      </w:r>
      <w:r w:rsidRPr="00441FE7">
        <w:rPr>
          <w:rFonts w:ascii="Arial" w:hAnsi="Arial" w:cs="Arial"/>
          <w:bCs/>
          <w:sz w:val="22"/>
          <w:szCs w:val="22"/>
        </w:rPr>
        <w:t xml:space="preserve"> Roudnice nad Labem</w:t>
      </w:r>
    </w:p>
    <w:p w14:paraId="44C6CB44" w14:textId="7C307420" w:rsidR="0017002A" w:rsidRDefault="0017002A" w:rsidP="00AA4452">
      <w:pPr>
        <w:widowControl/>
        <w:autoSpaceDE/>
        <w:autoSpaceDN/>
        <w:adjustRightInd/>
        <w:spacing w:before="120"/>
        <w:rPr>
          <w:rFonts w:ascii="Arial" w:hAnsi="Arial" w:cs="Arial"/>
          <w:bCs/>
          <w:sz w:val="22"/>
          <w:szCs w:val="22"/>
        </w:rPr>
      </w:pPr>
      <w:r w:rsidRPr="00441FE7">
        <w:rPr>
          <w:rFonts w:ascii="Arial" w:hAnsi="Arial" w:cs="Arial"/>
          <w:bCs/>
          <w:sz w:val="22"/>
          <w:szCs w:val="22"/>
        </w:rPr>
        <w:t xml:space="preserve">T6 Turistická železniční linka Kadaň </w:t>
      </w:r>
      <w:r w:rsidR="000A56D4">
        <w:rPr>
          <w:rFonts w:ascii="Arial" w:hAnsi="Arial" w:cs="Arial"/>
          <w:bCs/>
          <w:sz w:val="22"/>
          <w:szCs w:val="22"/>
        </w:rPr>
        <w:t>-</w:t>
      </w:r>
      <w:r w:rsidRPr="00441FE7">
        <w:rPr>
          <w:rFonts w:ascii="Arial" w:hAnsi="Arial" w:cs="Arial"/>
          <w:bCs/>
          <w:sz w:val="22"/>
          <w:szCs w:val="22"/>
        </w:rPr>
        <w:t xml:space="preserve"> Kadaňský Rohozec </w:t>
      </w:r>
      <w:r w:rsidR="000A56D4">
        <w:rPr>
          <w:rFonts w:ascii="Arial" w:hAnsi="Arial" w:cs="Arial"/>
          <w:bCs/>
          <w:sz w:val="22"/>
          <w:szCs w:val="22"/>
        </w:rPr>
        <w:t>-</w:t>
      </w:r>
      <w:r w:rsidRPr="00441FE7">
        <w:rPr>
          <w:rFonts w:ascii="Arial" w:hAnsi="Arial" w:cs="Arial"/>
          <w:bCs/>
          <w:sz w:val="22"/>
          <w:szCs w:val="22"/>
        </w:rPr>
        <w:t xml:space="preserve"> Podbořany</w:t>
      </w:r>
    </w:p>
    <w:p w14:paraId="1970BA56" w14:textId="66A2BEB6" w:rsidR="000A7979" w:rsidRDefault="000A7979" w:rsidP="00AA4452">
      <w:pPr>
        <w:widowControl/>
        <w:autoSpaceDE/>
        <w:autoSpaceDN/>
        <w:adjustRightInd/>
        <w:spacing w:before="120"/>
        <w:rPr>
          <w:rFonts w:ascii="Arial" w:hAnsi="Arial" w:cs="Arial"/>
          <w:bCs/>
          <w:sz w:val="22"/>
          <w:szCs w:val="22"/>
        </w:rPr>
      </w:pPr>
      <w:r>
        <w:rPr>
          <w:rFonts w:ascii="Arial" w:hAnsi="Arial" w:cs="Arial"/>
          <w:bCs/>
          <w:sz w:val="22"/>
          <w:szCs w:val="22"/>
        </w:rPr>
        <w:t xml:space="preserve">T7 Turistická železniční linka Chomutov </w:t>
      </w:r>
      <w:r w:rsidR="000A56D4">
        <w:rPr>
          <w:rFonts w:ascii="Arial" w:hAnsi="Arial" w:cs="Arial"/>
          <w:bCs/>
          <w:sz w:val="22"/>
          <w:szCs w:val="22"/>
        </w:rPr>
        <w:t>-</w:t>
      </w:r>
      <w:r>
        <w:rPr>
          <w:rFonts w:ascii="Arial" w:hAnsi="Arial" w:cs="Arial"/>
          <w:bCs/>
          <w:sz w:val="22"/>
          <w:szCs w:val="22"/>
        </w:rPr>
        <w:t xml:space="preserve"> Vejprty</w:t>
      </w:r>
    </w:p>
    <w:p w14:paraId="14A9256D" w14:textId="165B6C31" w:rsidR="000A7979" w:rsidRDefault="000A7979" w:rsidP="00AA4452">
      <w:pPr>
        <w:widowControl/>
        <w:autoSpaceDE/>
        <w:autoSpaceDN/>
        <w:adjustRightInd/>
        <w:spacing w:before="120"/>
        <w:rPr>
          <w:rFonts w:ascii="Arial" w:hAnsi="Arial" w:cs="Arial"/>
          <w:bCs/>
          <w:sz w:val="22"/>
          <w:szCs w:val="22"/>
        </w:rPr>
      </w:pPr>
      <w:r>
        <w:rPr>
          <w:rFonts w:ascii="Arial" w:hAnsi="Arial" w:cs="Arial"/>
          <w:bCs/>
          <w:sz w:val="22"/>
          <w:szCs w:val="22"/>
        </w:rPr>
        <w:t xml:space="preserve">T8 Turistická železniční linka Most </w:t>
      </w:r>
      <w:r w:rsidR="000A56D4">
        <w:rPr>
          <w:rFonts w:ascii="Arial" w:hAnsi="Arial" w:cs="Arial"/>
          <w:bCs/>
          <w:sz w:val="22"/>
          <w:szCs w:val="22"/>
        </w:rPr>
        <w:t>-</w:t>
      </w:r>
      <w:r>
        <w:rPr>
          <w:rFonts w:ascii="Arial" w:hAnsi="Arial" w:cs="Arial"/>
          <w:bCs/>
          <w:sz w:val="22"/>
          <w:szCs w:val="22"/>
        </w:rPr>
        <w:t xml:space="preserve"> Osek</w:t>
      </w:r>
      <w:r w:rsidR="00960234">
        <w:rPr>
          <w:rFonts w:ascii="Arial" w:hAnsi="Arial" w:cs="Arial"/>
          <w:bCs/>
          <w:sz w:val="22"/>
          <w:szCs w:val="22"/>
        </w:rPr>
        <w:t xml:space="preserve">/Děčín </w:t>
      </w:r>
      <w:r w:rsidR="000A56D4">
        <w:rPr>
          <w:rFonts w:ascii="Arial" w:hAnsi="Arial" w:cs="Arial"/>
          <w:bCs/>
          <w:sz w:val="22"/>
          <w:szCs w:val="22"/>
        </w:rPr>
        <w:t>-</w:t>
      </w:r>
      <w:r w:rsidR="00960234">
        <w:rPr>
          <w:rFonts w:ascii="Arial" w:hAnsi="Arial" w:cs="Arial"/>
          <w:bCs/>
          <w:sz w:val="22"/>
          <w:szCs w:val="22"/>
        </w:rPr>
        <w:t xml:space="preserve"> Ústí nad Labem</w:t>
      </w:r>
      <w:r>
        <w:rPr>
          <w:rFonts w:ascii="Arial" w:hAnsi="Arial" w:cs="Arial"/>
          <w:bCs/>
          <w:sz w:val="22"/>
          <w:szCs w:val="22"/>
        </w:rPr>
        <w:t xml:space="preserve"> </w:t>
      </w:r>
      <w:r w:rsidR="000A56D4">
        <w:rPr>
          <w:rFonts w:ascii="Arial" w:hAnsi="Arial" w:cs="Arial"/>
          <w:bCs/>
          <w:sz w:val="22"/>
          <w:szCs w:val="22"/>
        </w:rPr>
        <w:t>-</w:t>
      </w:r>
      <w:r>
        <w:rPr>
          <w:rFonts w:ascii="Arial" w:hAnsi="Arial" w:cs="Arial"/>
          <w:bCs/>
          <w:sz w:val="22"/>
          <w:szCs w:val="22"/>
        </w:rPr>
        <w:t xml:space="preserve"> Moldava v Krušných horách</w:t>
      </w:r>
    </w:p>
    <w:p w14:paraId="6119B0A3" w14:textId="0261758D" w:rsidR="002A48F0" w:rsidRDefault="002A48F0" w:rsidP="00E21DC5">
      <w:pPr>
        <w:widowControl/>
        <w:autoSpaceDE/>
        <w:autoSpaceDN/>
        <w:adjustRightInd/>
        <w:spacing w:before="120"/>
        <w:ind w:left="284" w:hanging="284"/>
        <w:rPr>
          <w:rFonts w:ascii="Arial" w:hAnsi="Arial" w:cs="Arial"/>
          <w:bCs/>
          <w:sz w:val="22"/>
          <w:szCs w:val="22"/>
        </w:rPr>
      </w:pPr>
      <w:r w:rsidRPr="002A48F0">
        <w:rPr>
          <w:rFonts w:ascii="Arial" w:hAnsi="Arial" w:cs="Arial"/>
          <w:bCs/>
          <w:sz w:val="22"/>
          <w:szCs w:val="22"/>
        </w:rPr>
        <w:t xml:space="preserve">T9 Turistická železniční linka Liberec </w:t>
      </w:r>
      <w:r w:rsidR="000A56D4">
        <w:rPr>
          <w:rFonts w:ascii="Arial" w:hAnsi="Arial" w:cs="Arial"/>
          <w:bCs/>
          <w:sz w:val="22"/>
          <w:szCs w:val="22"/>
        </w:rPr>
        <w:t>-</w:t>
      </w:r>
      <w:r w:rsidRPr="002A48F0">
        <w:rPr>
          <w:rFonts w:ascii="Arial" w:hAnsi="Arial" w:cs="Arial"/>
          <w:bCs/>
          <w:sz w:val="22"/>
          <w:szCs w:val="22"/>
        </w:rPr>
        <w:t xml:space="preserve"> </w:t>
      </w:r>
      <w:proofErr w:type="spellStart"/>
      <w:r w:rsidRPr="002A48F0">
        <w:rPr>
          <w:rFonts w:ascii="Arial" w:hAnsi="Arial" w:cs="Arial"/>
          <w:bCs/>
          <w:sz w:val="22"/>
          <w:szCs w:val="22"/>
        </w:rPr>
        <w:t>Zittau</w:t>
      </w:r>
      <w:proofErr w:type="spellEnd"/>
      <w:r w:rsidRPr="002A48F0">
        <w:rPr>
          <w:rFonts w:ascii="Arial" w:hAnsi="Arial" w:cs="Arial"/>
          <w:bCs/>
          <w:sz w:val="22"/>
          <w:szCs w:val="22"/>
        </w:rPr>
        <w:t xml:space="preserve"> </w:t>
      </w:r>
      <w:r w:rsidR="000A56D4">
        <w:rPr>
          <w:rFonts w:ascii="Arial" w:hAnsi="Arial" w:cs="Arial"/>
          <w:bCs/>
          <w:sz w:val="22"/>
          <w:szCs w:val="22"/>
        </w:rPr>
        <w:t>-</w:t>
      </w:r>
      <w:r w:rsidRPr="002A48F0">
        <w:rPr>
          <w:rFonts w:ascii="Arial" w:hAnsi="Arial" w:cs="Arial"/>
          <w:bCs/>
          <w:sz w:val="22"/>
          <w:szCs w:val="22"/>
        </w:rPr>
        <w:t xml:space="preserve"> Varnsdorf </w:t>
      </w:r>
      <w:r w:rsidR="000A56D4">
        <w:rPr>
          <w:rFonts w:ascii="Arial" w:hAnsi="Arial" w:cs="Arial"/>
          <w:bCs/>
          <w:sz w:val="22"/>
          <w:szCs w:val="22"/>
        </w:rPr>
        <w:t>-</w:t>
      </w:r>
      <w:r w:rsidRPr="002A48F0">
        <w:rPr>
          <w:rFonts w:ascii="Arial" w:hAnsi="Arial" w:cs="Arial"/>
          <w:bCs/>
          <w:sz w:val="22"/>
          <w:szCs w:val="22"/>
        </w:rPr>
        <w:t xml:space="preserve"> Rybniště </w:t>
      </w:r>
      <w:r w:rsidR="000A56D4">
        <w:rPr>
          <w:rFonts w:ascii="Arial" w:hAnsi="Arial" w:cs="Arial"/>
          <w:bCs/>
          <w:sz w:val="22"/>
          <w:szCs w:val="22"/>
        </w:rPr>
        <w:t>-</w:t>
      </w:r>
      <w:r w:rsidRPr="002A48F0">
        <w:rPr>
          <w:rFonts w:ascii="Arial" w:hAnsi="Arial" w:cs="Arial"/>
          <w:bCs/>
          <w:sz w:val="22"/>
          <w:szCs w:val="22"/>
        </w:rPr>
        <w:t xml:space="preserve"> Krásná Lípa </w:t>
      </w:r>
      <w:r w:rsidR="000A56D4">
        <w:rPr>
          <w:rFonts w:ascii="Arial" w:hAnsi="Arial" w:cs="Arial"/>
          <w:bCs/>
          <w:sz w:val="22"/>
          <w:szCs w:val="22"/>
        </w:rPr>
        <w:t>-</w:t>
      </w:r>
      <w:r w:rsidRPr="002A48F0">
        <w:rPr>
          <w:rFonts w:ascii="Arial" w:hAnsi="Arial" w:cs="Arial"/>
          <w:bCs/>
          <w:sz w:val="22"/>
          <w:szCs w:val="22"/>
        </w:rPr>
        <w:t xml:space="preserve"> Mikulášovice (</w:t>
      </w:r>
      <w:r w:rsidR="001A2475">
        <w:rPr>
          <w:rFonts w:ascii="Arial" w:hAnsi="Arial" w:cs="Arial"/>
          <w:bCs/>
          <w:sz w:val="22"/>
          <w:szCs w:val="22"/>
        </w:rPr>
        <w:t>jízdenky tarifu DÚK jsou uznávány</w:t>
      </w:r>
      <w:r w:rsidRPr="002A48F0">
        <w:rPr>
          <w:rFonts w:ascii="Arial" w:hAnsi="Arial" w:cs="Arial"/>
          <w:bCs/>
          <w:sz w:val="22"/>
          <w:szCs w:val="22"/>
        </w:rPr>
        <w:t xml:space="preserve"> v úseku Varnsdorf </w:t>
      </w:r>
      <w:r w:rsidR="000A56D4">
        <w:rPr>
          <w:rFonts w:ascii="Arial" w:hAnsi="Arial" w:cs="Arial"/>
          <w:bCs/>
          <w:sz w:val="22"/>
          <w:szCs w:val="22"/>
        </w:rPr>
        <w:t>-</w:t>
      </w:r>
      <w:r w:rsidRPr="002A48F0">
        <w:rPr>
          <w:rFonts w:ascii="Arial" w:hAnsi="Arial" w:cs="Arial"/>
          <w:bCs/>
          <w:sz w:val="22"/>
          <w:szCs w:val="22"/>
        </w:rPr>
        <w:t xml:space="preserve"> Mikulášovice</w:t>
      </w:r>
      <w:r w:rsidR="001A2475">
        <w:rPr>
          <w:rFonts w:ascii="Arial" w:hAnsi="Arial" w:cs="Arial"/>
          <w:bCs/>
          <w:sz w:val="22"/>
          <w:szCs w:val="22"/>
        </w:rPr>
        <w:t xml:space="preserve">, </w:t>
      </w:r>
      <w:r w:rsidR="001A2475" w:rsidRPr="00B26C56">
        <w:rPr>
          <w:rFonts w:ascii="Arial" w:hAnsi="Arial" w:cs="Arial"/>
          <w:sz w:val="22"/>
          <w:szCs w:val="22"/>
        </w:rPr>
        <w:t>jízdenk</w:t>
      </w:r>
      <w:r w:rsidR="001A2475">
        <w:rPr>
          <w:rFonts w:ascii="Arial" w:hAnsi="Arial" w:cs="Arial"/>
          <w:sz w:val="22"/>
          <w:szCs w:val="22"/>
        </w:rPr>
        <w:t>y</w:t>
      </w:r>
      <w:r w:rsidR="001A2475" w:rsidRPr="00B26C56">
        <w:rPr>
          <w:rFonts w:ascii="Arial" w:hAnsi="Arial" w:cs="Arial"/>
          <w:sz w:val="22"/>
          <w:szCs w:val="22"/>
        </w:rPr>
        <w:t xml:space="preserve"> Euro-Nisa-Ticket</w:t>
      </w:r>
      <w:r w:rsidR="001A2475">
        <w:rPr>
          <w:rFonts w:ascii="Arial" w:hAnsi="Arial" w:cs="Arial"/>
          <w:sz w:val="22"/>
          <w:szCs w:val="22"/>
        </w:rPr>
        <w:t xml:space="preserve"> jsou uznávány v úseku </w:t>
      </w:r>
      <w:r w:rsidR="001A2475" w:rsidRPr="006F2172">
        <w:rPr>
          <w:rFonts w:ascii="Arial" w:hAnsi="Arial" w:cs="Arial"/>
          <w:bCs/>
          <w:sz w:val="22"/>
          <w:szCs w:val="22"/>
        </w:rPr>
        <w:t>Varnsdorf - Mikulášovice</w:t>
      </w:r>
      <w:r w:rsidRPr="002A48F0">
        <w:rPr>
          <w:rFonts w:ascii="Arial" w:hAnsi="Arial" w:cs="Arial"/>
          <w:bCs/>
          <w:sz w:val="22"/>
          <w:szCs w:val="22"/>
        </w:rPr>
        <w:t>)</w:t>
      </w:r>
    </w:p>
    <w:p w14:paraId="556C2FA1" w14:textId="6FE74510" w:rsidR="002A48F0" w:rsidRDefault="002A48F0" w:rsidP="00E21DC5">
      <w:pPr>
        <w:widowControl/>
        <w:autoSpaceDE/>
        <w:autoSpaceDN/>
        <w:adjustRightInd/>
        <w:spacing w:before="120"/>
        <w:ind w:left="284" w:hanging="284"/>
        <w:rPr>
          <w:rFonts w:ascii="Arial" w:hAnsi="Arial" w:cs="Arial"/>
          <w:bCs/>
          <w:sz w:val="22"/>
          <w:szCs w:val="22"/>
        </w:rPr>
      </w:pPr>
      <w:r w:rsidRPr="002A48F0">
        <w:rPr>
          <w:rFonts w:ascii="Arial" w:hAnsi="Arial" w:cs="Arial"/>
          <w:bCs/>
          <w:sz w:val="22"/>
          <w:szCs w:val="22"/>
        </w:rPr>
        <w:t xml:space="preserve">T10 Turistická železniční linka Praha </w:t>
      </w:r>
      <w:r w:rsidR="000A56D4">
        <w:rPr>
          <w:rFonts w:ascii="Arial" w:hAnsi="Arial" w:cs="Arial"/>
          <w:bCs/>
          <w:sz w:val="22"/>
          <w:szCs w:val="22"/>
        </w:rPr>
        <w:t>-</w:t>
      </w:r>
      <w:r w:rsidRPr="002A48F0">
        <w:rPr>
          <w:rFonts w:ascii="Arial" w:hAnsi="Arial" w:cs="Arial"/>
          <w:bCs/>
          <w:sz w:val="22"/>
          <w:szCs w:val="22"/>
        </w:rPr>
        <w:t xml:space="preserve"> Mladá Boleslav </w:t>
      </w:r>
      <w:r w:rsidR="000A56D4">
        <w:rPr>
          <w:rFonts w:ascii="Arial" w:hAnsi="Arial" w:cs="Arial"/>
          <w:bCs/>
          <w:sz w:val="22"/>
          <w:szCs w:val="22"/>
        </w:rPr>
        <w:t>-</w:t>
      </w:r>
      <w:r w:rsidRPr="002A48F0">
        <w:rPr>
          <w:rFonts w:ascii="Arial" w:hAnsi="Arial" w:cs="Arial"/>
          <w:bCs/>
          <w:sz w:val="22"/>
          <w:szCs w:val="22"/>
        </w:rPr>
        <w:t xml:space="preserve"> Česká Lípa </w:t>
      </w:r>
      <w:r w:rsidR="000A56D4">
        <w:rPr>
          <w:rFonts w:ascii="Arial" w:hAnsi="Arial" w:cs="Arial"/>
          <w:bCs/>
          <w:sz w:val="22"/>
          <w:szCs w:val="22"/>
        </w:rPr>
        <w:t>-</w:t>
      </w:r>
      <w:r w:rsidRPr="002A48F0">
        <w:rPr>
          <w:rFonts w:ascii="Arial" w:hAnsi="Arial" w:cs="Arial"/>
          <w:bCs/>
          <w:sz w:val="22"/>
          <w:szCs w:val="22"/>
        </w:rPr>
        <w:t xml:space="preserve"> Krásná Lípa </w:t>
      </w:r>
      <w:r w:rsidR="000A56D4">
        <w:rPr>
          <w:rFonts w:ascii="Arial" w:hAnsi="Arial" w:cs="Arial"/>
          <w:bCs/>
          <w:sz w:val="22"/>
          <w:szCs w:val="22"/>
        </w:rPr>
        <w:t>-</w:t>
      </w:r>
      <w:r w:rsidRPr="002A48F0">
        <w:rPr>
          <w:rFonts w:ascii="Arial" w:hAnsi="Arial" w:cs="Arial"/>
          <w:bCs/>
          <w:sz w:val="22"/>
          <w:szCs w:val="22"/>
        </w:rPr>
        <w:t xml:space="preserve"> Mikulášovice (</w:t>
      </w:r>
      <w:r w:rsidR="001A2475">
        <w:rPr>
          <w:rFonts w:ascii="Arial" w:hAnsi="Arial" w:cs="Arial"/>
          <w:bCs/>
          <w:sz w:val="22"/>
          <w:szCs w:val="22"/>
        </w:rPr>
        <w:t>jízdenky tarifu DÚK jsou uznávány</w:t>
      </w:r>
      <w:r w:rsidRPr="002A48F0">
        <w:rPr>
          <w:rFonts w:ascii="Arial" w:hAnsi="Arial" w:cs="Arial"/>
          <w:bCs/>
          <w:sz w:val="22"/>
          <w:szCs w:val="22"/>
        </w:rPr>
        <w:t xml:space="preserve"> v úseku Jedlová </w:t>
      </w:r>
      <w:r w:rsidR="000A56D4">
        <w:rPr>
          <w:rFonts w:ascii="Arial" w:hAnsi="Arial" w:cs="Arial"/>
          <w:bCs/>
          <w:sz w:val="22"/>
          <w:szCs w:val="22"/>
        </w:rPr>
        <w:t>-</w:t>
      </w:r>
      <w:r w:rsidRPr="002A48F0">
        <w:rPr>
          <w:rFonts w:ascii="Arial" w:hAnsi="Arial" w:cs="Arial"/>
          <w:bCs/>
          <w:sz w:val="22"/>
          <w:szCs w:val="22"/>
        </w:rPr>
        <w:t xml:space="preserve"> Mikulášovice</w:t>
      </w:r>
      <w:r w:rsidR="001A2475">
        <w:rPr>
          <w:rFonts w:ascii="Arial" w:hAnsi="Arial" w:cs="Arial"/>
          <w:bCs/>
          <w:sz w:val="22"/>
          <w:szCs w:val="22"/>
        </w:rPr>
        <w:t xml:space="preserve">, </w:t>
      </w:r>
      <w:r w:rsidR="001A2475" w:rsidRPr="00B26C56">
        <w:rPr>
          <w:rFonts w:ascii="Arial" w:hAnsi="Arial" w:cs="Arial"/>
          <w:sz w:val="22"/>
          <w:szCs w:val="22"/>
        </w:rPr>
        <w:t>jízdenk</w:t>
      </w:r>
      <w:r w:rsidR="001A2475">
        <w:rPr>
          <w:rFonts w:ascii="Arial" w:hAnsi="Arial" w:cs="Arial"/>
          <w:sz w:val="22"/>
          <w:szCs w:val="22"/>
        </w:rPr>
        <w:t>y</w:t>
      </w:r>
      <w:r w:rsidR="001A2475" w:rsidRPr="00B26C56">
        <w:rPr>
          <w:rFonts w:ascii="Arial" w:hAnsi="Arial" w:cs="Arial"/>
          <w:sz w:val="22"/>
          <w:szCs w:val="22"/>
        </w:rPr>
        <w:t xml:space="preserve"> Euro-Nisa-Ticket</w:t>
      </w:r>
      <w:r w:rsidR="001A2475">
        <w:rPr>
          <w:rFonts w:ascii="Arial" w:hAnsi="Arial" w:cs="Arial"/>
          <w:sz w:val="22"/>
          <w:szCs w:val="22"/>
        </w:rPr>
        <w:t xml:space="preserve"> jsou uznávány v</w:t>
      </w:r>
      <w:r w:rsidR="00596275">
        <w:rPr>
          <w:rFonts w:ascii="Arial" w:hAnsi="Arial" w:cs="Arial"/>
          <w:sz w:val="22"/>
          <w:szCs w:val="22"/>
        </w:rPr>
        <w:t> </w:t>
      </w:r>
      <w:r w:rsidR="001A2475">
        <w:rPr>
          <w:rFonts w:ascii="Arial" w:hAnsi="Arial" w:cs="Arial"/>
          <w:sz w:val="22"/>
          <w:szCs w:val="22"/>
        </w:rPr>
        <w:t>úseku</w:t>
      </w:r>
      <w:r w:rsidR="00596275">
        <w:rPr>
          <w:rFonts w:ascii="Arial" w:hAnsi="Arial" w:cs="Arial"/>
          <w:sz w:val="22"/>
          <w:szCs w:val="22"/>
        </w:rPr>
        <w:t xml:space="preserve"> </w:t>
      </w:r>
      <w:r w:rsidR="00596275" w:rsidRPr="006F2172">
        <w:rPr>
          <w:rFonts w:ascii="Arial" w:hAnsi="Arial" w:cs="Arial"/>
          <w:bCs/>
          <w:sz w:val="22"/>
          <w:szCs w:val="22"/>
        </w:rPr>
        <w:t>Jedlová - Mikulášovice</w:t>
      </w:r>
      <w:r w:rsidRPr="002A48F0">
        <w:rPr>
          <w:rFonts w:ascii="Arial" w:hAnsi="Arial" w:cs="Arial"/>
          <w:bCs/>
          <w:sz w:val="22"/>
          <w:szCs w:val="22"/>
        </w:rPr>
        <w:t>)</w:t>
      </w:r>
    </w:p>
    <w:p w14:paraId="1BD9B528" w14:textId="0A078A77" w:rsidR="004B53FF" w:rsidRPr="002A48F0" w:rsidRDefault="004B53FF" w:rsidP="00AA4452">
      <w:pPr>
        <w:widowControl/>
        <w:autoSpaceDE/>
        <w:autoSpaceDN/>
        <w:adjustRightInd/>
        <w:spacing w:before="120"/>
        <w:rPr>
          <w:rFonts w:ascii="Arial" w:hAnsi="Arial" w:cs="Arial"/>
          <w:bCs/>
          <w:sz w:val="22"/>
          <w:szCs w:val="22"/>
        </w:rPr>
      </w:pPr>
      <w:r>
        <w:rPr>
          <w:rFonts w:ascii="Arial" w:hAnsi="Arial" w:cs="Arial"/>
          <w:bCs/>
          <w:sz w:val="22"/>
          <w:szCs w:val="22"/>
        </w:rPr>
        <w:t>T11 Děčín - Telnice</w:t>
      </w:r>
    </w:p>
    <w:p w14:paraId="76E32A26" w14:textId="77777777" w:rsidR="001E657A" w:rsidRPr="002A48F0" w:rsidRDefault="001E657A" w:rsidP="0017002A">
      <w:pPr>
        <w:widowControl/>
        <w:autoSpaceDE/>
        <w:autoSpaceDN/>
        <w:adjustRightInd/>
        <w:rPr>
          <w:rFonts w:ascii="Arial" w:hAnsi="Arial" w:cs="Arial"/>
          <w:bCs/>
          <w:sz w:val="22"/>
          <w:szCs w:val="22"/>
        </w:rPr>
      </w:pPr>
    </w:p>
    <w:p w14:paraId="1320A750" w14:textId="77777777" w:rsidR="004D67E1" w:rsidRDefault="004D67E1" w:rsidP="0017002A">
      <w:pPr>
        <w:widowControl/>
        <w:autoSpaceDE/>
        <w:autoSpaceDN/>
        <w:adjustRightInd/>
        <w:rPr>
          <w:rFonts w:ascii="Arial" w:hAnsi="Arial" w:cs="Arial"/>
          <w:b/>
          <w:bCs/>
          <w:sz w:val="22"/>
          <w:szCs w:val="22"/>
        </w:rPr>
      </w:pPr>
    </w:p>
    <w:p w14:paraId="66BF582A" w14:textId="77777777" w:rsidR="004D67E1" w:rsidRDefault="004D67E1" w:rsidP="0017002A">
      <w:pPr>
        <w:widowControl/>
        <w:autoSpaceDE/>
        <w:autoSpaceDN/>
        <w:adjustRightInd/>
        <w:rPr>
          <w:rFonts w:ascii="Arial" w:hAnsi="Arial" w:cs="Arial"/>
          <w:b/>
          <w:bCs/>
          <w:sz w:val="22"/>
          <w:szCs w:val="22"/>
        </w:rPr>
      </w:pPr>
    </w:p>
    <w:p w14:paraId="03D4FE47" w14:textId="77777777" w:rsidR="0017002A" w:rsidRPr="0039047D" w:rsidRDefault="0017002A" w:rsidP="0017002A">
      <w:pPr>
        <w:widowControl/>
        <w:autoSpaceDE/>
        <w:autoSpaceDN/>
        <w:adjustRightInd/>
        <w:rPr>
          <w:rFonts w:ascii="Arial" w:hAnsi="Arial" w:cs="Arial"/>
          <w:bCs/>
          <w:sz w:val="22"/>
          <w:szCs w:val="22"/>
        </w:rPr>
      </w:pPr>
      <w:r w:rsidRPr="0039047D">
        <w:rPr>
          <w:rFonts w:ascii="Arial" w:hAnsi="Arial" w:cs="Arial"/>
          <w:bCs/>
          <w:sz w:val="22"/>
          <w:szCs w:val="22"/>
        </w:rPr>
        <w:t>Lodní turistická linka:</w:t>
      </w:r>
    </w:p>
    <w:p w14:paraId="1D2B90AF" w14:textId="77777777" w:rsidR="0017002A" w:rsidRPr="00441FE7" w:rsidRDefault="0017002A" w:rsidP="0017002A">
      <w:pPr>
        <w:rPr>
          <w:b/>
          <w:i/>
        </w:rPr>
      </w:pPr>
      <w:r w:rsidRPr="00441FE7">
        <w:rPr>
          <w:b/>
          <w:i/>
        </w:rPr>
        <w:t xml:space="preserve"> </w:t>
      </w:r>
    </w:p>
    <w:p w14:paraId="2B5A4777" w14:textId="49799101" w:rsidR="0017002A" w:rsidRPr="00BF4142" w:rsidRDefault="0017002A" w:rsidP="0017002A">
      <w:pPr>
        <w:widowControl/>
        <w:autoSpaceDE/>
        <w:autoSpaceDN/>
        <w:adjustRightInd/>
        <w:rPr>
          <w:rFonts w:ascii="Arial" w:hAnsi="Arial" w:cs="Arial"/>
          <w:bCs/>
          <w:sz w:val="22"/>
          <w:szCs w:val="22"/>
        </w:rPr>
      </w:pPr>
      <w:r w:rsidRPr="00BF4142">
        <w:rPr>
          <w:rFonts w:ascii="Arial" w:hAnsi="Arial" w:cs="Arial"/>
          <w:bCs/>
          <w:sz w:val="22"/>
          <w:szCs w:val="22"/>
        </w:rPr>
        <w:t xml:space="preserve">901 Turistická lodní linka Ústí nad Labem </w:t>
      </w:r>
      <w:r w:rsidR="000A56D4">
        <w:rPr>
          <w:rFonts w:ascii="Arial" w:hAnsi="Arial" w:cs="Arial"/>
          <w:bCs/>
          <w:sz w:val="22"/>
          <w:szCs w:val="22"/>
        </w:rPr>
        <w:t>-</w:t>
      </w:r>
      <w:r w:rsidRPr="00BF4142">
        <w:rPr>
          <w:rFonts w:ascii="Arial" w:hAnsi="Arial" w:cs="Arial"/>
          <w:bCs/>
          <w:sz w:val="22"/>
          <w:szCs w:val="22"/>
        </w:rPr>
        <w:t xml:space="preserve"> Litoměřice</w:t>
      </w:r>
      <w:r w:rsidR="009449AC" w:rsidRPr="00BF4142">
        <w:rPr>
          <w:rFonts w:ascii="Arial" w:hAnsi="Arial" w:cs="Arial"/>
          <w:bCs/>
          <w:sz w:val="22"/>
          <w:szCs w:val="22"/>
        </w:rPr>
        <w:t xml:space="preserve"> (- </w:t>
      </w:r>
      <w:r w:rsidR="00506553">
        <w:rPr>
          <w:rFonts w:ascii="Arial" w:hAnsi="Arial" w:cs="Arial"/>
          <w:bCs/>
          <w:sz w:val="22"/>
          <w:szCs w:val="22"/>
        </w:rPr>
        <w:t xml:space="preserve">Roudnice </w:t>
      </w:r>
      <w:r w:rsidR="000A56D4">
        <w:rPr>
          <w:rFonts w:ascii="Arial" w:hAnsi="Arial" w:cs="Arial"/>
          <w:bCs/>
          <w:sz w:val="22"/>
          <w:szCs w:val="22"/>
        </w:rPr>
        <w:t>-</w:t>
      </w:r>
      <w:r w:rsidR="00506553">
        <w:rPr>
          <w:rFonts w:ascii="Arial" w:hAnsi="Arial" w:cs="Arial"/>
          <w:bCs/>
          <w:sz w:val="22"/>
          <w:szCs w:val="22"/>
        </w:rPr>
        <w:t xml:space="preserve"> Mělník)</w:t>
      </w:r>
    </w:p>
    <w:p w14:paraId="41747B6B" w14:textId="7C13F825" w:rsidR="00AB2D87" w:rsidRDefault="00AB2D87" w:rsidP="0017002A">
      <w:pPr>
        <w:widowControl/>
        <w:autoSpaceDE/>
        <w:autoSpaceDN/>
        <w:adjustRightInd/>
        <w:rPr>
          <w:rFonts w:ascii="Arial" w:hAnsi="Arial" w:cs="Arial"/>
          <w:bCs/>
          <w:sz w:val="22"/>
          <w:szCs w:val="22"/>
        </w:rPr>
      </w:pPr>
      <w:r w:rsidRPr="00BF4142">
        <w:rPr>
          <w:rFonts w:ascii="Arial" w:hAnsi="Arial" w:cs="Arial"/>
          <w:bCs/>
          <w:sz w:val="22"/>
          <w:szCs w:val="22"/>
        </w:rPr>
        <w:t xml:space="preserve">902 Turistická lodní linka Ústí nad Labem </w:t>
      </w:r>
      <w:r w:rsidR="000A56D4">
        <w:rPr>
          <w:rFonts w:ascii="Arial" w:hAnsi="Arial" w:cs="Arial"/>
          <w:bCs/>
          <w:sz w:val="22"/>
          <w:szCs w:val="22"/>
        </w:rPr>
        <w:t>-</w:t>
      </w:r>
      <w:r w:rsidRPr="00BF4142">
        <w:rPr>
          <w:rFonts w:ascii="Arial" w:hAnsi="Arial" w:cs="Arial"/>
          <w:bCs/>
          <w:sz w:val="22"/>
          <w:szCs w:val="22"/>
        </w:rPr>
        <w:t xml:space="preserve"> Hřensko</w:t>
      </w:r>
      <w:r w:rsidR="00506553">
        <w:rPr>
          <w:rFonts w:ascii="Arial" w:hAnsi="Arial" w:cs="Arial"/>
          <w:bCs/>
          <w:sz w:val="22"/>
          <w:szCs w:val="22"/>
        </w:rPr>
        <w:t xml:space="preserve"> (- </w:t>
      </w:r>
      <w:proofErr w:type="spellStart"/>
      <w:r w:rsidR="00506553">
        <w:rPr>
          <w:rFonts w:ascii="Arial" w:hAnsi="Arial" w:cs="Arial"/>
          <w:bCs/>
          <w:sz w:val="22"/>
          <w:szCs w:val="22"/>
        </w:rPr>
        <w:t>Bad</w:t>
      </w:r>
      <w:proofErr w:type="spellEnd"/>
      <w:r w:rsidR="00506553">
        <w:rPr>
          <w:rFonts w:ascii="Arial" w:hAnsi="Arial" w:cs="Arial"/>
          <w:bCs/>
          <w:sz w:val="22"/>
          <w:szCs w:val="22"/>
        </w:rPr>
        <w:t xml:space="preserve"> </w:t>
      </w:r>
      <w:proofErr w:type="spellStart"/>
      <w:r w:rsidR="00506553">
        <w:rPr>
          <w:rFonts w:ascii="Arial" w:hAnsi="Arial" w:cs="Arial"/>
          <w:bCs/>
          <w:sz w:val="22"/>
          <w:szCs w:val="22"/>
        </w:rPr>
        <w:t>Schandau</w:t>
      </w:r>
      <w:proofErr w:type="spellEnd"/>
      <w:r w:rsidR="00506553">
        <w:rPr>
          <w:rFonts w:ascii="Arial" w:hAnsi="Arial" w:cs="Arial"/>
          <w:bCs/>
          <w:sz w:val="22"/>
          <w:szCs w:val="22"/>
        </w:rPr>
        <w:t>)</w:t>
      </w:r>
    </w:p>
    <w:p w14:paraId="66C92109" w14:textId="77777777" w:rsidR="001C54BF" w:rsidRDefault="001C54BF" w:rsidP="0017002A">
      <w:pPr>
        <w:widowControl/>
        <w:autoSpaceDE/>
        <w:autoSpaceDN/>
        <w:adjustRightInd/>
        <w:rPr>
          <w:rFonts w:ascii="Arial" w:hAnsi="Arial" w:cs="Arial"/>
          <w:bCs/>
          <w:sz w:val="22"/>
          <w:szCs w:val="22"/>
        </w:rPr>
      </w:pPr>
    </w:p>
    <w:p w14:paraId="2142E3FD" w14:textId="1D4954CA" w:rsidR="001C54BF" w:rsidRPr="005F70CF" w:rsidRDefault="001C54BF" w:rsidP="0017002A">
      <w:pPr>
        <w:widowControl/>
        <w:autoSpaceDE/>
        <w:autoSpaceDN/>
        <w:adjustRightInd/>
        <w:rPr>
          <w:rFonts w:ascii="Arial" w:hAnsi="Arial" w:cs="Arial"/>
          <w:bCs/>
          <w:color w:val="000000" w:themeColor="text1"/>
          <w:sz w:val="22"/>
          <w:szCs w:val="22"/>
        </w:rPr>
        <w:sectPr w:rsidR="001C54BF" w:rsidRPr="005F70CF" w:rsidSect="00767084">
          <w:headerReference w:type="default" r:id="rId14"/>
          <w:footerReference w:type="default" r:id="rId15"/>
          <w:footerReference w:type="first" r:id="rId16"/>
          <w:pgSz w:w="11907" w:h="16840" w:code="9"/>
          <w:pgMar w:top="1134" w:right="1134" w:bottom="1134" w:left="1134" w:header="709" w:footer="709" w:gutter="0"/>
          <w:pgNumType w:start="1"/>
          <w:cols w:space="708"/>
          <w:docGrid w:linePitch="360"/>
        </w:sectPr>
      </w:pPr>
    </w:p>
    <w:tbl>
      <w:tblPr>
        <w:tblW w:w="7953" w:type="dxa"/>
        <w:tblInd w:w="55" w:type="dxa"/>
        <w:tblCellMar>
          <w:left w:w="70" w:type="dxa"/>
          <w:right w:w="70" w:type="dxa"/>
        </w:tblCellMar>
        <w:tblLook w:val="04A0" w:firstRow="1" w:lastRow="0" w:firstColumn="1" w:lastColumn="0" w:noHBand="0" w:noVBand="1"/>
      </w:tblPr>
      <w:tblGrid>
        <w:gridCol w:w="1180"/>
        <w:gridCol w:w="3200"/>
        <w:gridCol w:w="3573"/>
      </w:tblGrid>
      <w:tr w:rsidR="00441FE7" w:rsidRPr="00441FE7" w14:paraId="20330006" w14:textId="77777777" w:rsidTr="00767084">
        <w:trPr>
          <w:trHeight w:val="300"/>
        </w:trPr>
        <w:tc>
          <w:tcPr>
            <w:tcW w:w="1180" w:type="dxa"/>
            <w:tcBorders>
              <w:top w:val="nil"/>
              <w:left w:val="nil"/>
              <w:bottom w:val="nil"/>
              <w:right w:val="nil"/>
            </w:tcBorders>
            <w:shd w:val="clear" w:color="auto" w:fill="auto"/>
            <w:noWrap/>
            <w:vAlign w:val="bottom"/>
            <w:hideMark/>
          </w:tcPr>
          <w:p w14:paraId="1E3116C9" w14:textId="77777777" w:rsidR="0017002A" w:rsidRPr="00441FE7" w:rsidRDefault="0017002A" w:rsidP="00767084">
            <w:pPr>
              <w:widowControl/>
              <w:autoSpaceDE/>
              <w:autoSpaceDN/>
              <w:adjustRightInd/>
              <w:jc w:val="center"/>
              <w:rPr>
                <w:rFonts w:ascii="Arial" w:hAnsi="Arial" w:cs="Arial"/>
                <w:b/>
                <w:bCs/>
                <w:sz w:val="22"/>
                <w:szCs w:val="22"/>
                <w:lang w:eastAsia="cs-CZ"/>
              </w:rPr>
            </w:pPr>
            <w:r w:rsidRPr="00441FE7">
              <w:rPr>
                <w:rFonts w:ascii="Arial" w:hAnsi="Arial" w:cs="Arial"/>
                <w:b/>
                <w:bCs/>
                <w:sz w:val="22"/>
                <w:szCs w:val="22"/>
                <w:lang w:eastAsia="cs-CZ"/>
              </w:rPr>
              <w:lastRenderedPageBreak/>
              <w:t>Označení </w:t>
            </w:r>
          </w:p>
        </w:tc>
        <w:tc>
          <w:tcPr>
            <w:tcW w:w="3200" w:type="dxa"/>
            <w:tcBorders>
              <w:top w:val="nil"/>
              <w:left w:val="nil"/>
              <w:bottom w:val="nil"/>
              <w:right w:val="nil"/>
            </w:tcBorders>
            <w:shd w:val="clear" w:color="auto" w:fill="auto"/>
            <w:noWrap/>
            <w:vAlign w:val="bottom"/>
            <w:hideMark/>
          </w:tcPr>
          <w:p w14:paraId="5C43E77F" w14:textId="77777777" w:rsidR="0017002A" w:rsidRPr="00441FE7" w:rsidRDefault="0017002A" w:rsidP="00767084">
            <w:pPr>
              <w:widowControl/>
              <w:autoSpaceDE/>
              <w:autoSpaceDN/>
              <w:adjustRightInd/>
              <w:rPr>
                <w:rFonts w:ascii="Arial" w:hAnsi="Arial" w:cs="Arial"/>
                <w:b/>
                <w:bCs/>
                <w:sz w:val="22"/>
                <w:szCs w:val="22"/>
                <w:lang w:eastAsia="cs-CZ"/>
              </w:rPr>
            </w:pPr>
            <w:r w:rsidRPr="00441FE7">
              <w:rPr>
                <w:rFonts w:ascii="Arial" w:hAnsi="Arial" w:cs="Arial"/>
                <w:b/>
                <w:bCs/>
                <w:sz w:val="22"/>
                <w:szCs w:val="22"/>
                <w:lang w:eastAsia="cs-CZ"/>
              </w:rPr>
              <w:t>Název zóny </w:t>
            </w:r>
          </w:p>
        </w:tc>
        <w:tc>
          <w:tcPr>
            <w:tcW w:w="3573" w:type="dxa"/>
            <w:tcBorders>
              <w:top w:val="nil"/>
              <w:left w:val="nil"/>
              <w:bottom w:val="nil"/>
              <w:right w:val="nil"/>
            </w:tcBorders>
            <w:shd w:val="clear" w:color="auto" w:fill="auto"/>
            <w:noWrap/>
            <w:vAlign w:val="bottom"/>
            <w:hideMark/>
          </w:tcPr>
          <w:p w14:paraId="3414E21B" w14:textId="77777777" w:rsidR="0017002A" w:rsidRPr="00441FE7" w:rsidRDefault="0017002A" w:rsidP="00767084">
            <w:pPr>
              <w:widowControl/>
              <w:autoSpaceDE/>
              <w:autoSpaceDN/>
              <w:adjustRightInd/>
              <w:rPr>
                <w:rFonts w:ascii="Arial" w:hAnsi="Arial" w:cs="Arial"/>
                <w:b/>
                <w:bCs/>
                <w:sz w:val="22"/>
                <w:szCs w:val="22"/>
                <w:lang w:eastAsia="cs-CZ"/>
              </w:rPr>
            </w:pPr>
            <w:proofErr w:type="spellStart"/>
            <w:r w:rsidRPr="00441FE7">
              <w:rPr>
                <w:rFonts w:ascii="Arial" w:hAnsi="Arial" w:cs="Arial"/>
                <w:b/>
                <w:bCs/>
                <w:sz w:val="22"/>
                <w:szCs w:val="22"/>
                <w:lang w:eastAsia="cs-CZ"/>
              </w:rPr>
              <w:t>Nadzóna</w:t>
            </w:r>
            <w:proofErr w:type="spellEnd"/>
          </w:p>
        </w:tc>
      </w:tr>
      <w:tr w:rsidR="00441FE7" w:rsidRPr="00441FE7" w14:paraId="7323D837" w14:textId="77777777" w:rsidTr="00767084">
        <w:trPr>
          <w:trHeight w:val="285"/>
        </w:trPr>
        <w:tc>
          <w:tcPr>
            <w:tcW w:w="1180" w:type="dxa"/>
            <w:tcBorders>
              <w:top w:val="nil"/>
              <w:left w:val="nil"/>
              <w:bottom w:val="nil"/>
              <w:right w:val="nil"/>
            </w:tcBorders>
            <w:shd w:val="clear" w:color="auto" w:fill="auto"/>
            <w:noWrap/>
            <w:vAlign w:val="bottom"/>
            <w:hideMark/>
          </w:tcPr>
          <w:p w14:paraId="5F94B454" w14:textId="77777777" w:rsidR="0017002A" w:rsidRPr="00441FE7" w:rsidRDefault="0017002A" w:rsidP="00767084">
            <w:pPr>
              <w:widowControl/>
              <w:autoSpaceDE/>
              <w:autoSpaceDN/>
              <w:adjustRightInd/>
              <w:jc w:val="center"/>
              <w:rPr>
                <w:rFonts w:ascii="Arial" w:hAnsi="Arial" w:cs="Arial"/>
                <w:sz w:val="22"/>
                <w:szCs w:val="22"/>
                <w:lang w:eastAsia="cs-CZ"/>
              </w:rPr>
            </w:pPr>
          </w:p>
          <w:p w14:paraId="66D6E5A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101</w:t>
            </w:r>
          </w:p>
        </w:tc>
        <w:tc>
          <w:tcPr>
            <w:tcW w:w="3200" w:type="dxa"/>
            <w:tcBorders>
              <w:top w:val="nil"/>
              <w:left w:val="nil"/>
              <w:bottom w:val="nil"/>
              <w:right w:val="nil"/>
            </w:tcBorders>
            <w:shd w:val="clear" w:color="auto" w:fill="auto"/>
            <w:noWrap/>
            <w:vAlign w:val="bottom"/>
            <w:hideMark/>
          </w:tcPr>
          <w:p w14:paraId="5D357AD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Ústí nad Labem</w:t>
            </w:r>
          </w:p>
        </w:tc>
        <w:tc>
          <w:tcPr>
            <w:tcW w:w="3573" w:type="dxa"/>
            <w:tcBorders>
              <w:top w:val="nil"/>
              <w:left w:val="nil"/>
              <w:bottom w:val="nil"/>
              <w:right w:val="nil"/>
            </w:tcBorders>
            <w:shd w:val="clear" w:color="auto" w:fill="auto"/>
            <w:noWrap/>
            <w:vAlign w:val="bottom"/>
            <w:hideMark/>
          </w:tcPr>
          <w:p w14:paraId="67B7041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10 Ústí nad Labem</w:t>
            </w:r>
          </w:p>
        </w:tc>
      </w:tr>
      <w:tr w:rsidR="00441FE7" w:rsidRPr="00441FE7" w14:paraId="6D498AE3" w14:textId="77777777" w:rsidTr="00767084">
        <w:trPr>
          <w:trHeight w:val="285"/>
        </w:trPr>
        <w:tc>
          <w:tcPr>
            <w:tcW w:w="1180" w:type="dxa"/>
            <w:tcBorders>
              <w:top w:val="nil"/>
              <w:left w:val="nil"/>
              <w:bottom w:val="nil"/>
              <w:right w:val="nil"/>
            </w:tcBorders>
            <w:shd w:val="clear" w:color="auto" w:fill="auto"/>
            <w:noWrap/>
            <w:vAlign w:val="bottom"/>
            <w:hideMark/>
          </w:tcPr>
          <w:p w14:paraId="412AA03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112</w:t>
            </w:r>
          </w:p>
        </w:tc>
        <w:tc>
          <w:tcPr>
            <w:tcW w:w="3200" w:type="dxa"/>
            <w:tcBorders>
              <w:top w:val="nil"/>
              <w:left w:val="nil"/>
              <w:bottom w:val="nil"/>
              <w:right w:val="nil"/>
            </w:tcBorders>
            <w:shd w:val="clear" w:color="auto" w:fill="auto"/>
            <w:noWrap/>
            <w:vAlign w:val="bottom"/>
            <w:hideMark/>
          </w:tcPr>
          <w:p w14:paraId="1B51C0C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Řehlovice</w:t>
            </w:r>
          </w:p>
        </w:tc>
        <w:tc>
          <w:tcPr>
            <w:tcW w:w="3573" w:type="dxa"/>
            <w:tcBorders>
              <w:top w:val="nil"/>
              <w:left w:val="nil"/>
              <w:bottom w:val="nil"/>
              <w:right w:val="nil"/>
            </w:tcBorders>
            <w:shd w:val="clear" w:color="auto" w:fill="auto"/>
            <w:noWrap/>
            <w:vAlign w:val="bottom"/>
            <w:hideMark/>
          </w:tcPr>
          <w:p w14:paraId="2A5DD88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11 Řehlovice</w:t>
            </w:r>
          </w:p>
        </w:tc>
      </w:tr>
      <w:tr w:rsidR="00441FE7" w:rsidRPr="00441FE7" w14:paraId="0C62361B" w14:textId="77777777" w:rsidTr="00767084">
        <w:trPr>
          <w:trHeight w:val="285"/>
        </w:trPr>
        <w:tc>
          <w:tcPr>
            <w:tcW w:w="1180" w:type="dxa"/>
            <w:tcBorders>
              <w:top w:val="nil"/>
              <w:left w:val="nil"/>
              <w:bottom w:val="nil"/>
              <w:right w:val="nil"/>
            </w:tcBorders>
            <w:shd w:val="clear" w:color="auto" w:fill="auto"/>
            <w:noWrap/>
            <w:vAlign w:val="bottom"/>
            <w:hideMark/>
          </w:tcPr>
          <w:p w14:paraId="3962155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113</w:t>
            </w:r>
          </w:p>
        </w:tc>
        <w:tc>
          <w:tcPr>
            <w:tcW w:w="3200" w:type="dxa"/>
            <w:tcBorders>
              <w:top w:val="nil"/>
              <w:left w:val="nil"/>
              <w:bottom w:val="nil"/>
              <w:right w:val="nil"/>
            </w:tcBorders>
            <w:shd w:val="clear" w:color="auto" w:fill="auto"/>
            <w:noWrap/>
            <w:vAlign w:val="bottom"/>
            <w:hideMark/>
          </w:tcPr>
          <w:p w14:paraId="02DA3DA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Stebno</w:t>
            </w:r>
          </w:p>
        </w:tc>
        <w:tc>
          <w:tcPr>
            <w:tcW w:w="3573" w:type="dxa"/>
            <w:tcBorders>
              <w:top w:val="nil"/>
              <w:left w:val="nil"/>
              <w:bottom w:val="nil"/>
              <w:right w:val="nil"/>
            </w:tcBorders>
            <w:shd w:val="clear" w:color="auto" w:fill="auto"/>
            <w:noWrap/>
            <w:vAlign w:val="bottom"/>
            <w:hideMark/>
          </w:tcPr>
          <w:p w14:paraId="097C9B6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11 Řehlovice</w:t>
            </w:r>
          </w:p>
        </w:tc>
      </w:tr>
      <w:tr w:rsidR="00441FE7" w:rsidRPr="00441FE7" w14:paraId="7A621567" w14:textId="77777777" w:rsidTr="00767084">
        <w:trPr>
          <w:trHeight w:val="285"/>
        </w:trPr>
        <w:tc>
          <w:tcPr>
            <w:tcW w:w="1180" w:type="dxa"/>
            <w:tcBorders>
              <w:top w:val="nil"/>
              <w:left w:val="nil"/>
              <w:bottom w:val="nil"/>
              <w:right w:val="nil"/>
            </w:tcBorders>
            <w:shd w:val="clear" w:color="auto" w:fill="auto"/>
            <w:noWrap/>
            <w:vAlign w:val="bottom"/>
            <w:hideMark/>
          </w:tcPr>
          <w:p w14:paraId="2EC26E0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115</w:t>
            </w:r>
          </w:p>
        </w:tc>
        <w:tc>
          <w:tcPr>
            <w:tcW w:w="3200" w:type="dxa"/>
            <w:tcBorders>
              <w:top w:val="nil"/>
              <w:left w:val="nil"/>
              <w:bottom w:val="nil"/>
              <w:right w:val="nil"/>
            </w:tcBorders>
            <w:shd w:val="clear" w:color="auto" w:fill="auto"/>
            <w:noWrap/>
            <w:vAlign w:val="bottom"/>
            <w:hideMark/>
          </w:tcPr>
          <w:p w14:paraId="7405123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Habrovany</w:t>
            </w:r>
          </w:p>
        </w:tc>
        <w:tc>
          <w:tcPr>
            <w:tcW w:w="3573" w:type="dxa"/>
            <w:tcBorders>
              <w:top w:val="nil"/>
              <w:left w:val="nil"/>
              <w:bottom w:val="nil"/>
              <w:right w:val="nil"/>
            </w:tcBorders>
            <w:shd w:val="clear" w:color="auto" w:fill="auto"/>
            <w:noWrap/>
            <w:vAlign w:val="bottom"/>
            <w:hideMark/>
          </w:tcPr>
          <w:p w14:paraId="01998A7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11 Řehlovice</w:t>
            </w:r>
          </w:p>
        </w:tc>
      </w:tr>
      <w:tr w:rsidR="00441FE7" w:rsidRPr="00441FE7" w14:paraId="33E93015" w14:textId="77777777" w:rsidTr="00767084">
        <w:trPr>
          <w:trHeight w:val="285"/>
        </w:trPr>
        <w:tc>
          <w:tcPr>
            <w:tcW w:w="1180" w:type="dxa"/>
            <w:tcBorders>
              <w:top w:val="nil"/>
              <w:left w:val="nil"/>
              <w:bottom w:val="nil"/>
              <w:right w:val="nil"/>
            </w:tcBorders>
            <w:shd w:val="clear" w:color="auto" w:fill="auto"/>
            <w:noWrap/>
            <w:vAlign w:val="bottom"/>
            <w:hideMark/>
          </w:tcPr>
          <w:p w14:paraId="1FDBFB4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116</w:t>
            </w:r>
          </w:p>
        </w:tc>
        <w:tc>
          <w:tcPr>
            <w:tcW w:w="3200" w:type="dxa"/>
            <w:tcBorders>
              <w:top w:val="nil"/>
              <w:left w:val="nil"/>
              <w:bottom w:val="nil"/>
              <w:right w:val="nil"/>
            </w:tcBorders>
            <w:shd w:val="clear" w:color="auto" w:fill="auto"/>
            <w:noWrap/>
            <w:vAlign w:val="bottom"/>
            <w:hideMark/>
          </w:tcPr>
          <w:p w14:paraId="554345D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Řehlovice-Dubice</w:t>
            </w:r>
          </w:p>
        </w:tc>
        <w:tc>
          <w:tcPr>
            <w:tcW w:w="3573" w:type="dxa"/>
            <w:tcBorders>
              <w:top w:val="nil"/>
              <w:left w:val="nil"/>
              <w:bottom w:val="nil"/>
              <w:right w:val="nil"/>
            </w:tcBorders>
            <w:shd w:val="clear" w:color="auto" w:fill="auto"/>
            <w:noWrap/>
            <w:vAlign w:val="bottom"/>
            <w:hideMark/>
          </w:tcPr>
          <w:p w14:paraId="10DAC5F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11 Řehlovice</w:t>
            </w:r>
          </w:p>
        </w:tc>
      </w:tr>
      <w:tr w:rsidR="00441FE7" w:rsidRPr="00441FE7" w14:paraId="20A6B027" w14:textId="77777777" w:rsidTr="00767084">
        <w:trPr>
          <w:trHeight w:val="285"/>
        </w:trPr>
        <w:tc>
          <w:tcPr>
            <w:tcW w:w="1180" w:type="dxa"/>
            <w:tcBorders>
              <w:top w:val="nil"/>
              <w:left w:val="nil"/>
              <w:bottom w:val="nil"/>
              <w:right w:val="nil"/>
            </w:tcBorders>
            <w:shd w:val="clear" w:color="auto" w:fill="auto"/>
            <w:noWrap/>
            <w:vAlign w:val="bottom"/>
            <w:hideMark/>
          </w:tcPr>
          <w:p w14:paraId="13E6549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121</w:t>
            </w:r>
          </w:p>
        </w:tc>
        <w:tc>
          <w:tcPr>
            <w:tcW w:w="3200" w:type="dxa"/>
            <w:tcBorders>
              <w:top w:val="nil"/>
              <w:left w:val="nil"/>
              <w:bottom w:val="nil"/>
              <w:right w:val="nil"/>
            </w:tcBorders>
            <w:shd w:val="clear" w:color="auto" w:fill="auto"/>
            <w:noWrap/>
            <w:vAlign w:val="bottom"/>
            <w:hideMark/>
          </w:tcPr>
          <w:p w14:paraId="06472EB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Chlumec</w:t>
            </w:r>
          </w:p>
        </w:tc>
        <w:tc>
          <w:tcPr>
            <w:tcW w:w="3573" w:type="dxa"/>
            <w:tcBorders>
              <w:top w:val="nil"/>
              <w:left w:val="nil"/>
              <w:bottom w:val="nil"/>
              <w:right w:val="nil"/>
            </w:tcBorders>
            <w:shd w:val="clear" w:color="auto" w:fill="auto"/>
            <w:noWrap/>
            <w:vAlign w:val="bottom"/>
            <w:hideMark/>
          </w:tcPr>
          <w:p w14:paraId="73D72B5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12 Chlumec</w:t>
            </w:r>
          </w:p>
        </w:tc>
      </w:tr>
      <w:tr w:rsidR="00441FE7" w:rsidRPr="00441FE7" w14:paraId="4C8E2B0F" w14:textId="77777777" w:rsidTr="00767084">
        <w:trPr>
          <w:trHeight w:val="285"/>
        </w:trPr>
        <w:tc>
          <w:tcPr>
            <w:tcW w:w="1180" w:type="dxa"/>
            <w:tcBorders>
              <w:top w:val="nil"/>
              <w:left w:val="nil"/>
              <w:bottom w:val="nil"/>
              <w:right w:val="nil"/>
            </w:tcBorders>
            <w:shd w:val="clear" w:color="auto" w:fill="auto"/>
            <w:noWrap/>
            <w:vAlign w:val="bottom"/>
            <w:hideMark/>
          </w:tcPr>
          <w:p w14:paraId="35C0924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122</w:t>
            </w:r>
          </w:p>
        </w:tc>
        <w:tc>
          <w:tcPr>
            <w:tcW w:w="3200" w:type="dxa"/>
            <w:tcBorders>
              <w:top w:val="nil"/>
              <w:left w:val="nil"/>
              <w:bottom w:val="nil"/>
              <w:right w:val="nil"/>
            </w:tcBorders>
            <w:shd w:val="clear" w:color="auto" w:fill="auto"/>
            <w:noWrap/>
            <w:vAlign w:val="bottom"/>
            <w:hideMark/>
          </w:tcPr>
          <w:p w14:paraId="37B8538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Přestanov</w:t>
            </w:r>
          </w:p>
        </w:tc>
        <w:tc>
          <w:tcPr>
            <w:tcW w:w="3573" w:type="dxa"/>
            <w:tcBorders>
              <w:top w:val="nil"/>
              <w:left w:val="nil"/>
              <w:bottom w:val="nil"/>
              <w:right w:val="nil"/>
            </w:tcBorders>
            <w:shd w:val="clear" w:color="auto" w:fill="auto"/>
            <w:noWrap/>
            <w:vAlign w:val="bottom"/>
            <w:hideMark/>
          </w:tcPr>
          <w:p w14:paraId="356A5D6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12 Chlumec</w:t>
            </w:r>
          </w:p>
        </w:tc>
      </w:tr>
      <w:tr w:rsidR="00441FE7" w:rsidRPr="00441FE7" w14:paraId="74E03BB7" w14:textId="77777777" w:rsidTr="00767084">
        <w:trPr>
          <w:trHeight w:val="285"/>
        </w:trPr>
        <w:tc>
          <w:tcPr>
            <w:tcW w:w="1180" w:type="dxa"/>
            <w:tcBorders>
              <w:top w:val="nil"/>
              <w:left w:val="nil"/>
              <w:bottom w:val="nil"/>
              <w:right w:val="nil"/>
            </w:tcBorders>
            <w:shd w:val="clear" w:color="auto" w:fill="auto"/>
            <w:noWrap/>
            <w:vAlign w:val="bottom"/>
            <w:hideMark/>
          </w:tcPr>
          <w:p w14:paraId="0516B4D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123</w:t>
            </w:r>
          </w:p>
        </w:tc>
        <w:tc>
          <w:tcPr>
            <w:tcW w:w="3200" w:type="dxa"/>
            <w:tcBorders>
              <w:top w:val="nil"/>
              <w:left w:val="nil"/>
              <w:bottom w:val="nil"/>
              <w:right w:val="nil"/>
            </w:tcBorders>
            <w:shd w:val="clear" w:color="auto" w:fill="auto"/>
            <w:noWrap/>
            <w:vAlign w:val="bottom"/>
            <w:hideMark/>
          </w:tcPr>
          <w:p w14:paraId="5324868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Chabařovice</w:t>
            </w:r>
          </w:p>
        </w:tc>
        <w:tc>
          <w:tcPr>
            <w:tcW w:w="3573" w:type="dxa"/>
            <w:tcBorders>
              <w:top w:val="nil"/>
              <w:left w:val="nil"/>
              <w:bottom w:val="nil"/>
              <w:right w:val="nil"/>
            </w:tcBorders>
            <w:shd w:val="clear" w:color="auto" w:fill="auto"/>
            <w:noWrap/>
            <w:vAlign w:val="bottom"/>
            <w:hideMark/>
          </w:tcPr>
          <w:p w14:paraId="3B48DA0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12 Chlumec</w:t>
            </w:r>
          </w:p>
        </w:tc>
      </w:tr>
      <w:tr w:rsidR="00441FE7" w:rsidRPr="00441FE7" w14:paraId="382178E8" w14:textId="77777777" w:rsidTr="00767084">
        <w:trPr>
          <w:trHeight w:val="285"/>
        </w:trPr>
        <w:tc>
          <w:tcPr>
            <w:tcW w:w="1180" w:type="dxa"/>
            <w:tcBorders>
              <w:top w:val="nil"/>
              <w:left w:val="nil"/>
              <w:bottom w:val="nil"/>
              <w:right w:val="nil"/>
            </w:tcBorders>
            <w:shd w:val="clear" w:color="auto" w:fill="auto"/>
            <w:noWrap/>
            <w:vAlign w:val="bottom"/>
            <w:hideMark/>
          </w:tcPr>
          <w:p w14:paraId="595FD62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124</w:t>
            </w:r>
          </w:p>
        </w:tc>
        <w:tc>
          <w:tcPr>
            <w:tcW w:w="3200" w:type="dxa"/>
            <w:tcBorders>
              <w:top w:val="nil"/>
              <w:left w:val="nil"/>
              <w:bottom w:val="nil"/>
              <w:right w:val="nil"/>
            </w:tcBorders>
            <w:shd w:val="clear" w:color="auto" w:fill="auto"/>
            <w:noWrap/>
            <w:vAlign w:val="bottom"/>
            <w:hideMark/>
          </w:tcPr>
          <w:p w14:paraId="4CA6E3E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Telnice</w:t>
            </w:r>
          </w:p>
        </w:tc>
        <w:tc>
          <w:tcPr>
            <w:tcW w:w="3573" w:type="dxa"/>
            <w:tcBorders>
              <w:top w:val="nil"/>
              <w:left w:val="nil"/>
              <w:bottom w:val="nil"/>
              <w:right w:val="nil"/>
            </w:tcBorders>
            <w:shd w:val="clear" w:color="auto" w:fill="auto"/>
            <w:noWrap/>
            <w:vAlign w:val="bottom"/>
            <w:hideMark/>
          </w:tcPr>
          <w:p w14:paraId="3981803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12 Chlumec</w:t>
            </w:r>
          </w:p>
        </w:tc>
      </w:tr>
      <w:tr w:rsidR="00441FE7" w:rsidRPr="00441FE7" w14:paraId="6AA7D779" w14:textId="77777777" w:rsidTr="00767084">
        <w:trPr>
          <w:trHeight w:val="285"/>
        </w:trPr>
        <w:tc>
          <w:tcPr>
            <w:tcW w:w="1180" w:type="dxa"/>
            <w:tcBorders>
              <w:top w:val="nil"/>
              <w:left w:val="nil"/>
              <w:bottom w:val="nil"/>
              <w:right w:val="nil"/>
            </w:tcBorders>
            <w:shd w:val="clear" w:color="auto" w:fill="auto"/>
            <w:noWrap/>
            <w:vAlign w:val="bottom"/>
            <w:hideMark/>
          </w:tcPr>
          <w:p w14:paraId="7728207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125</w:t>
            </w:r>
          </w:p>
        </w:tc>
        <w:tc>
          <w:tcPr>
            <w:tcW w:w="3200" w:type="dxa"/>
            <w:tcBorders>
              <w:top w:val="nil"/>
              <w:left w:val="nil"/>
              <w:bottom w:val="nil"/>
              <w:right w:val="nil"/>
            </w:tcBorders>
            <w:shd w:val="clear" w:color="auto" w:fill="auto"/>
            <w:noWrap/>
            <w:vAlign w:val="bottom"/>
            <w:hideMark/>
          </w:tcPr>
          <w:p w14:paraId="59725A4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Petrovice-Krásný Les</w:t>
            </w:r>
          </w:p>
        </w:tc>
        <w:tc>
          <w:tcPr>
            <w:tcW w:w="3573" w:type="dxa"/>
            <w:tcBorders>
              <w:top w:val="nil"/>
              <w:left w:val="nil"/>
              <w:bottom w:val="nil"/>
              <w:right w:val="nil"/>
            </w:tcBorders>
            <w:shd w:val="clear" w:color="auto" w:fill="auto"/>
            <w:noWrap/>
            <w:vAlign w:val="bottom"/>
            <w:hideMark/>
          </w:tcPr>
          <w:p w14:paraId="12FF63E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12 Chlumec</w:t>
            </w:r>
          </w:p>
        </w:tc>
      </w:tr>
      <w:tr w:rsidR="00441FE7" w:rsidRPr="00441FE7" w14:paraId="1B243B15" w14:textId="77777777" w:rsidTr="00767084">
        <w:trPr>
          <w:trHeight w:val="285"/>
        </w:trPr>
        <w:tc>
          <w:tcPr>
            <w:tcW w:w="1180" w:type="dxa"/>
            <w:tcBorders>
              <w:top w:val="nil"/>
              <w:left w:val="nil"/>
              <w:bottom w:val="nil"/>
              <w:right w:val="nil"/>
            </w:tcBorders>
            <w:shd w:val="clear" w:color="auto" w:fill="auto"/>
            <w:noWrap/>
            <w:vAlign w:val="bottom"/>
            <w:hideMark/>
          </w:tcPr>
          <w:p w14:paraId="44023F4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131</w:t>
            </w:r>
          </w:p>
        </w:tc>
        <w:tc>
          <w:tcPr>
            <w:tcW w:w="3200" w:type="dxa"/>
            <w:tcBorders>
              <w:top w:val="nil"/>
              <w:left w:val="nil"/>
              <w:bottom w:val="nil"/>
              <w:right w:val="nil"/>
            </w:tcBorders>
            <w:shd w:val="clear" w:color="auto" w:fill="auto"/>
            <w:noWrap/>
            <w:vAlign w:val="bottom"/>
            <w:hideMark/>
          </w:tcPr>
          <w:p w14:paraId="25419BF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Libouchec</w:t>
            </w:r>
          </w:p>
        </w:tc>
        <w:tc>
          <w:tcPr>
            <w:tcW w:w="3573" w:type="dxa"/>
            <w:tcBorders>
              <w:top w:val="nil"/>
              <w:left w:val="nil"/>
              <w:bottom w:val="nil"/>
              <w:right w:val="nil"/>
            </w:tcBorders>
            <w:shd w:val="clear" w:color="auto" w:fill="auto"/>
            <w:noWrap/>
            <w:vAlign w:val="bottom"/>
            <w:hideMark/>
          </w:tcPr>
          <w:p w14:paraId="61086C0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13 Libouchec</w:t>
            </w:r>
          </w:p>
        </w:tc>
      </w:tr>
      <w:tr w:rsidR="00441FE7" w:rsidRPr="00441FE7" w14:paraId="7A35C29D" w14:textId="77777777" w:rsidTr="00767084">
        <w:trPr>
          <w:trHeight w:val="285"/>
        </w:trPr>
        <w:tc>
          <w:tcPr>
            <w:tcW w:w="1180" w:type="dxa"/>
            <w:tcBorders>
              <w:top w:val="nil"/>
              <w:left w:val="nil"/>
              <w:bottom w:val="nil"/>
              <w:right w:val="nil"/>
            </w:tcBorders>
            <w:shd w:val="clear" w:color="auto" w:fill="auto"/>
            <w:noWrap/>
            <w:vAlign w:val="bottom"/>
            <w:hideMark/>
          </w:tcPr>
          <w:p w14:paraId="57FB4A8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133</w:t>
            </w:r>
          </w:p>
        </w:tc>
        <w:tc>
          <w:tcPr>
            <w:tcW w:w="3200" w:type="dxa"/>
            <w:tcBorders>
              <w:top w:val="nil"/>
              <w:left w:val="nil"/>
              <w:bottom w:val="nil"/>
              <w:right w:val="nil"/>
            </w:tcBorders>
            <w:shd w:val="clear" w:color="auto" w:fill="auto"/>
            <w:noWrap/>
            <w:vAlign w:val="bottom"/>
            <w:hideMark/>
          </w:tcPr>
          <w:p w14:paraId="5E66015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Chuderov-Lipová</w:t>
            </w:r>
          </w:p>
        </w:tc>
        <w:tc>
          <w:tcPr>
            <w:tcW w:w="3573" w:type="dxa"/>
            <w:tcBorders>
              <w:top w:val="nil"/>
              <w:left w:val="nil"/>
              <w:bottom w:val="nil"/>
              <w:right w:val="nil"/>
            </w:tcBorders>
            <w:shd w:val="clear" w:color="auto" w:fill="auto"/>
            <w:noWrap/>
            <w:vAlign w:val="bottom"/>
            <w:hideMark/>
          </w:tcPr>
          <w:p w14:paraId="0A4E559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13 Libouchec</w:t>
            </w:r>
          </w:p>
        </w:tc>
      </w:tr>
      <w:tr w:rsidR="00441FE7" w:rsidRPr="00441FE7" w14:paraId="4D8C53EC" w14:textId="77777777" w:rsidTr="00767084">
        <w:trPr>
          <w:trHeight w:val="285"/>
        </w:trPr>
        <w:tc>
          <w:tcPr>
            <w:tcW w:w="1180" w:type="dxa"/>
            <w:tcBorders>
              <w:top w:val="nil"/>
              <w:left w:val="nil"/>
              <w:bottom w:val="nil"/>
              <w:right w:val="nil"/>
            </w:tcBorders>
            <w:shd w:val="clear" w:color="auto" w:fill="auto"/>
            <w:noWrap/>
            <w:vAlign w:val="bottom"/>
            <w:hideMark/>
          </w:tcPr>
          <w:p w14:paraId="7B77F58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135</w:t>
            </w:r>
          </w:p>
        </w:tc>
        <w:tc>
          <w:tcPr>
            <w:tcW w:w="3200" w:type="dxa"/>
            <w:tcBorders>
              <w:top w:val="nil"/>
              <w:left w:val="nil"/>
              <w:bottom w:val="nil"/>
              <w:right w:val="nil"/>
            </w:tcBorders>
            <w:shd w:val="clear" w:color="auto" w:fill="auto"/>
            <w:noWrap/>
            <w:vAlign w:val="bottom"/>
            <w:hideMark/>
          </w:tcPr>
          <w:p w14:paraId="4413E71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Tisá</w:t>
            </w:r>
          </w:p>
        </w:tc>
        <w:tc>
          <w:tcPr>
            <w:tcW w:w="3573" w:type="dxa"/>
            <w:tcBorders>
              <w:top w:val="nil"/>
              <w:left w:val="nil"/>
              <w:bottom w:val="nil"/>
              <w:right w:val="nil"/>
            </w:tcBorders>
            <w:shd w:val="clear" w:color="auto" w:fill="auto"/>
            <w:noWrap/>
            <w:vAlign w:val="bottom"/>
            <w:hideMark/>
          </w:tcPr>
          <w:p w14:paraId="4A94E7C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13 Libouchec</w:t>
            </w:r>
          </w:p>
        </w:tc>
      </w:tr>
      <w:tr w:rsidR="00441FE7" w:rsidRPr="00441FE7" w14:paraId="6C97BD77" w14:textId="77777777" w:rsidTr="00767084">
        <w:trPr>
          <w:trHeight w:val="285"/>
        </w:trPr>
        <w:tc>
          <w:tcPr>
            <w:tcW w:w="1180" w:type="dxa"/>
            <w:tcBorders>
              <w:top w:val="nil"/>
              <w:left w:val="nil"/>
              <w:bottom w:val="nil"/>
              <w:right w:val="nil"/>
            </w:tcBorders>
            <w:shd w:val="clear" w:color="auto" w:fill="auto"/>
            <w:noWrap/>
            <w:vAlign w:val="bottom"/>
            <w:hideMark/>
          </w:tcPr>
          <w:p w14:paraId="1B7C590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136</w:t>
            </w:r>
          </w:p>
        </w:tc>
        <w:tc>
          <w:tcPr>
            <w:tcW w:w="3200" w:type="dxa"/>
            <w:tcBorders>
              <w:top w:val="nil"/>
              <w:left w:val="nil"/>
              <w:bottom w:val="nil"/>
              <w:right w:val="nil"/>
            </w:tcBorders>
            <w:shd w:val="clear" w:color="auto" w:fill="auto"/>
            <w:noWrap/>
            <w:vAlign w:val="bottom"/>
            <w:hideMark/>
          </w:tcPr>
          <w:p w14:paraId="0C7048A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Velké Chvojno</w:t>
            </w:r>
          </w:p>
        </w:tc>
        <w:tc>
          <w:tcPr>
            <w:tcW w:w="3573" w:type="dxa"/>
            <w:tcBorders>
              <w:top w:val="nil"/>
              <w:left w:val="nil"/>
              <w:bottom w:val="nil"/>
              <w:right w:val="nil"/>
            </w:tcBorders>
            <w:shd w:val="clear" w:color="auto" w:fill="auto"/>
            <w:noWrap/>
            <w:vAlign w:val="bottom"/>
            <w:hideMark/>
          </w:tcPr>
          <w:p w14:paraId="4A9FB96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13 Libouchec</w:t>
            </w:r>
          </w:p>
        </w:tc>
      </w:tr>
      <w:tr w:rsidR="00441FE7" w:rsidRPr="00441FE7" w14:paraId="0C91BA0D" w14:textId="77777777" w:rsidTr="00767084">
        <w:trPr>
          <w:trHeight w:val="285"/>
        </w:trPr>
        <w:tc>
          <w:tcPr>
            <w:tcW w:w="1180" w:type="dxa"/>
            <w:tcBorders>
              <w:top w:val="nil"/>
              <w:left w:val="nil"/>
              <w:bottom w:val="nil"/>
              <w:right w:val="nil"/>
            </w:tcBorders>
            <w:shd w:val="clear" w:color="auto" w:fill="auto"/>
            <w:noWrap/>
            <w:vAlign w:val="bottom"/>
            <w:hideMark/>
          </w:tcPr>
          <w:p w14:paraId="144C686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137</w:t>
            </w:r>
          </w:p>
        </w:tc>
        <w:tc>
          <w:tcPr>
            <w:tcW w:w="3200" w:type="dxa"/>
            <w:tcBorders>
              <w:top w:val="nil"/>
              <w:left w:val="nil"/>
              <w:bottom w:val="nil"/>
              <w:right w:val="nil"/>
            </w:tcBorders>
            <w:shd w:val="clear" w:color="auto" w:fill="auto"/>
            <w:noWrap/>
            <w:vAlign w:val="bottom"/>
            <w:hideMark/>
          </w:tcPr>
          <w:p w14:paraId="524E201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Petrovice</w:t>
            </w:r>
          </w:p>
        </w:tc>
        <w:tc>
          <w:tcPr>
            <w:tcW w:w="3573" w:type="dxa"/>
            <w:tcBorders>
              <w:top w:val="nil"/>
              <w:left w:val="nil"/>
              <w:bottom w:val="nil"/>
              <w:right w:val="nil"/>
            </w:tcBorders>
            <w:shd w:val="clear" w:color="auto" w:fill="auto"/>
            <w:noWrap/>
            <w:vAlign w:val="bottom"/>
            <w:hideMark/>
          </w:tcPr>
          <w:p w14:paraId="1A32090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13 Libouchec</w:t>
            </w:r>
          </w:p>
        </w:tc>
      </w:tr>
      <w:tr w:rsidR="00441FE7" w:rsidRPr="00441FE7" w14:paraId="64CEF645" w14:textId="77777777" w:rsidTr="00767084">
        <w:trPr>
          <w:trHeight w:val="285"/>
        </w:trPr>
        <w:tc>
          <w:tcPr>
            <w:tcW w:w="1180" w:type="dxa"/>
            <w:tcBorders>
              <w:top w:val="nil"/>
              <w:left w:val="nil"/>
              <w:bottom w:val="nil"/>
              <w:right w:val="nil"/>
            </w:tcBorders>
            <w:shd w:val="clear" w:color="auto" w:fill="auto"/>
            <w:noWrap/>
            <w:vAlign w:val="bottom"/>
            <w:hideMark/>
          </w:tcPr>
          <w:p w14:paraId="4D9B2A0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141</w:t>
            </w:r>
          </w:p>
        </w:tc>
        <w:tc>
          <w:tcPr>
            <w:tcW w:w="3200" w:type="dxa"/>
            <w:tcBorders>
              <w:top w:val="nil"/>
              <w:left w:val="nil"/>
              <w:bottom w:val="nil"/>
              <w:right w:val="nil"/>
            </w:tcBorders>
            <w:shd w:val="clear" w:color="auto" w:fill="auto"/>
            <w:noWrap/>
            <w:vAlign w:val="bottom"/>
            <w:hideMark/>
          </w:tcPr>
          <w:p w14:paraId="54A886A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Povrly</w:t>
            </w:r>
          </w:p>
        </w:tc>
        <w:tc>
          <w:tcPr>
            <w:tcW w:w="3573" w:type="dxa"/>
            <w:tcBorders>
              <w:top w:val="nil"/>
              <w:left w:val="nil"/>
              <w:bottom w:val="nil"/>
              <w:right w:val="nil"/>
            </w:tcBorders>
            <w:shd w:val="clear" w:color="auto" w:fill="auto"/>
            <w:noWrap/>
            <w:vAlign w:val="bottom"/>
            <w:hideMark/>
          </w:tcPr>
          <w:p w14:paraId="6042269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14 Povrly</w:t>
            </w:r>
          </w:p>
        </w:tc>
      </w:tr>
      <w:tr w:rsidR="00441FE7" w:rsidRPr="00441FE7" w14:paraId="77F3BBFE" w14:textId="77777777" w:rsidTr="00767084">
        <w:trPr>
          <w:trHeight w:val="285"/>
        </w:trPr>
        <w:tc>
          <w:tcPr>
            <w:tcW w:w="1180" w:type="dxa"/>
            <w:tcBorders>
              <w:top w:val="nil"/>
              <w:left w:val="nil"/>
              <w:bottom w:val="nil"/>
              <w:right w:val="nil"/>
            </w:tcBorders>
            <w:shd w:val="clear" w:color="auto" w:fill="auto"/>
            <w:noWrap/>
            <w:vAlign w:val="bottom"/>
            <w:hideMark/>
          </w:tcPr>
          <w:p w14:paraId="72CAB49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142</w:t>
            </w:r>
          </w:p>
        </w:tc>
        <w:tc>
          <w:tcPr>
            <w:tcW w:w="3200" w:type="dxa"/>
            <w:tcBorders>
              <w:top w:val="nil"/>
              <w:left w:val="nil"/>
              <w:bottom w:val="nil"/>
              <w:right w:val="nil"/>
            </w:tcBorders>
            <w:shd w:val="clear" w:color="auto" w:fill="auto"/>
            <w:noWrap/>
            <w:vAlign w:val="bottom"/>
            <w:hideMark/>
          </w:tcPr>
          <w:p w14:paraId="657F0AE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Povrly-</w:t>
            </w:r>
            <w:proofErr w:type="spellStart"/>
            <w:r w:rsidRPr="00441FE7">
              <w:rPr>
                <w:rFonts w:ascii="Arial" w:hAnsi="Arial" w:cs="Arial"/>
                <w:sz w:val="22"/>
                <w:szCs w:val="22"/>
                <w:lang w:eastAsia="cs-CZ"/>
              </w:rPr>
              <w:t>Mírkov</w:t>
            </w:r>
            <w:proofErr w:type="spellEnd"/>
          </w:p>
        </w:tc>
        <w:tc>
          <w:tcPr>
            <w:tcW w:w="3573" w:type="dxa"/>
            <w:tcBorders>
              <w:top w:val="nil"/>
              <w:left w:val="nil"/>
              <w:bottom w:val="nil"/>
              <w:right w:val="nil"/>
            </w:tcBorders>
            <w:shd w:val="clear" w:color="auto" w:fill="auto"/>
            <w:noWrap/>
            <w:vAlign w:val="bottom"/>
            <w:hideMark/>
          </w:tcPr>
          <w:p w14:paraId="55D2181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14 Povrly</w:t>
            </w:r>
          </w:p>
        </w:tc>
      </w:tr>
      <w:tr w:rsidR="00441FE7" w:rsidRPr="00441FE7" w14:paraId="1520EF8F" w14:textId="77777777" w:rsidTr="00767084">
        <w:trPr>
          <w:trHeight w:val="285"/>
        </w:trPr>
        <w:tc>
          <w:tcPr>
            <w:tcW w:w="1180" w:type="dxa"/>
            <w:tcBorders>
              <w:top w:val="nil"/>
              <w:left w:val="nil"/>
              <w:bottom w:val="nil"/>
              <w:right w:val="nil"/>
            </w:tcBorders>
            <w:shd w:val="clear" w:color="auto" w:fill="auto"/>
            <w:noWrap/>
            <w:vAlign w:val="bottom"/>
            <w:hideMark/>
          </w:tcPr>
          <w:p w14:paraId="5C7FE69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151</w:t>
            </w:r>
          </w:p>
        </w:tc>
        <w:tc>
          <w:tcPr>
            <w:tcW w:w="3200" w:type="dxa"/>
            <w:tcBorders>
              <w:top w:val="nil"/>
              <w:left w:val="nil"/>
              <w:bottom w:val="nil"/>
              <w:right w:val="nil"/>
            </w:tcBorders>
            <w:shd w:val="clear" w:color="auto" w:fill="auto"/>
            <w:noWrap/>
            <w:vAlign w:val="bottom"/>
            <w:hideMark/>
          </w:tcPr>
          <w:p w14:paraId="31BE680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Velké Březno</w:t>
            </w:r>
          </w:p>
        </w:tc>
        <w:tc>
          <w:tcPr>
            <w:tcW w:w="3573" w:type="dxa"/>
            <w:tcBorders>
              <w:top w:val="nil"/>
              <w:left w:val="nil"/>
              <w:bottom w:val="nil"/>
              <w:right w:val="nil"/>
            </w:tcBorders>
            <w:shd w:val="clear" w:color="auto" w:fill="auto"/>
            <w:noWrap/>
            <w:vAlign w:val="bottom"/>
            <w:hideMark/>
          </w:tcPr>
          <w:p w14:paraId="70A8C1D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15 Velké Březno</w:t>
            </w:r>
          </w:p>
        </w:tc>
      </w:tr>
      <w:tr w:rsidR="00441FE7" w:rsidRPr="00441FE7" w14:paraId="5D53964D" w14:textId="77777777" w:rsidTr="00767084">
        <w:trPr>
          <w:trHeight w:val="285"/>
        </w:trPr>
        <w:tc>
          <w:tcPr>
            <w:tcW w:w="1180" w:type="dxa"/>
            <w:tcBorders>
              <w:top w:val="nil"/>
              <w:left w:val="nil"/>
              <w:bottom w:val="nil"/>
              <w:right w:val="nil"/>
            </w:tcBorders>
            <w:shd w:val="clear" w:color="auto" w:fill="auto"/>
            <w:noWrap/>
            <w:vAlign w:val="bottom"/>
            <w:hideMark/>
          </w:tcPr>
          <w:p w14:paraId="2B92F91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152</w:t>
            </w:r>
          </w:p>
        </w:tc>
        <w:tc>
          <w:tcPr>
            <w:tcW w:w="3200" w:type="dxa"/>
            <w:tcBorders>
              <w:top w:val="nil"/>
              <w:left w:val="nil"/>
              <w:bottom w:val="nil"/>
              <w:right w:val="nil"/>
            </w:tcBorders>
            <w:shd w:val="clear" w:color="auto" w:fill="auto"/>
            <w:noWrap/>
            <w:vAlign w:val="bottom"/>
            <w:hideMark/>
          </w:tcPr>
          <w:p w14:paraId="406A034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Malé Březno UL</w:t>
            </w:r>
          </w:p>
        </w:tc>
        <w:tc>
          <w:tcPr>
            <w:tcW w:w="3573" w:type="dxa"/>
            <w:tcBorders>
              <w:top w:val="nil"/>
              <w:left w:val="nil"/>
              <w:bottom w:val="nil"/>
              <w:right w:val="nil"/>
            </w:tcBorders>
            <w:shd w:val="clear" w:color="auto" w:fill="auto"/>
            <w:noWrap/>
            <w:vAlign w:val="bottom"/>
            <w:hideMark/>
          </w:tcPr>
          <w:p w14:paraId="3E0B94A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15 Velké Březno</w:t>
            </w:r>
          </w:p>
        </w:tc>
      </w:tr>
      <w:tr w:rsidR="00441FE7" w:rsidRPr="00441FE7" w14:paraId="1FB7BEA8" w14:textId="77777777" w:rsidTr="00767084">
        <w:trPr>
          <w:trHeight w:val="285"/>
        </w:trPr>
        <w:tc>
          <w:tcPr>
            <w:tcW w:w="1180" w:type="dxa"/>
            <w:tcBorders>
              <w:top w:val="nil"/>
              <w:left w:val="nil"/>
              <w:bottom w:val="nil"/>
              <w:right w:val="nil"/>
            </w:tcBorders>
            <w:shd w:val="clear" w:color="auto" w:fill="auto"/>
            <w:noWrap/>
            <w:vAlign w:val="bottom"/>
            <w:hideMark/>
          </w:tcPr>
          <w:p w14:paraId="6AB9DF9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153</w:t>
            </w:r>
          </w:p>
        </w:tc>
        <w:tc>
          <w:tcPr>
            <w:tcW w:w="3200" w:type="dxa"/>
            <w:tcBorders>
              <w:top w:val="nil"/>
              <w:left w:val="nil"/>
              <w:bottom w:val="nil"/>
              <w:right w:val="nil"/>
            </w:tcBorders>
            <w:shd w:val="clear" w:color="auto" w:fill="auto"/>
            <w:noWrap/>
            <w:vAlign w:val="bottom"/>
            <w:hideMark/>
          </w:tcPr>
          <w:p w14:paraId="77C27E1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Zubrnice</w:t>
            </w:r>
          </w:p>
        </w:tc>
        <w:tc>
          <w:tcPr>
            <w:tcW w:w="3573" w:type="dxa"/>
            <w:tcBorders>
              <w:top w:val="nil"/>
              <w:left w:val="nil"/>
              <w:bottom w:val="nil"/>
              <w:right w:val="nil"/>
            </w:tcBorders>
            <w:shd w:val="clear" w:color="auto" w:fill="auto"/>
            <w:noWrap/>
            <w:vAlign w:val="bottom"/>
            <w:hideMark/>
          </w:tcPr>
          <w:p w14:paraId="7B6D007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15 Velké Březno</w:t>
            </w:r>
          </w:p>
        </w:tc>
      </w:tr>
      <w:tr w:rsidR="00441FE7" w:rsidRPr="00441FE7" w14:paraId="6DF5C76B" w14:textId="77777777" w:rsidTr="00767084">
        <w:trPr>
          <w:trHeight w:val="285"/>
        </w:trPr>
        <w:tc>
          <w:tcPr>
            <w:tcW w:w="1180" w:type="dxa"/>
            <w:tcBorders>
              <w:top w:val="nil"/>
              <w:left w:val="nil"/>
              <w:bottom w:val="nil"/>
              <w:right w:val="nil"/>
            </w:tcBorders>
            <w:shd w:val="clear" w:color="auto" w:fill="auto"/>
            <w:noWrap/>
            <w:vAlign w:val="bottom"/>
            <w:hideMark/>
          </w:tcPr>
          <w:p w14:paraId="6719FC6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154</w:t>
            </w:r>
          </w:p>
        </w:tc>
        <w:tc>
          <w:tcPr>
            <w:tcW w:w="3200" w:type="dxa"/>
            <w:tcBorders>
              <w:top w:val="nil"/>
              <w:left w:val="nil"/>
              <w:bottom w:val="nil"/>
              <w:right w:val="nil"/>
            </w:tcBorders>
            <w:shd w:val="clear" w:color="auto" w:fill="auto"/>
            <w:noWrap/>
            <w:vAlign w:val="bottom"/>
            <w:hideMark/>
          </w:tcPr>
          <w:p w14:paraId="6AF4352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Homole u Panny</w:t>
            </w:r>
          </w:p>
        </w:tc>
        <w:tc>
          <w:tcPr>
            <w:tcW w:w="3573" w:type="dxa"/>
            <w:tcBorders>
              <w:top w:val="nil"/>
              <w:left w:val="nil"/>
              <w:bottom w:val="nil"/>
              <w:right w:val="nil"/>
            </w:tcBorders>
            <w:shd w:val="clear" w:color="auto" w:fill="auto"/>
            <w:noWrap/>
            <w:vAlign w:val="bottom"/>
            <w:hideMark/>
          </w:tcPr>
          <w:p w14:paraId="35A74B0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15 Velké Březno</w:t>
            </w:r>
          </w:p>
        </w:tc>
      </w:tr>
      <w:tr w:rsidR="00441FE7" w:rsidRPr="00441FE7" w14:paraId="04B448FD" w14:textId="77777777" w:rsidTr="00767084">
        <w:trPr>
          <w:trHeight w:val="285"/>
        </w:trPr>
        <w:tc>
          <w:tcPr>
            <w:tcW w:w="1180" w:type="dxa"/>
            <w:tcBorders>
              <w:top w:val="nil"/>
              <w:left w:val="nil"/>
              <w:bottom w:val="nil"/>
              <w:right w:val="nil"/>
            </w:tcBorders>
            <w:shd w:val="clear" w:color="auto" w:fill="auto"/>
            <w:noWrap/>
            <w:vAlign w:val="bottom"/>
            <w:hideMark/>
          </w:tcPr>
          <w:p w14:paraId="08F0547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161</w:t>
            </w:r>
          </w:p>
        </w:tc>
        <w:tc>
          <w:tcPr>
            <w:tcW w:w="3200" w:type="dxa"/>
            <w:tcBorders>
              <w:top w:val="nil"/>
              <w:left w:val="nil"/>
              <w:bottom w:val="nil"/>
              <w:right w:val="nil"/>
            </w:tcBorders>
            <w:shd w:val="clear" w:color="auto" w:fill="auto"/>
            <w:noWrap/>
            <w:vAlign w:val="bottom"/>
            <w:hideMark/>
          </w:tcPr>
          <w:p w14:paraId="06E48DE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Malečov</w:t>
            </w:r>
          </w:p>
        </w:tc>
        <w:tc>
          <w:tcPr>
            <w:tcW w:w="3573" w:type="dxa"/>
            <w:tcBorders>
              <w:top w:val="nil"/>
              <w:left w:val="nil"/>
              <w:bottom w:val="nil"/>
              <w:right w:val="nil"/>
            </w:tcBorders>
            <w:shd w:val="clear" w:color="auto" w:fill="auto"/>
            <w:noWrap/>
            <w:vAlign w:val="bottom"/>
            <w:hideMark/>
          </w:tcPr>
          <w:p w14:paraId="0925A84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16 Malečov</w:t>
            </w:r>
          </w:p>
        </w:tc>
      </w:tr>
      <w:tr w:rsidR="00441FE7" w:rsidRPr="00441FE7" w14:paraId="4B675094" w14:textId="77777777" w:rsidTr="00767084">
        <w:trPr>
          <w:trHeight w:val="285"/>
        </w:trPr>
        <w:tc>
          <w:tcPr>
            <w:tcW w:w="1180" w:type="dxa"/>
            <w:tcBorders>
              <w:top w:val="nil"/>
              <w:left w:val="nil"/>
              <w:bottom w:val="nil"/>
              <w:right w:val="nil"/>
            </w:tcBorders>
            <w:shd w:val="clear" w:color="auto" w:fill="auto"/>
            <w:noWrap/>
            <w:vAlign w:val="bottom"/>
            <w:hideMark/>
          </w:tcPr>
          <w:p w14:paraId="1360CC0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162</w:t>
            </w:r>
          </w:p>
        </w:tc>
        <w:tc>
          <w:tcPr>
            <w:tcW w:w="3200" w:type="dxa"/>
            <w:tcBorders>
              <w:top w:val="nil"/>
              <w:left w:val="nil"/>
              <w:bottom w:val="nil"/>
              <w:right w:val="nil"/>
            </w:tcBorders>
            <w:shd w:val="clear" w:color="auto" w:fill="auto"/>
            <w:noWrap/>
            <w:vAlign w:val="bottom"/>
            <w:hideMark/>
          </w:tcPr>
          <w:p w14:paraId="03810D2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Tašov</w:t>
            </w:r>
          </w:p>
        </w:tc>
        <w:tc>
          <w:tcPr>
            <w:tcW w:w="3573" w:type="dxa"/>
            <w:tcBorders>
              <w:top w:val="nil"/>
              <w:left w:val="nil"/>
              <w:bottom w:val="nil"/>
              <w:right w:val="nil"/>
            </w:tcBorders>
            <w:shd w:val="clear" w:color="auto" w:fill="auto"/>
            <w:noWrap/>
            <w:vAlign w:val="bottom"/>
            <w:hideMark/>
          </w:tcPr>
          <w:p w14:paraId="08E16EE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16 Malečov</w:t>
            </w:r>
          </w:p>
        </w:tc>
      </w:tr>
      <w:tr w:rsidR="00441FE7" w:rsidRPr="00441FE7" w14:paraId="72BD09AE" w14:textId="77777777" w:rsidTr="00767084">
        <w:trPr>
          <w:trHeight w:val="285"/>
        </w:trPr>
        <w:tc>
          <w:tcPr>
            <w:tcW w:w="1180" w:type="dxa"/>
            <w:tcBorders>
              <w:top w:val="nil"/>
              <w:left w:val="nil"/>
              <w:bottom w:val="nil"/>
              <w:right w:val="nil"/>
            </w:tcBorders>
            <w:shd w:val="clear" w:color="auto" w:fill="auto"/>
            <w:noWrap/>
            <w:vAlign w:val="bottom"/>
            <w:hideMark/>
          </w:tcPr>
          <w:p w14:paraId="558B295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171</w:t>
            </w:r>
          </w:p>
        </w:tc>
        <w:tc>
          <w:tcPr>
            <w:tcW w:w="3200" w:type="dxa"/>
            <w:tcBorders>
              <w:top w:val="nil"/>
              <w:left w:val="nil"/>
              <w:bottom w:val="nil"/>
              <w:right w:val="nil"/>
            </w:tcBorders>
            <w:shd w:val="clear" w:color="auto" w:fill="auto"/>
            <w:noWrap/>
            <w:vAlign w:val="bottom"/>
            <w:hideMark/>
          </w:tcPr>
          <w:p w14:paraId="56BEA85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Dolní Zálezly</w:t>
            </w:r>
          </w:p>
        </w:tc>
        <w:tc>
          <w:tcPr>
            <w:tcW w:w="3573" w:type="dxa"/>
            <w:tcBorders>
              <w:top w:val="nil"/>
              <w:left w:val="nil"/>
              <w:bottom w:val="nil"/>
              <w:right w:val="nil"/>
            </w:tcBorders>
            <w:shd w:val="clear" w:color="auto" w:fill="auto"/>
            <w:noWrap/>
            <w:vAlign w:val="bottom"/>
            <w:hideMark/>
          </w:tcPr>
          <w:p w14:paraId="6B4C8CA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17 Dolní Zálezly</w:t>
            </w:r>
          </w:p>
        </w:tc>
      </w:tr>
      <w:tr w:rsidR="00441FE7" w:rsidRPr="00441FE7" w14:paraId="5A37C2FD" w14:textId="77777777" w:rsidTr="00767084">
        <w:trPr>
          <w:trHeight w:val="285"/>
        </w:trPr>
        <w:tc>
          <w:tcPr>
            <w:tcW w:w="1180" w:type="dxa"/>
            <w:tcBorders>
              <w:top w:val="nil"/>
              <w:left w:val="nil"/>
              <w:bottom w:val="nil"/>
              <w:right w:val="nil"/>
            </w:tcBorders>
            <w:shd w:val="clear" w:color="auto" w:fill="auto"/>
            <w:noWrap/>
            <w:vAlign w:val="bottom"/>
          </w:tcPr>
          <w:p w14:paraId="592953C4" w14:textId="77777777" w:rsidR="00AF11FD" w:rsidRPr="00441FE7" w:rsidRDefault="00AF11FD"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180</w:t>
            </w:r>
          </w:p>
        </w:tc>
        <w:tc>
          <w:tcPr>
            <w:tcW w:w="3200" w:type="dxa"/>
            <w:tcBorders>
              <w:top w:val="nil"/>
              <w:left w:val="nil"/>
              <w:bottom w:val="nil"/>
              <w:right w:val="nil"/>
            </w:tcBorders>
            <w:shd w:val="clear" w:color="auto" w:fill="auto"/>
            <w:noWrap/>
            <w:vAlign w:val="bottom"/>
          </w:tcPr>
          <w:p w14:paraId="217F7446"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Mělník</w:t>
            </w:r>
          </w:p>
        </w:tc>
        <w:tc>
          <w:tcPr>
            <w:tcW w:w="3573" w:type="dxa"/>
            <w:tcBorders>
              <w:top w:val="nil"/>
              <w:left w:val="nil"/>
              <w:bottom w:val="nil"/>
              <w:right w:val="nil"/>
            </w:tcBorders>
            <w:shd w:val="clear" w:color="auto" w:fill="auto"/>
            <w:noWrap/>
            <w:vAlign w:val="bottom"/>
          </w:tcPr>
          <w:p w14:paraId="319C74C0"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18 Mělník</w:t>
            </w:r>
          </w:p>
        </w:tc>
      </w:tr>
      <w:tr w:rsidR="00441FE7" w:rsidRPr="00441FE7" w14:paraId="68E60305" w14:textId="77777777" w:rsidTr="00767084">
        <w:trPr>
          <w:trHeight w:val="285"/>
        </w:trPr>
        <w:tc>
          <w:tcPr>
            <w:tcW w:w="1180" w:type="dxa"/>
            <w:tcBorders>
              <w:top w:val="nil"/>
              <w:left w:val="nil"/>
              <w:bottom w:val="nil"/>
              <w:right w:val="nil"/>
            </w:tcBorders>
            <w:shd w:val="clear" w:color="auto" w:fill="auto"/>
            <w:noWrap/>
            <w:vAlign w:val="bottom"/>
          </w:tcPr>
          <w:p w14:paraId="28404A90" w14:textId="77777777" w:rsidR="00AF11FD" w:rsidRPr="00441FE7" w:rsidRDefault="00AF11FD"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181</w:t>
            </w:r>
          </w:p>
        </w:tc>
        <w:tc>
          <w:tcPr>
            <w:tcW w:w="3200" w:type="dxa"/>
            <w:tcBorders>
              <w:top w:val="nil"/>
              <w:left w:val="nil"/>
              <w:bottom w:val="nil"/>
              <w:right w:val="nil"/>
            </w:tcBorders>
            <w:shd w:val="clear" w:color="auto" w:fill="auto"/>
            <w:noWrap/>
            <w:vAlign w:val="bottom"/>
          </w:tcPr>
          <w:p w14:paraId="45794A4F"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Dolní Beřkovice</w:t>
            </w:r>
          </w:p>
        </w:tc>
        <w:tc>
          <w:tcPr>
            <w:tcW w:w="3573" w:type="dxa"/>
            <w:tcBorders>
              <w:top w:val="nil"/>
              <w:left w:val="nil"/>
              <w:bottom w:val="nil"/>
              <w:right w:val="nil"/>
            </w:tcBorders>
            <w:shd w:val="clear" w:color="auto" w:fill="auto"/>
            <w:noWrap/>
            <w:vAlign w:val="bottom"/>
          </w:tcPr>
          <w:p w14:paraId="592483ED"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18 Mělník</w:t>
            </w:r>
          </w:p>
        </w:tc>
      </w:tr>
      <w:tr w:rsidR="00441FE7" w:rsidRPr="00441FE7" w14:paraId="3DBC0002" w14:textId="77777777" w:rsidTr="00767084">
        <w:trPr>
          <w:trHeight w:val="285"/>
        </w:trPr>
        <w:tc>
          <w:tcPr>
            <w:tcW w:w="1180" w:type="dxa"/>
            <w:tcBorders>
              <w:top w:val="nil"/>
              <w:left w:val="nil"/>
              <w:bottom w:val="nil"/>
              <w:right w:val="nil"/>
            </w:tcBorders>
            <w:shd w:val="clear" w:color="auto" w:fill="auto"/>
            <w:noWrap/>
            <w:vAlign w:val="bottom"/>
          </w:tcPr>
          <w:p w14:paraId="5B0ED48B" w14:textId="77777777" w:rsidR="00AF11FD" w:rsidRPr="00441FE7" w:rsidRDefault="00AF11FD"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182</w:t>
            </w:r>
          </w:p>
        </w:tc>
        <w:tc>
          <w:tcPr>
            <w:tcW w:w="3200" w:type="dxa"/>
            <w:tcBorders>
              <w:top w:val="nil"/>
              <w:left w:val="nil"/>
              <w:bottom w:val="nil"/>
              <w:right w:val="nil"/>
            </w:tcBorders>
            <w:shd w:val="clear" w:color="auto" w:fill="auto"/>
            <w:noWrap/>
            <w:vAlign w:val="bottom"/>
          </w:tcPr>
          <w:p w14:paraId="62FCD0C1"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Cítov</w:t>
            </w:r>
          </w:p>
        </w:tc>
        <w:tc>
          <w:tcPr>
            <w:tcW w:w="3573" w:type="dxa"/>
            <w:tcBorders>
              <w:top w:val="nil"/>
              <w:left w:val="nil"/>
              <w:bottom w:val="nil"/>
              <w:right w:val="nil"/>
            </w:tcBorders>
            <w:shd w:val="clear" w:color="auto" w:fill="auto"/>
            <w:noWrap/>
            <w:vAlign w:val="bottom"/>
          </w:tcPr>
          <w:p w14:paraId="17E16A69"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18 Mělník</w:t>
            </w:r>
          </w:p>
        </w:tc>
      </w:tr>
      <w:tr w:rsidR="00441FE7" w:rsidRPr="00441FE7" w14:paraId="08FFF13A" w14:textId="77777777" w:rsidTr="00767084">
        <w:trPr>
          <w:trHeight w:val="285"/>
        </w:trPr>
        <w:tc>
          <w:tcPr>
            <w:tcW w:w="1180" w:type="dxa"/>
            <w:tcBorders>
              <w:top w:val="nil"/>
              <w:left w:val="nil"/>
              <w:bottom w:val="nil"/>
              <w:right w:val="nil"/>
            </w:tcBorders>
            <w:shd w:val="clear" w:color="auto" w:fill="auto"/>
            <w:noWrap/>
            <w:vAlign w:val="bottom"/>
          </w:tcPr>
          <w:p w14:paraId="7059199A" w14:textId="77777777" w:rsidR="00AF11FD" w:rsidRPr="00441FE7" w:rsidRDefault="00AF11FD"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183</w:t>
            </w:r>
          </w:p>
        </w:tc>
        <w:tc>
          <w:tcPr>
            <w:tcW w:w="3200" w:type="dxa"/>
            <w:tcBorders>
              <w:top w:val="nil"/>
              <w:left w:val="nil"/>
              <w:bottom w:val="nil"/>
              <w:right w:val="nil"/>
            </w:tcBorders>
            <w:shd w:val="clear" w:color="auto" w:fill="auto"/>
            <w:noWrap/>
            <w:vAlign w:val="bottom"/>
          </w:tcPr>
          <w:p w14:paraId="253810B9"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Veltrusy</w:t>
            </w:r>
          </w:p>
        </w:tc>
        <w:tc>
          <w:tcPr>
            <w:tcW w:w="3573" w:type="dxa"/>
            <w:tcBorders>
              <w:top w:val="nil"/>
              <w:left w:val="nil"/>
              <w:bottom w:val="nil"/>
              <w:right w:val="nil"/>
            </w:tcBorders>
            <w:shd w:val="clear" w:color="auto" w:fill="auto"/>
            <w:noWrap/>
            <w:vAlign w:val="bottom"/>
          </w:tcPr>
          <w:p w14:paraId="72E652B5"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18 Mělník</w:t>
            </w:r>
          </w:p>
        </w:tc>
      </w:tr>
      <w:tr w:rsidR="00441FE7" w:rsidRPr="00441FE7" w14:paraId="24757D96" w14:textId="77777777" w:rsidTr="00767084">
        <w:trPr>
          <w:trHeight w:val="285"/>
        </w:trPr>
        <w:tc>
          <w:tcPr>
            <w:tcW w:w="1180" w:type="dxa"/>
            <w:tcBorders>
              <w:top w:val="nil"/>
              <w:left w:val="nil"/>
              <w:bottom w:val="nil"/>
              <w:right w:val="nil"/>
            </w:tcBorders>
            <w:shd w:val="clear" w:color="auto" w:fill="auto"/>
            <w:noWrap/>
            <w:vAlign w:val="bottom"/>
          </w:tcPr>
          <w:p w14:paraId="5DD60121" w14:textId="77777777" w:rsidR="00AF11FD" w:rsidRPr="00441FE7" w:rsidRDefault="00AF11FD"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184</w:t>
            </w:r>
          </w:p>
        </w:tc>
        <w:tc>
          <w:tcPr>
            <w:tcW w:w="3200" w:type="dxa"/>
            <w:tcBorders>
              <w:top w:val="nil"/>
              <w:left w:val="nil"/>
              <w:bottom w:val="nil"/>
              <w:right w:val="nil"/>
            </w:tcBorders>
            <w:shd w:val="clear" w:color="auto" w:fill="auto"/>
            <w:noWrap/>
            <w:vAlign w:val="bottom"/>
          </w:tcPr>
          <w:p w14:paraId="75F63EA1"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Býkev</w:t>
            </w:r>
          </w:p>
        </w:tc>
        <w:tc>
          <w:tcPr>
            <w:tcW w:w="3573" w:type="dxa"/>
            <w:tcBorders>
              <w:top w:val="nil"/>
              <w:left w:val="nil"/>
              <w:bottom w:val="nil"/>
              <w:right w:val="nil"/>
            </w:tcBorders>
            <w:shd w:val="clear" w:color="auto" w:fill="auto"/>
            <w:noWrap/>
            <w:vAlign w:val="bottom"/>
          </w:tcPr>
          <w:p w14:paraId="02CD990F"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18 Mělník</w:t>
            </w:r>
          </w:p>
        </w:tc>
      </w:tr>
      <w:tr w:rsidR="00441FE7" w:rsidRPr="00441FE7" w14:paraId="05D585B4" w14:textId="77777777" w:rsidTr="00767084">
        <w:trPr>
          <w:trHeight w:val="285"/>
        </w:trPr>
        <w:tc>
          <w:tcPr>
            <w:tcW w:w="1180" w:type="dxa"/>
            <w:tcBorders>
              <w:top w:val="nil"/>
              <w:left w:val="nil"/>
              <w:bottom w:val="nil"/>
              <w:right w:val="nil"/>
            </w:tcBorders>
            <w:shd w:val="clear" w:color="auto" w:fill="auto"/>
            <w:noWrap/>
            <w:vAlign w:val="bottom"/>
          </w:tcPr>
          <w:p w14:paraId="4A5FB29E" w14:textId="77777777" w:rsidR="00AF11FD" w:rsidRPr="00441FE7" w:rsidRDefault="00AF11FD"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185</w:t>
            </w:r>
          </w:p>
        </w:tc>
        <w:tc>
          <w:tcPr>
            <w:tcW w:w="3200" w:type="dxa"/>
            <w:tcBorders>
              <w:top w:val="nil"/>
              <w:left w:val="nil"/>
              <w:bottom w:val="nil"/>
              <w:right w:val="nil"/>
            </w:tcBorders>
            <w:shd w:val="clear" w:color="auto" w:fill="auto"/>
            <w:noWrap/>
            <w:vAlign w:val="bottom"/>
          </w:tcPr>
          <w:p w14:paraId="5454410C"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Lužec n. </w:t>
            </w:r>
            <w:proofErr w:type="spellStart"/>
            <w:r w:rsidRPr="00441FE7">
              <w:rPr>
                <w:rFonts w:ascii="Arial" w:hAnsi="Arial" w:cs="Arial"/>
                <w:sz w:val="22"/>
                <w:szCs w:val="22"/>
                <w:lang w:eastAsia="cs-CZ"/>
              </w:rPr>
              <w:t>Vlt</w:t>
            </w:r>
            <w:proofErr w:type="spellEnd"/>
            <w:r w:rsidRPr="00441FE7">
              <w:rPr>
                <w:rFonts w:ascii="Arial" w:hAnsi="Arial" w:cs="Arial"/>
                <w:sz w:val="22"/>
                <w:szCs w:val="22"/>
                <w:lang w:eastAsia="cs-CZ"/>
              </w:rPr>
              <w:t>.</w:t>
            </w:r>
          </w:p>
        </w:tc>
        <w:tc>
          <w:tcPr>
            <w:tcW w:w="3573" w:type="dxa"/>
            <w:tcBorders>
              <w:top w:val="nil"/>
              <w:left w:val="nil"/>
              <w:bottom w:val="nil"/>
              <w:right w:val="nil"/>
            </w:tcBorders>
            <w:shd w:val="clear" w:color="auto" w:fill="auto"/>
            <w:noWrap/>
            <w:vAlign w:val="bottom"/>
          </w:tcPr>
          <w:p w14:paraId="3F50478B"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18 Mělník</w:t>
            </w:r>
          </w:p>
        </w:tc>
      </w:tr>
      <w:tr w:rsidR="00441FE7" w:rsidRPr="00441FE7" w14:paraId="72DE8788" w14:textId="77777777" w:rsidTr="00767084">
        <w:trPr>
          <w:trHeight w:val="285"/>
        </w:trPr>
        <w:tc>
          <w:tcPr>
            <w:tcW w:w="1180" w:type="dxa"/>
            <w:tcBorders>
              <w:top w:val="nil"/>
              <w:left w:val="nil"/>
              <w:bottom w:val="nil"/>
              <w:right w:val="nil"/>
            </w:tcBorders>
            <w:shd w:val="clear" w:color="auto" w:fill="auto"/>
            <w:noWrap/>
            <w:vAlign w:val="bottom"/>
          </w:tcPr>
          <w:p w14:paraId="6B76F493" w14:textId="77777777" w:rsidR="00AF11FD" w:rsidRPr="00441FE7" w:rsidRDefault="00AF11FD"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186</w:t>
            </w:r>
          </w:p>
        </w:tc>
        <w:tc>
          <w:tcPr>
            <w:tcW w:w="3200" w:type="dxa"/>
            <w:tcBorders>
              <w:top w:val="nil"/>
              <w:left w:val="nil"/>
              <w:bottom w:val="nil"/>
              <w:right w:val="nil"/>
            </w:tcBorders>
            <w:shd w:val="clear" w:color="auto" w:fill="auto"/>
            <w:noWrap/>
            <w:vAlign w:val="bottom"/>
          </w:tcPr>
          <w:p w14:paraId="4D918F5B"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Vraňany</w:t>
            </w:r>
          </w:p>
        </w:tc>
        <w:tc>
          <w:tcPr>
            <w:tcW w:w="3573" w:type="dxa"/>
            <w:tcBorders>
              <w:top w:val="nil"/>
              <w:left w:val="nil"/>
              <w:bottom w:val="nil"/>
              <w:right w:val="nil"/>
            </w:tcBorders>
            <w:shd w:val="clear" w:color="auto" w:fill="auto"/>
            <w:noWrap/>
            <w:vAlign w:val="bottom"/>
          </w:tcPr>
          <w:p w14:paraId="64357BE2"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18 Mělník</w:t>
            </w:r>
          </w:p>
        </w:tc>
      </w:tr>
      <w:tr w:rsidR="00441FE7" w:rsidRPr="00441FE7" w14:paraId="0385AFDC" w14:textId="77777777" w:rsidTr="00767084">
        <w:trPr>
          <w:trHeight w:val="285"/>
        </w:trPr>
        <w:tc>
          <w:tcPr>
            <w:tcW w:w="1180" w:type="dxa"/>
            <w:tcBorders>
              <w:top w:val="nil"/>
              <w:left w:val="nil"/>
              <w:bottom w:val="nil"/>
              <w:right w:val="nil"/>
            </w:tcBorders>
            <w:shd w:val="clear" w:color="auto" w:fill="auto"/>
            <w:noWrap/>
            <w:vAlign w:val="bottom"/>
          </w:tcPr>
          <w:p w14:paraId="5E0264F7" w14:textId="77777777" w:rsidR="00AF11FD" w:rsidRPr="00441FE7" w:rsidRDefault="00AF11FD"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187</w:t>
            </w:r>
          </w:p>
        </w:tc>
        <w:tc>
          <w:tcPr>
            <w:tcW w:w="3200" w:type="dxa"/>
            <w:tcBorders>
              <w:top w:val="nil"/>
              <w:left w:val="nil"/>
              <w:bottom w:val="nil"/>
              <w:right w:val="nil"/>
            </w:tcBorders>
            <w:shd w:val="clear" w:color="auto" w:fill="auto"/>
            <w:noWrap/>
            <w:vAlign w:val="bottom"/>
          </w:tcPr>
          <w:p w14:paraId="1CE83B9D"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Nová Ves</w:t>
            </w:r>
          </w:p>
        </w:tc>
        <w:tc>
          <w:tcPr>
            <w:tcW w:w="3573" w:type="dxa"/>
            <w:tcBorders>
              <w:top w:val="nil"/>
              <w:left w:val="nil"/>
              <w:bottom w:val="nil"/>
              <w:right w:val="nil"/>
            </w:tcBorders>
            <w:shd w:val="clear" w:color="auto" w:fill="auto"/>
            <w:noWrap/>
            <w:vAlign w:val="bottom"/>
          </w:tcPr>
          <w:p w14:paraId="1443AE62"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18 Mělník</w:t>
            </w:r>
          </w:p>
        </w:tc>
      </w:tr>
      <w:tr w:rsidR="00441FE7" w:rsidRPr="00441FE7" w14:paraId="2C7D1434" w14:textId="77777777" w:rsidTr="00767084">
        <w:trPr>
          <w:trHeight w:val="285"/>
        </w:trPr>
        <w:tc>
          <w:tcPr>
            <w:tcW w:w="1180" w:type="dxa"/>
            <w:tcBorders>
              <w:top w:val="nil"/>
              <w:left w:val="nil"/>
              <w:bottom w:val="nil"/>
              <w:right w:val="nil"/>
            </w:tcBorders>
            <w:shd w:val="clear" w:color="auto" w:fill="auto"/>
            <w:noWrap/>
            <w:vAlign w:val="bottom"/>
          </w:tcPr>
          <w:p w14:paraId="3AB83EA0" w14:textId="77777777" w:rsidR="00AF11FD" w:rsidRPr="00441FE7" w:rsidRDefault="00AF11FD"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188</w:t>
            </w:r>
          </w:p>
        </w:tc>
        <w:tc>
          <w:tcPr>
            <w:tcW w:w="3200" w:type="dxa"/>
            <w:tcBorders>
              <w:top w:val="nil"/>
              <w:left w:val="nil"/>
              <w:bottom w:val="nil"/>
              <w:right w:val="nil"/>
            </w:tcBorders>
            <w:shd w:val="clear" w:color="auto" w:fill="auto"/>
            <w:noWrap/>
            <w:vAlign w:val="bottom"/>
          </w:tcPr>
          <w:p w14:paraId="49474057"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Jeviněves</w:t>
            </w:r>
          </w:p>
        </w:tc>
        <w:tc>
          <w:tcPr>
            <w:tcW w:w="3573" w:type="dxa"/>
            <w:tcBorders>
              <w:top w:val="nil"/>
              <w:left w:val="nil"/>
              <w:bottom w:val="nil"/>
              <w:right w:val="nil"/>
            </w:tcBorders>
            <w:shd w:val="clear" w:color="auto" w:fill="auto"/>
            <w:noWrap/>
            <w:vAlign w:val="bottom"/>
          </w:tcPr>
          <w:p w14:paraId="4D7C16A2"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18 Mělník</w:t>
            </w:r>
          </w:p>
        </w:tc>
      </w:tr>
      <w:tr w:rsidR="00441FE7" w:rsidRPr="00441FE7" w14:paraId="707DCC8A" w14:textId="77777777" w:rsidTr="00767084">
        <w:trPr>
          <w:trHeight w:val="285"/>
        </w:trPr>
        <w:tc>
          <w:tcPr>
            <w:tcW w:w="1180" w:type="dxa"/>
            <w:tcBorders>
              <w:top w:val="nil"/>
              <w:left w:val="nil"/>
              <w:bottom w:val="nil"/>
              <w:right w:val="nil"/>
            </w:tcBorders>
            <w:shd w:val="clear" w:color="auto" w:fill="auto"/>
            <w:noWrap/>
            <w:vAlign w:val="bottom"/>
          </w:tcPr>
          <w:p w14:paraId="557CD014" w14:textId="77777777" w:rsidR="00AF11FD" w:rsidRPr="00441FE7" w:rsidRDefault="00AF11FD"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189</w:t>
            </w:r>
          </w:p>
        </w:tc>
        <w:tc>
          <w:tcPr>
            <w:tcW w:w="3200" w:type="dxa"/>
            <w:tcBorders>
              <w:top w:val="nil"/>
              <w:left w:val="nil"/>
              <w:bottom w:val="nil"/>
              <w:right w:val="nil"/>
            </w:tcBorders>
            <w:shd w:val="clear" w:color="auto" w:fill="auto"/>
            <w:noWrap/>
            <w:vAlign w:val="bottom"/>
          </w:tcPr>
          <w:p w14:paraId="30476A28"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Kralupy nad Vltavou</w:t>
            </w:r>
          </w:p>
        </w:tc>
        <w:tc>
          <w:tcPr>
            <w:tcW w:w="3573" w:type="dxa"/>
            <w:tcBorders>
              <w:top w:val="nil"/>
              <w:left w:val="nil"/>
              <w:bottom w:val="nil"/>
              <w:right w:val="nil"/>
            </w:tcBorders>
            <w:shd w:val="clear" w:color="auto" w:fill="auto"/>
            <w:noWrap/>
            <w:vAlign w:val="bottom"/>
          </w:tcPr>
          <w:p w14:paraId="3EC040AC" w14:textId="77777777" w:rsidR="00AF11FD" w:rsidRPr="00441FE7" w:rsidRDefault="00AF11FD"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18 Mělník</w:t>
            </w:r>
          </w:p>
        </w:tc>
      </w:tr>
      <w:tr w:rsidR="00441FE7" w:rsidRPr="00441FE7" w14:paraId="1EE891D4" w14:textId="77777777" w:rsidTr="00767084">
        <w:trPr>
          <w:trHeight w:val="285"/>
        </w:trPr>
        <w:tc>
          <w:tcPr>
            <w:tcW w:w="1180" w:type="dxa"/>
            <w:tcBorders>
              <w:top w:val="nil"/>
              <w:left w:val="nil"/>
              <w:bottom w:val="nil"/>
              <w:right w:val="nil"/>
            </w:tcBorders>
            <w:shd w:val="clear" w:color="auto" w:fill="auto"/>
            <w:noWrap/>
            <w:vAlign w:val="bottom"/>
            <w:hideMark/>
          </w:tcPr>
          <w:p w14:paraId="251CC3F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201</w:t>
            </w:r>
          </w:p>
        </w:tc>
        <w:tc>
          <w:tcPr>
            <w:tcW w:w="3200" w:type="dxa"/>
            <w:tcBorders>
              <w:top w:val="nil"/>
              <w:left w:val="nil"/>
              <w:bottom w:val="nil"/>
              <w:right w:val="nil"/>
            </w:tcBorders>
            <w:shd w:val="clear" w:color="auto" w:fill="auto"/>
            <w:noWrap/>
            <w:vAlign w:val="bottom"/>
            <w:hideMark/>
          </w:tcPr>
          <w:p w14:paraId="5B96C20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Most</w:t>
            </w:r>
          </w:p>
        </w:tc>
        <w:tc>
          <w:tcPr>
            <w:tcW w:w="3573" w:type="dxa"/>
            <w:tcBorders>
              <w:top w:val="nil"/>
              <w:left w:val="nil"/>
              <w:bottom w:val="nil"/>
              <w:right w:val="nil"/>
            </w:tcBorders>
            <w:shd w:val="clear" w:color="auto" w:fill="auto"/>
            <w:noWrap/>
            <w:vAlign w:val="bottom"/>
            <w:hideMark/>
          </w:tcPr>
          <w:p w14:paraId="419F7F6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20 Most</w:t>
            </w:r>
          </w:p>
        </w:tc>
      </w:tr>
      <w:tr w:rsidR="00441FE7" w:rsidRPr="00441FE7" w14:paraId="42B2664E" w14:textId="77777777" w:rsidTr="00767084">
        <w:trPr>
          <w:trHeight w:val="285"/>
        </w:trPr>
        <w:tc>
          <w:tcPr>
            <w:tcW w:w="1180" w:type="dxa"/>
            <w:tcBorders>
              <w:top w:val="nil"/>
              <w:left w:val="nil"/>
              <w:bottom w:val="nil"/>
              <w:right w:val="nil"/>
            </w:tcBorders>
            <w:shd w:val="clear" w:color="auto" w:fill="auto"/>
            <w:noWrap/>
            <w:vAlign w:val="bottom"/>
            <w:hideMark/>
          </w:tcPr>
          <w:p w14:paraId="5B2F36F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20</w:t>
            </w:r>
            <w:r w:rsidR="00665102">
              <w:rPr>
                <w:rFonts w:ascii="Arial" w:hAnsi="Arial" w:cs="Arial"/>
                <w:sz w:val="22"/>
                <w:szCs w:val="22"/>
                <w:lang w:eastAsia="cs-CZ"/>
              </w:rPr>
              <w:t>2</w:t>
            </w:r>
          </w:p>
        </w:tc>
        <w:tc>
          <w:tcPr>
            <w:tcW w:w="3200" w:type="dxa"/>
            <w:tcBorders>
              <w:top w:val="nil"/>
              <w:left w:val="nil"/>
              <w:bottom w:val="nil"/>
              <w:right w:val="nil"/>
            </w:tcBorders>
            <w:shd w:val="clear" w:color="auto" w:fill="auto"/>
            <w:noWrap/>
            <w:vAlign w:val="bottom"/>
            <w:hideMark/>
          </w:tcPr>
          <w:p w14:paraId="3D5BE650" w14:textId="77777777" w:rsidR="0017002A" w:rsidRPr="00441FE7" w:rsidRDefault="0017002A" w:rsidP="00767084">
            <w:pPr>
              <w:widowControl/>
              <w:autoSpaceDE/>
              <w:autoSpaceDN/>
              <w:adjustRightInd/>
              <w:rPr>
                <w:rFonts w:ascii="Arial" w:hAnsi="Arial" w:cs="Arial"/>
                <w:sz w:val="22"/>
                <w:szCs w:val="22"/>
                <w:lang w:eastAsia="cs-CZ"/>
              </w:rPr>
            </w:pPr>
            <w:r w:rsidRPr="00665102">
              <w:rPr>
                <w:rFonts w:ascii="Arial" w:hAnsi="Arial" w:cs="Arial"/>
                <w:color w:val="000000" w:themeColor="text1"/>
                <w:sz w:val="22"/>
                <w:szCs w:val="22"/>
                <w:lang w:eastAsia="cs-CZ"/>
              </w:rPr>
              <w:t>Havraň</w:t>
            </w:r>
            <w:r w:rsidR="00054360" w:rsidRPr="00665102">
              <w:rPr>
                <w:rFonts w:ascii="Arial" w:hAnsi="Arial" w:cs="Arial"/>
                <w:color w:val="000000" w:themeColor="text1"/>
                <w:sz w:val="22"/>
                <w:szCs w:val="22"/>
                <w:lang w:eastAsia="cs-CZ"/>
              </w:rPr>
              <w:t>-Lišnice</w:t>
            </w:r>
          </w:p>
        </w:tc>
        <w:tc>
          <w:tcPr>
            <w:tcW w:w="3573" w:type="dxa"/>
            <w:tcBorders>
              <w:top w:val="nil"/>
              <w:left w:val="nil"/>
              <w:bottom w:val="nil"/>
              <w:right w:val="nil"/>
            </w:tcBorders>
            <w:shd w:val="clear" w:color="auto" w:fill="auto"/>
            <w:noWrap/>
            <w:vAlign w:val="bottom"/>
            <w:hideMark/>
          </w:tcPr>
          <w:p w14:paraId="099F635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20 Most</w:t>
            </w:r>
          </w:p>
        </w:tc>
      </w:tr>
      <w:tr w:rsidR="00441FE7" w:rsidRPr="00441FE7" w14:paraId="1FA485D4" w14:textId="77777777" w:rsidTr="00767084">
        <w:trPr>
          <w:trHeight w:val="285"/>
        </w:trPr>
        <w:tc>
          <w:tcPr>
            <w:tcW w:w="1180" w:type="dxa"/>
            <w:tcBorders>
              <w:top w:val="nil"/>
              <w:left w:val="nil"/>
              <w:bottom w:val="nil"/>
              <w:right w:val="nil"/>
            </w:tcBorders>
            <w:shd w:val="clear" w:color="auto" w:fill="auto"/>
            <w:noWrap/>
            <w:vAlign w:val="bottom"/>
            <w:hideMark/>
          </w:tcPr>
          <w:p w14:paraId="510BA18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20</w:t>
            </w:r>
            <w:r w:rsidR="00665102">
              <w:rPr>
                <w:rFonts w:ascii="Arial" w:hAnsi="Arial" w:cs="Arial"/>
                <w:sz w:val="22"/>
                <w:szCs w:val="22"/>
                <w:lang w:eastAsia="cs-CZ"/>
              </w:rPr>
              <w:t>3</w:t>
            </w:r>
          </w:p>
        </w:tc>
        <w:tc>
          <w:tcPr>
            <w:tcW w:w="3200" w:type="dxa"/>
            <w:tcBorders>
              <w:top w:val="nil"/>
              <w:left w:val="nil"/>
              <w:bottom w:val="nil"/>
              <w:right w:val="nil"/>
            </w:tcBorders>
            <w:shd w:val="clear" w:color="auto" w:fill="auto"/>
            <w:noWrap/>
            <w:vAlign w:val="bottom"/>
            <w:hideMark/>
          </w:tcPr>
          <w:p w14:paraId="464117D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Korozluky</w:t>
            </w:r>
          </w:p>
        </w:tc>
        <w:tc>
          <w:tcPr>
            <w:tcW w:w="3573" w:type="dxa"/>
            <w:tcBorders>
              <w:top w:val="nil"/>
              <w:left w:val="nil"/>
              <w:bottom w:val="nil"/>
              <w:right w:val="nil"/>
            </w:tcBorders>
            <w:shd w:val="clear" w:color="auto" w:fill="auto"/>
            <w:noWrap/>
            <w:vAlign w:val="bottom"/>
            <w:hideMark/>
          </w:tcPr>
          <w:p w14:paraId="4A3CF58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20 Most</w:t>
            </w:r>
          </w:p>
        </w:tc>
      </w:tr>
      <w:tr w:rsidR="00441FE7" w:rsidRPr="00441FE7" w14:paraId="0600FB7D" w14:textId="77777777" w:rsidTr="00767084">
        <w:trPr>
          <w:trHeight w:val="285"/>
        </w:trPr>
        <w:tc>
          <w:tcPr>
            <w:tcW w:w="1180" w:type="dxa"/>
            <w:tcBorders>
              <w:top w:val="nil"/>
              <w:left w:val="nil"/>
              <w:bottom w:val="nil"/>
              <w:right w:val="nil"/>
            </w:tcBorders>
            <w:shd w:val="clear" w:color="auto" w:fill="auto"/>
            <w:noWrap/>
            <w:vAlign w:val="bottom"/>
            <w:hideMark/>
          </w:tcPr>
          <w:p w14:paraId="05AECF9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208</w:t>
            </w:r>
          </w:p>
        </w:tc>
        <w:tc>
          <w:tcPr>
            <w:tcW w:w="3200" w:type="dxa"/>
            <w:tcBorders>
              <w:top w:val="nil"/>
              <w:left w:val="nil"/>
              <w:bottom w:val="nil"/>
              <w:right w:val="nil"/>
            </w:tcBorders>
            <w:shd w:val="clear" w:color="auto" w:fill="auto"/>
            <w:noWrap/>
            <w:vAlign w:val="bottom"/>
            <w:hideMark/>
          </w:tcPr>
          <w:p w14:paraId="1E5D8DF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Malé Březno MO</w:t>
            </w:r>
          </w:p>
        </w:tc>
        <w:tc>
          <w:tcPr>
            <w:tcW w:w="3573" w:type="dxa"/>
            <w:tcBorders>
              <w:top w:val="nil"/>
              <w:left w:val="nil"/>
              <w:bottom w:val="nil"/>
              <w:right w:val="nil"/>
            </w:tcBorders>
            <w:shd w:val="clear" w:color="auto" w:fill="auto"/>
            <w:noWrap/>
            <w:vAlign w:val="bottom"/>
            <w:hideMark/>
          </w:tcPr>
          <w:p w14:paraId="061C47F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20 Most</w:t>
            </w:r>
          </w:p>
        </w:tc>
      </w:tr>
      <w:tr w:rsidR="00441FE7" w:rsidRPr="00441FE7" w14:paraId="6E6D2D62" w14:textId="77777777" w:rsidTr="00767084">
        <w:trPr>
          <w:trHeight w:val="285"/>
        </w:trPr>
        <w:tc>
          <w:tcPr>
            <w:tcW w:w="1180" w:type="dxa"/>
            <w:tcBorders>
              <w:top w:val="nil"/>
              <w:left w:val="nil"/>
              <w:bottom w:val="nil"/>
              <w:right w:val="nil"/>
            </w:tcBorders>
            <w:shd w:val="clear" w:color="auto" w:fill="auto"/>
            <w:noWrap/>
            <w:vAlign w:val="bottom"/>
            <w:hideMark/>
          </w:tcPr>
          <w:p w14:paraId="6EBCA57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211</w:t>
            </w:r>
          </w:p>
        </w:tc>
        <w:tc>
          <w:tcPr>
            <w:tcW w:w="3200" w:type="dxa"/>
            <w:tcBorders>
              <w:top w:val="nil"/>
              <w:left w:val="nil"/>
              <w:bottom w:val="nil"/>
              <w:right w:val="nil"/>
            </w:tcBorders>
            <w:shd w:val="clear" w:color="auto" w:fill="auto"/>
            <w:noWrap/>
            <w:vAlign w:val="bottom"/>
            <w:hideMark/>
          </w:tcPr>
          <w:p w14:paraId="56243213" w14:textId="77777777" w:rsidR="0017002A" w:rsidRPr="00441FE7" w:rsidRDefault="00054360" w:rsidP="00767084">
            <w:pPr>
              <w:widowControl/>
              <w:autoSpaceDE/>
              <w:autoSpaceDN/>
              <w:adjustRightInd/>
              <w:rPr>
                <w:rFonts w:ascii="Arial" w:hAnsi="Arial" w:cs="Arial"/>
                <w:sz w:val="22"/>
                <w:szCs w:val="22"/>
                <w:lang w:eastAsia="cs-CZ"/>
              </w:rPr>
            </w:pPr>
            <w:r w:rsidRPr="00665102">
              <w:rPr>
                <w:rFonts w:ascii="Arial" w:hAnsi="Arial" w:cs="Arial"/>
                <w:color w:val="000000" w:themeColor="text1"/>
                <w:sz w:val="22"/>
                <w:szCs w:val="22"/>
                <w:lang w:eastAsia="cs-CZ"/>
              </w:rPr>
              <w:t>Komořany</w:t>
            </w:r>
            <w:r w:rsidR="0017002A" w:rsidRPr="00665102">
              <w:rPr>
                <w:rFonts w:ascii="Arial" w:hAnsi="Arial" w:cs="Arial"/>
                <w:color w:val="000000" w:themeColor="text1"/>
                <w:sz w:val="22"/>
                <w:szCs w:val="22"/>
                <w:lang w:eastAsia="cs-CZ"/>
              </w:rPr>
              <w:t>-Záluží</w:t>
            </w:r>
          </w:p>
        </w:tc>
        <w:tc>
          <w:tcPr>
            <w:tcW w:w="3573" w:type="dxa"/>
            <w:tcBorders>
              <w:top w:val="nil"/>
              <w:left w:val="nil"/>
              <w:bottom w:val="nil"/>
              <w:right w:val="nil"/>
            </w:tcBorders>
            <w:shd w:val="clear" w:color="auto" w:fill="auto"/>
            <w:noWrap/>
            <w:vAlign w:val="bottom"/>
            <w:hideMark/>
          </w:tcPr>
          <w:p w14:paraId="45A1E22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21 Záluží</w:t>
            </w:r>
          </w:p>
        </w:tc>
      </w:tr>
      <w:tr w:rsidR="00441FE7" w:rsidRPr="00441FE7" w14:paraId="4480F401" w14:textId="77777777" w:rsidTr="00767084">
        <w:trPr>
          <w:trHeight w:val="285"/>
        </w:trPr>
        <w:tc>
          <w:tcPr>
            <w:tcW w:w="1180" w:type="dxa"/>
            <w:tcBorders>
              <w:top w:val="nil"/>
              <w:left w:val="nil"/>
              <w:bottom w:val="nil"/>
              <w:right w:val="nil"/>
            </w:tcBorders>
            <w:shd w:val="clear" w:color="auto" w:fill="auto"/>
            <w:noWrap/>
            <w:vAlign w:val="bottom"/>
            <w:hideMark/>
          </w:tcPr>
          <w:p w14:paraId="6D72EC2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221</w:t>
            </w:r>
          </w:p>
        </w:tc>
        <w:tc>
          <w:tcPr>
            <w:tcW w:w="3200" w:type="dxa"/>
            <w:tcBorders>
              <w:top w:val="nil"/>
              <w:left w:val="nil"/>
              <w:bottom w:val="nil"/>
              <w:right w:val="nil"/>
            </w:tcBorders>
            <w:shd w:val="clear" w:color="auto" w:fill="auto"/>
            <w:noWrap/>
            <w:vAlign w:val="bottom"/>
            <w:hideMark/>
          </w:tcPr>
          <w:p w14:paraId="6CDB89F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Litvínov</w:t>
            </w:r>
          </w:p>
        </w:tc>
        <w:tc>
          <w:tcPr>
            <w:tcW w:w="3573" w:type="dxa"/>
            <w:tcBorders>
              <w:top w:val="nil"/>
              <w:left w:val="nil"/>
              <w:bottom w:val="nil"/>
              <w:right w:val="nil"/>
            </w:tcBorders>
            <w:shd w:val="clear" w:color="auto" w:fill="auto"/>
            <w:noWrap/>
            <w:vAlign w:val="bottom"/>
            <w:hideMark/>
          </w:tcPr>
          <w:p w14:paraId="3D496A5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22 Litvínov</w:t>
            </w:r>
          </w:p>
        </w:tc>
      </w:tr>
      <w:tr w:rsidR="00441FE7" w:rsidRPr="00441FE7" w14:paraId="01CF4A1D" w14:textId="77777777" w:rsidTr="00767084">
        <w:trPr>
          <w:trHeight w:val="285"/>
        </w:trPr>
        <w:tc>
          <w:tcPr>
            <w:tcW w:w="1180" w:type="dxa"/>
            <w:tcBorders>
              <w:top w:val="nil"/>
              <w:left w:val="nil"/>
              <w:bottom w:val="nil"/>
              <w:right w:val="nil"/>
            </w:tcBorders>
            <w:shd w:val="clear" w:color="auto" w:fill="auto"/>
            <w:noWrap/>
            <w:vAlign w:val="bottom"/>
            <w:hideMark/>
          </w:tcPr>
          <w:p w14:paraId="221D9BE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231</w:t>
            </w:r>
          </w:p>
        </w:tc>
        <w:tc>
          <w:tcPr>
            <w:tcW w:w="3200" w:type="dxa"/>
            <w:tcBorders>
              <w:top w:val="nil"/>
              <w:left w:val="nil"/>
              <w:bottom w:val="nil"/>
              <w:right w:val="nil"/>
            </w:tcBorders>
            <w:shd w:val="clear" w:color="auto" w:fill="auto"/>
            <w:noWrap/>
            <w:vAlign w:val="bottom"/>
            <w:hideMark/>
          </w:tcPr>
          <w:p w14:paraId="64F21EE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Braňany</w:t>
            </w:r>
          </w:p>
        </w:tc>
        <w:tc>
          <w:tcPr>
            <w:tcW w:w="3573" w:type="dxa"/>
            <w:tcBorders>
              <w:top w:val="nil"/>
              <w:left w:val="nil"/>
              <w:bottom w:val="nil"/>
              <w:right w:val="nil"/>
            </w:tcBorders>
            <w:shd w:val="clear" w:color="auto" w:fill="auto"/>
            <w:noWrap/>
            <w:vAlign w:val="bottom"/>
            <w:hideMark/>
          </w:tcPr>
          <w:p w14:paraId="3798F3D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23 Braňany</w:t>
            </w:r>
          </w:p>
        </w:tc>
      </w:tr>
      <w:tr w:rsidR="00441FE7" w:rsidRPr="00441FE7" w14:paraId="31B0D388" w14:textId="77777777" w:rsidTr="00767084">
        <w:trPr>
          <w:trHeight w:val="285"/>
        </w:trPr>
        <w:tc>
          <w:tcPr>
            <w:tcW w:w="1180" w:type="dxa"/>
            <w:tcBorders>
              <w:top w:val="nil"/>
              <w:left w:val="nil"/>
              <w:bottom w:val="nil"/>
              <w:right w:val="nil"/>
            </w:tcBorders>
            <w:shd w:val="clear" w:color="auto" w:fill="auto"/>
            <w:noWrap/>
            <w:vAlign w:val="bottom"/>
            <w:hideMark/>
          </w:tcPr>
          <w:p w14:paraId="085AE73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232</w:t>
            </w:r>
          </w:p>
        </w:tc>
        <w:tc>
          <w:tcPr>
            <w:tcW w:w="3200" w:type="dxa"/>
            <w:tcBorders>
              <w:top w:val="nil"/>
              <w:left w:val="nil"/>
              <w:bottom w:val="nil"/>
              <w:right w:val="nil"/>
            </w:tcBorders>
            <w:shd w:val="clear" w:color="auto" w:fill="auto"/>
            <w:noWrap/>
            <w:vAlign w:val="bottom"/>
            <w:hideMark/>
          </w:tcPr>
          <w:p w14:paraId="2264268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Želenice</w:t>
            </w:r>
          </w:p>
        </w:tc>
        <w:tc>
          <w:tcPr>
            <w:tcW w:w="3573" w:type="dxa"/>
            <w:tcBorders>
              <w:top w:val="nil"/>
              <w:left w:val="nil"/>
              <w:bottom w:val="nil"/>
              <w:right w:val="nil"/>
            </w:tcBorders>
            <w:shd w:val="clear" w:color="auto" w:fill="auto"/>
            <w:noWrap/>
            <w:vAlign w:val="bottom"/>
            <w:hideMark/>
          </w:tcPr>
          <w:p w14:paraId="7727172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23 Braňany</w:t>
            </w:r>
          </w:p>
        </w:tc>
      </w:tr>
      <w:tr w:rsidR="00441FE7" w:rsidRPr="00441FE7" w14:paraId="36222FCA" w14:textId="77777777" w:rsidTr="00767084">
        <w:trPr>
          <w:trHeight w:val="285"/>
        </w:trPr>
        <w:tc>
          <w:tcPr>
            <w:tcW w:w="1180" w:type="dxa"/>
            <w:tcBorders>
              <w:top w:val="nil"/>
              <w:left w:val="nil"/>
              <w:bottom w:val="nil"/>
              <w:right w:val="nil"/>
            </w:tcBorders>
            <w:shd w:val="clear" w:color="auto" w:fill="auto"/>
            <w:noWrap/>
            <w:vAlign w:val="bottom"/>
            <w:hideMark/>
          </w:tcPr>
          <w:p w14:paraId="67AFD0D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241</w:t>
            </w:r>
          </w:p>
        </w:tc>
        <w:tc>
          <w:tcPr>
            <w:tcW w:w="3200" w:type="dxa"/>
            <w:tcBorders>
              <w:top w:val="nil"/>
              <w:left w:val="nil"/>
              <w:bottom w:val="nil"/>
              <w:right w:val="nil"/>
            </w:tcBorders>
            <w:shd w:val="clear" w:color="auto" w:fill="auto"/>
            <w:noWrap/>
            <w:vAlign w:val="bottom"/>
            <w:hideMark/>
          </w:tcPr>
          <w:p w14:paraId="5EEC7A9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Bečov</w:t>
            </w:r>
          </w:p>
        </w:tc>
        <w:tc>
          <w:tcPr>
            <w:tcW w:w="3573" w:type="dxa"/>
            <w:tcBorders>
              <w:top w:val="nil"/>
              <w:left w:val="nil"/>
              <w:bottom w:val="nil"/>
              <w:right w:val="nil"/>
            </w:tcBorders>
            <w:shd w:val="clear" w:color="auto" w:fill="auto"/>
            <w:noWrap/>
            <w:vAlign w:val="bottom"/>
            <w:hideMark/>
          </w:tcPr>
          <w:p w14:paraId="3126BCB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24 Bečov</w:t>
            </w:r>
          </w:p>
        </w:tc>
      </w:tr>
      <w:tr w:rsidR="00441FE7" w:rsidRPr="00441FE7" w14:paraId="527A776A" w14:textId="77777777" w:rsidTr="00767084">
        <w:trPr>
          <w:trHeight w:val="285"/>
        </w:trPr>
        <w:tc>
          <w:tcPr>
            <w:tcW w:w="1180" w:type="dxa"/>
            <w:tcBorders>
              <w:top w:val="nil"/>
              <w:left w:val="nil"/>
              <w:bottom w:val="nil"/>
              <w:right w:val="nil"/>
            </w:tcBorders>
            <w:shd w:val="clear" w:color="auto" w:fill="auto"/>
            <w:noWrap/>
            <w:vAlign w:val="bottom"/>
            <w:hideMark/>
          </w:tcPr>
          <w:p w14:paraId="58902F8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242</w:t>
            </w:r>
          </w:p>
        </w:tc>
        <w:tc>
          <w:tcPr>
            <w:tcW w:w="3200" w:type="dxa"/>
            <w:tcBorders>
              <w:top w:val="nil"/>
              <w:left w:val="nil"/>
              <w:bottom w:val="nil"/>
              <w:right w:val="nil"/>
            </w:tcBorders>
            <w:shd w:val="clear" w:color="auto" w:fill="auto"/>
            <w:noWrap/>
            <w:vAlign w:val="bottom"/>
            <w:hideMark/>
          </w:tcPr>
          <w:p w14:paraId="2E7C0B0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Polerady</w:t>
            </w:r>
          </w:p>
        </w:tc>
        <w:tc>
          <w:tcPr>
            <w:tcW w:w="3573" w:type="dxa"/>
            <w:tcBorders>
              <w:top w:val="nil"/>
              <w:left w:val="nil"/>
              <w:bottom w:val="nil"/>
              <w:right w:val="nil"/>
            </w:tcBorders>
            <w:shd w:val="clear" w:color="auto" w:fill="auto"/>
            <w:noWrap/>
            <w:vAlign w:val="bottom"/>
            <w:hideMark/>
          </w:tcPr>
          <w:p w14:paraId="67C02C9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24 Bečov</w:t>
            </w:r>
          </w:p>
        </w:tc>
      </w:tr>
      <w:tr w:rsidR="00441FE7" w:rsidRPr="00441FE7" w14:paraId="4C8F91D9" w14:textId="77777777" w:rsidTr="00767084">
        <w:trPr>
          <w:trHeight w:val="285"/>
        </w:trPr>
        <w:tc>
          <w:tcPr>
            <w:tcW w:w="1180" w:type="dxa"/>
            <w:tcBorders>
              <w:top w:val="nil"/>
              <w:left w:val="nil"/>
              <w:bottom w:val="nil"/>
              <w:right w:val="nil"/>
            </w:tcBorders>
            <w:shd w:val="clear" w:color="auto" w:fill="auto"/>
            <w:noWrap/>
            <w:vAlign w:val="bottom"/>
            <w:hideMark/>
          </w:tcPr>
          <w:p w14:paraId="3F43F4F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243</w:t>
            </w:r>
          </w:p>
        </w:tc>
        <w:tc>
          <w:tcPr>
            <w:tcW w:w="3200" w:type="dxa"/>
            <w:tcBorders>
              <w:top w:val="nil"/>
              <w:left w:val="nil"/>
              <w:bottom w:val="nil"/>
              <w:right w:val="nil"/>
            </w:tcBorders>
            <w:shd w:val="clear" w:color="auto" w:fill="auto"/>
            <w:noWrap/>
            <w:vAlign w:val="bottom"/>
            <w:hideMark/>
          </w:tcPr>
          <w:p w14:paraId="2D18E72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Volevčice</w:t>
            </w:r>
          </w:p>
        </w:tc>
        <w:tc>
          <w:tcPr>
            <w:tcW w:w="3573" w:type="dxa"/>
            <w:tcBorders>
              <w:top w:val="nil"/>
              <w:left w:val="nil"/>
              <w:bottom w:val="nil"/>
              <w:right w:val="nil"/>
            </w:tcBorders>
            <w:shd w:val="clear" w:color="auto" w:fill="auto"/>
            <w:noWrap/>
            <w:vAlign w:val="bottom"/>
            <w:hideMark/>
          </w:tcPr>
          <w:p w14:paraId="2F683A4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24 Bečov</w:t>
            </w:r>
          </w:p>
        </w:tc>
      </w:tr>
      <w:tr w:rsidR="00441FE7" w:rsidRPr="00441FE7" w14:paraId="0F62512C" w14:textId="77777777" w:rsidTr="00767084">
        <w:trPr>
          <w:trHeight w:val="285"/>
        </w:trPr>
        <w:tc>
          <w:tcPr>
            <w:tcW w:w="1180" w:type="dxa"/>
            <w:tcBorders>
              <w:top w:val="nil"/>
              <w:left w:val="nil"/>
              <w:bottom w:val="nil"/>
              <w:right w:val="nil"/>
            </w:tcBorders>
            <w:shd w:val="clear" w:color="auto" w:fill="auto"/>
            <w:noWrap/>
            <w:vAlign w:val="bottom"/>
            <w:hideMark/>
          </w:tcPr>
          <w:p w14:paraId="3ADB218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245</w:t>
            </w:r>
          </w:p>
        </w:tc>
        <w:tc>
          <w:tcPr>
            <w:tcW w:w="3200" w:type="dxa"/>
            <w:tcBorders>
              <w:top w:val="nil"/>
              <w:left w:val="nil"/>
              <w:bottom w:val="nil"/>
              <w:right w:val="nil"/>
            </w:tcBorders>
            <w:shd w:val="clear" w:color="auto" w:fill="auto"/>
            <w:noWrap/>
            <w:vAlign w:val="bottom"/>
            <w:hideMark/>
          </w:tcPr>
          <w:p w14:paraId="03A2F16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Bělušice</w:t>
            </w:r>
          </w:p>
        </w:tc>
        <w:tc>
          <w:tcPr>
            <w:tcW w:w="3573" w:type="dxa"/>
            <w:tcBorders>
              <w:top w:val="nil"/>
              <w:left w:val="nil"/>
              <w:bottom w:val="nil"/>
              <w:right w:val="nil"/>
            </w:tcBorders>
            <w:shd w:val="clear" w:color="auto" w:fill="auto"/>
            <w:noWrap/>
            <w:vAlign w:val="bottom"/>
            <w:hideMark/>
          </w:tcPr>
          <w:p w14:paraId="1D137AF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24 Bečov</w:t>
            </w:r>
          </w:p>
        </w:tc>
      </w:tr>
      <w:tr w:rsidR="00441FE7" w:rsidRPr="00441FE7" w14:paraId="46637410" w14:textId="77777777" w:rsidTr="00767084">
        <w:trPr>
          <w:trHeight w:val="285"/>
        </w:trPr>
        <w:tc>
          <w:tcPr>
            <w:tcW w:w="1180" w:type="dxa"/>
            <w:tcBorders>
              <w:top w:val="nil"/>
              <w:left w:val="nil"/>
              <w:bottom w:val="nil"/>
              <w:right w:val="nil"/>
            </w:tcBorders>
            <w:shd w:val="clear" w:color="auto" w:fill="auto"/>
            <w:noWrap/>
            <w:vAlign w:val="bottom"/>
            <w:hideMark/>
          </w:tcPr>
          <w:p w14:paraId="49D0B1D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246</w:t>
            </w:r>
          </w:p>
        </w:tc>
        <w:tc>
          <w:tcPr>
            <w:tcW w:w="3200" w:type="dxa"/>
            <w:tcBorders>
              <w:top w:val="nil"/>
              <w:left w:val="nil"/>
              <w:bottom w:val="nil"/>
              <w:right w:val="nil"/>
            </w:tcBorders>
            <w:shd w:val="clear" w:color="auto" w:fill="auto"/>
            <w:noWrap/>
            <w:vAlign w:val="bottom"/>
            <w:hideMark/>
          </w:tcPr>
          <w:p w14:paraId="664463E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Skršín</w:t>
            </w:r>
          </w:p>
        </w:tc>
        <w:tc>
          <w:tcPr>
            <w:tcW w:w="3573" w:type="dxa"/>
            <w:tcBorders>
              <w:top w:val="nil"/>
              <w:left w:val="nil"/>
              <w:bottom w:val="nil"/>
              <w:right w:val="nil"/>
            </w:tcBorders>
            <w:shd w:val="clear" w:color="auto" w:fill="auto"/>
            <w:noWrap/>
            <w:vAlign w:val="bottom"/>
            <w:hideMark/>
          </w:tcPr>
          <w:p w14:paraId="68BA192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24 Bečov</w:t>
            </w:r>
          </w:p>
        </w:tc>
      </w:tr>
      <w:tr w:rsidR="00441FE7" w:rsidRPr="00441FE7" w14:paraId="249E07AC" w14:textId="77777777" w:rsidTr="00767084">
        <w:trPr>
          <w:trHeight w:val="285"/>
        </w:trPr>
        <w:tc>
          <w:tcPr>
            <w:tcW w:w="1180" w:type="dxa"/>
            <w:tcBorders>
              <w:top w:val="nil"/>
              <w:left w:val="nil"/>
              <w:bottom w:val="nil"/>
              <w:right w:val="nil"/>
            </w:tcBorders>
            <w:shd w:val="clear" w:color="auto" w:fill="auto"/>
            <w:noWrap/>
            <w:vAlign w:val="bottom"/>
            <w:hideMark/>
          </w:tcPr>
          <w:p w14:paraId="7068588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247</w:t>
            </w:r>
          </w:p>
        </w:tc>
        <w:tc>
          <w:tcPr>
            <w:tcW w:w="3200" w:type="dxa"/>
            <w:tcBorders>
              <w:top w:val="nil"/>
              <w:left w:val="nil"/>
              <w:bottom w:val="nil"/>
              <w:right w:val="nil"/>
            </w:tcBorders>
            <w:shd w:val="clear" w:color="auto" w:fill="auto"/>
            <w:noWrap/>
            <w:vAlign w:val="bottom"/>
            <w:hideMark/>
          </w:tcPr>
          <w:p w14:paraId="6E1A627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Lužice</w:t>
            </w:r>
          </w:p>
        </w:tc>
        <w:tc>
          <w:tcPr>
            <w:tcW w:w="3573" w:type="dxa"/>
            <w:tcBorders>
              <w:top w:val="nil"/>
              <w:left w:val="nil"/>
              <w:bottom w:val="nil"/>
              <w:right w:val="nil"/>
            </w:tcBorders>
            <w:shd w:val="clear" w:color="auto" w:fill="auto"/>
            <w:noWrap/>
            <w:vAlign w:val="bottom"/>
            <w:hideMark/>
          </w:tcPr>
          <w:p w14:paraId="0540DE5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24 Bečov</w:t>
            </w:r>
          </w:p>
        </w:tc>
      </w:tr>
      <w:tr w:rsidR="00441FE7" w:rsidRPr="00441FE7" w14:paraId="0E1E47AC" w14:textId="77777777" w:rsidTr="00767084">
        <w:trPr>
          <w:trHeight w:val="285"/>
        </w:trPr>
        <w:tc>
          <w:tcPr>
            <w:tcW w:w="1180" w:type="dxa"/>
            <w:tcBorders>
              <w:top w:val="nil"/>
              <w:left w:val="nil"/>
              <w:bottom w:val="nil"/>
              <w:right w:val="nil"/>
            </w:tcBorders>
            <w:shd w:val="clear" w:color="auto" w:fill="auto"/>
            <w:noWrap/>
            <w:vAlign w:val="bottom"/>
            <w:hideMark/>
          </w:tcPr>
          <w:p w14:paraId="5D990C1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lastRenderedPageBreak/>
              <w:t>252</w:t>
            </w:r>
          </w:p>
        </w:tc>
        <w:tc>
          <w:tcPr>
            <w:tcW w:w="3200" w:type="dxa"/>
            <w:tcBorders>
              <w:top w:val="nil"/>
              <w:left w:val="nil"/>
              <w:bottom w:val="nil"/>
              <w:right w:val="nil"/>
            </w:tcBorders>
            <w:shd w:val="clear" w:color="auto" w:fill="auto"/>
            <w:noWrap/>
            <w:vAlign w:val="bottom"/>
            <w:hideMark/>
          </w:tcPr>
          <w:p w14:paraId="537136C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Nová Ves v Horách</w:t>
            </w:r>
          </w:p>
        </w:tc>
        <w:tc>
          <w:tcPr>
            <w:tcW w:w="3573" w:type="dxa"/>
            <w:tcBorders>
              <w:top w:val="nil"/>
              <w:left w:val="nil"/>
              <w:bottom w:val="nil"/>
              <w:right w:val="nil"/>
            </w:tcBorders>
            <w:shd w:val="clear" w:color="auto" w:fill="auto"/>
            <w:noWrap/>
            <w:vAlign w:val="bottom"/>
            <w:hideMark/>
          </w:tcPr>
          <w:p w14:paraId="394E5BA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25 Horní Jiřetín</w:t>
            </w:r>
          </w:p>
        </w:tc>
      </w:tr>
      <w:tr w:rsidR="00441FE7" w:rsidRPr="00441FE7" w14:paraId="7BD6AB47" w14:textId="77777777" w:rsidTr="00767084">
        <w:trPr>
          <w:trHeight w:val="285"/>
        </w:trPr>
        <w:tc>
          <w:tcPr>
            <w:tcW w:w="1180" w:type="dxa"/>
            <w:tcBorders>
              <w:top w:val="nil"/>
              <w:left w:val="nil"/>
              <w:bottom w:val="nil"/>
              <w:right w:val="nil"/>
            </w:tcBorders>
            <w:shd w:val="clear" w:color="auto" w:fill="auto"/>
            <w:noWrap/>
            <w:vAlign w:val="bottom"/>
            <w:hideMark/>
          </w:tcPr>
          <w:p w14:paraId="3AB0419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253</w:t>
            </w:r>
          </w:p>
        </w:tc>
        <w:tc>
          <w:tcPr>
            <w:tcW w:w="3200" w:type="dxa"/>
            <w:tcBorders>
              <w:top w:val="nil"/>
              <w:left w:val="nil"/>
              <w:bottom w:val="nil"/>
              <w:right w:val="nil"/>
            </w:tcBorders>
            <w:shd w:val="clear" w:color="auto" w:fill="auto"/>
            <w:noWrap/>
            <w:vAlign w:val="bottom"/>
            <w:hideMark/>
          </w:tcPr>
          <w:p w14:paraId="16D108D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Hora Svaté Kateřiny</w:t>
            </w:r>
          </w:p>
        </w:tc>
        <w:tc>
          <w:tcPr>
            <w:tcW w:w="3573" w:type="dxa"/>
            <w:tcBorders>
              <w:top w:val="nil"/>
              <w:left w:val="nil"/>
              <w:bottom w:val="nil"/>
              <w:right w:val="nil"/>
            </w:tcBorders>
            <w:shd w:val="clear" w:color="auto" w:fill="auto"/>
            <w:noWrap/>
            <w:vAlign w:val="bottom"/>
            <w:hideMark/>
          </w:tcPr>
          <w:p w14:paraId="6C4DB2F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25 Horní Jiřetín</w:t>
            </w:r>
          </w:p>
        </w:tc>
      </w:tr>
      <w:tr w:rsidR="00441FE7" w:rsidRPr="00441FE7" w14:paraId="3081F403" w14:textId="77777777" w:rsidTr="00767084">
        <w:trPr>
          <w:trHeight w:val="285"/>
        </w:trPr>
        <w:tc>
          <w:tcPr>
            <w:tcW w:w="1180" w:type="dxa"/>
            <w:tcBorders>
              <w:top w:val="nil"/>
              <w:left w:val="nil"/>
              <w:bottom w:val="nil"/>
              <w:right w:val="nil"/>
            </w:tcBorders>
            <w:shd w:val="clear" w:color="auto" w:fill="auto"/>
            <w:noWrap/>
            <w:vAlign w:val="bottom"/>
            <w:hideMark/>
          </w:tcPr>
          <w:p w14:paraId="7575BA0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254</w:t>
            </w:r>
          </w:p>
        </w:tc>
        <w:tc>
          <w:tcPr>
            <w:tcW w:w="3200" w:type="dxa"/>
            <w:tcBorders>
              <w:top w:val="nil"/>
              <w:left w:val="nil"/>
              <w:bottom w:val="nil"/>
              <w:right w:val="nil"/>
            </w:tcBorders>
            <w:shd w:val="clear" w:color="auto" w:fill="auto"/>
            <w:noWrap/>
            <w:vAlign w:val="bottom"/>
            <w:hideMark/>
          </w:tcPr>
          <w:p w14:paraId="406D91E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Brandov</w:t>
            </w:r>
          </w:p>
        </w:tc>
        <w:tc>
          <w:tcPr>
            <w:tcW w:w="3573" w:type="dxa"/>
            <w:tcBorders>
              <w:top w:val="nil"/>
              <w:left w:val="nil"/>
              <w:bottom w:val="nil"/>
              <w:right w:val="nil"/>
            </w:tcBorders>
            <w:shd w:val="clear" w:color="auto" w:fill="auto"/>
            <w:noWrap/>
            <w:vAlign w:val="bottom"/>
            <w:hideMark/>
          </w:tcPr>
          <w:p w14:paraId="4683272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25 Horní Jiřetín</w:t>
            </w:r>
          </w:p>
        </w:tc>
      </w:tr>
      <w:tr w:rsidR="00441FE7" w:rsidRPr="00441FE7" w14:paraId="3E67D1B0" w14:textId="77777777" w:rsidTr="00767084">
        <w:trPr>
          <w:trHeight w:val="285"/>
        </w:trPr>
        <w:tc>
          <w:tcPr>
            <w:tcW w:w="1180" w:type="dxa"/>
            <w:tcBorders>
              <w:top w:val="nil"/>
              <w:left w:val="nil"/>
              <w:bottom w:val="nil"/>
              <w:right w:val="nil"/>
            </w:tcBorders>
            <w:shd w:val="clear" w:color="auto" w:fill="auto"/>
            <w:noWrap/>
            <w:vAlign w:val="bottom"/>
            <w:hideMark/>
          </w:tcPr>
          <w:p w14:paraId="047ADFB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261</w:t>
            </w:r>
          </w:p>
        </w:tc>
        <w:tc>
          <w:tcPr>
            <w:tcW w:w="3200" w:type="dxa"/>
            <w:tcBorders>
              <w:top w:val="nil"/>
              <w:left w:val="nil"/>
              <w:bottom w:val="nil"/>
              <w:right w:val="nil"/>
            </w:tcBorders>
            <w:shd w:val="clear" w:color="auto" w:fill="auto"/>
            <w:noWrap/>
            <w:vAlign w:val="bottom"/>
            <w:hideMark/>
          </w:tcPr>
          <w:p w14:paraId="78E489E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Český Jiřetín</w:t>
            </w:r>
          </w:p>
        </w:tc>
        <w:tc>
          <w:tcPr>
            <w:tcW w:w="3573" w:type="dxa"/>
            <w:tcBorders>
              <w:top w:val="nil"/>
              <w:left w:val="nil"/>
              <w:bottom w:val="nil"/>
              <w:right w:val="nil"/>
            </w:tcBorders>
            <w:shd w:val="clear" w:color="auto" w:fill="auto"/>
            <w:noWrap/>
            <w:vAlign w:val="bottom"/>
            <w:hideMark/>
          </w:tcPr>
          <w:p w14:paraId="728A4AE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26 Český Jiřetín</w:t>
            </w:r>
          </w:p>
        </w:tc>
      </w:tr>
      <w:tr w:rsidR="00441FE7" w:rsidRPr="00441FE7" w14:paraId="57372E30" w14:textId="77777777" w:rsidTr="00767084">
        <w:trPr>
          <w:trHeight w:val="285"/>
        </w:trPr>
        <w:tc>
          <w:tcPr>
            <w:tcW w:w="1180" w:type="dxa"/>
            <w:tcBorders>
              <w:top w:val="nil"/>
              <w:left w:val="nil"/>
              <w:bottom w:val="nil"/>
              <w:right w:val="nil"/>
            </w:tcBorders>
            <w:shd w:val="clear" w:color="auto" w:fill="auto"/>
            <w:noWrap/>
            <w:vAlign w:val="bottom"/>
            <w:hideMark/>
          </w:tcPr>
          <w:p w14:paraId="2FE4241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262</w:t>
            </w:r>
          </w:p>
        </w:tc>
        <w:tc>
          <w:tcPr>
            <w:tcW w:w="3200" w:type="dxa"/>
            <w:tcBorders>
              <w:top w:val="nil"/>
              <w:left w:val="nil"/>
              <w:bottom w:val="nil"/>
              <w:right w:val="nil"/>
            </w:tcBorders>
            <w:shd w:val="clear" w:color="auto" w:fill="auto"/>
            <w:noWrap/>
            <w:vAlign w:val="bottom"/>
            <w:hideMark/>
          </w:tcPr>
          <w:p w14:paraId="5E48F69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Klíny</w:t>
            </w:r>
          </w:p>
        </w:tc>
        <w:tc>
          <w:tcPr>
            <w:tcW w:w="3573" w:type="dxa"/>
            <w:tcBorders>
              <w:top w:val="nil"/>
              <w:left w:val="nil"/>
              <w:bottom w:val="nil"/>
              <w:right w:val="nil"/>
            </w:tcBorders>
            <w:shd w:val="clear" w:color="auto" w:fill="auto"/>
            <w:noWrap/>
            <w:vAlign w:val="bottom"/>
            <w:hideMark/>
          </w:tcPr>
          <w:p w14:paraId="302A060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26 Český Jiřetín</w:t>
            </w:r>
          </w:p>
        </w:tc>
      </w:tr>
      <w:tr w:rsidR="00441FE7" w:rsidRPr="00441FE7" w14:paraId="63F03350" w14:textId="77777777" w:rsidTr="00767084">
        <w:trPr>
          <w:trHeight w:val="285"/>
        </w:trPr>
        <w:tc>
          <w:tcPr>
            <w:tcW w:w="1180" w:type="dxa"/>
            <w:tcBorders>
              <w:top w:val="nil"/>
              <w:left w:val="nil"/>
              <w:bottom w:val="nil"/>
              <w:right w:val="nil"/>
            </w:tcBorders>
            <w:shd w:val="clear" w:color="auto" w:fill="auto"/>
            <w:noWrap/>
            <w:vAlign w:val="bottom"/>
            <w:hideMark/>
          </w:tcPr>
          <w:p w14:paraId="7AF3BEE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301</w:t>
            </w:r>
          </w:p>
        </w:tc>
        <w:tc>
          <w:tcPr>
            <w:tcW w:w="3200" w:type="dxa"/>
            <w:tcBorders>
              <w:top w:val="nil"/>
              <w:left w:val="nil"/>
              <w:bottom w:val="nil"/>
              <w:right w:val="nil"/>
            </w:tcBorders>
            <w:shd w:val="clear" w:color="auto" w:fill="auto"/>
            <w:noWrap/>
            <w:vAlign w:val="bottom"/>
            <w:hideMark/>
          </w:tcPr>
          <w:p w14:paraId="73EE969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Děčín</w:t>
            </w:r>
          </w:p>
        </w:tc>
        <w:tc>
          <w:tcPr>
            <w:tcW w:w="3573" w:type="dxa"/>
            <w:tcBorders>
              <w:top w:val="nil"/>
              <w:left w:val="nil"/>
              <w:bottom w:val="nil"/>
              <w:right w:val="nil"/>
            </w:tcBorders>
            <w:shd w:val="clear" w:color="auto" w:fill="auto"/>
            <w:noWrap/>
            <w:vAlign w:val="bottom"/>
            <w:hideMark/>
          </w:tcPr>
          <w:p w14:paraId="23147C4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30 Děčín</w:t>
            </w:r>
          </w:p>
        </w:tc>
      </w:tr>
      <w:tr w:rsidR="00441FE7" w:rsidRPr="00441FE7" w14:paraId="608BB0DF" w14:textId="77777777" w:rsidTr="00767084">
        <w:trPr>
          <w:trHeight w:val="285"/>
        </w:trPr>
        <w:tc>
          <w:tcPr>
            <w:tcW w:w="1180" w:type="dxa"/>
            <w:tcBorders>
              <w:top w:val="nil"/>
              <w:left w:val="nil"/>
              <w:bottom w:val="nil"/>
              <w:right w:val="nil"/>
            </w:tcBorders>
            <w:shd w:val="clear" w:color="auto" w:fill="auto"/>
            <w:noWrap/>
            <w:vAlign w:val="bottom"/>
            <w:hideMark/>
          </w:tcPr>
          <w:p w14:paraId="10ED728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311</w:t>
            </w:r>
          </w:p>
        </w:tc>
        <w:tc>
          <w:tcPr>
            <w:tcW w:w="3200" w:type="dxa"/>
            <w:tcBorders>
              <w:top w:val="nil"/>
              <w:left w:val="nil"/>
              <w:bottom w:val="nil"/>
              <w:right w:val="nil"/>
            </w:tcBorders>
            <w:shd w:val="clear" w:color="auto" w:fill="auto"/>
            <w:noWrap/>
            <w:vAlign w:val="bottom"/>
            <w:hideMark/>
          </w:tcPr>
          <w:p w14:paraId="004EB50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Jílové</w:t>
            </w:r>
          </w:p>
        </w:tc>
        <w:tc>
          <w:tcPr>
            <w:tcW w:w="3573" w:type="dxa"/>
            <w:tcBorders>
              <w:top w:val="nil"/>
              <w:left w:val="nil"/>
              <w:bottom w:val="nil"/>
              <w:right w:val="nil"/>
            </w:tcBorders>
            <w:shd w:val="clear" w:color="auto" w:fill="auto"/>
            <w:noWrap/>
            <w:vAlign w:val="bottom"/>
            <w:hideMark/>
          </w:tcPr>
          <w:p w14:paraId="6683922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31 Jílové</w:t>
            </w:r>
          </w:p>
        </w:tc>
      </w:tr>
      <w:tr w:rsidR="00441FE7" w:rsidRPr="00441FE7" w14:paraId="0AF61325" w14:textId="77777777" w:rsidTr="00767084">
        <w:trPr>
          <w:trHeight w:val="285"/>
        </w:trPr>
        <w:tc>
          <w:tcPr>
            <w:tcW w:w="1180" w:type="dxa"/>
            <w:tcBorders>
              <w:top w:val="nil"/>
              <w:left w:val="nil"/>
              <w:bottom w:val="nil"/>
              <w:right w:val="nil"/>
            </w:tcBorders>
            <w:shd w:val="clear" w:color="auto" w:fill="auto"/>
            <w:noWrap/>
            <w:vAlign w:val="bottom"/>
            <w:hideMark/>
          </w:tcPr>
          <w:p w14:paraId="6A0D522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312</w:t>
            </w:r>
          </w:p>
        </w:tc>
        <w:tc>
          <w:tcPr>
            <w:tcW w:w="3200" w:type="dxa"/>
            <w:tcBorders>
              <w:top w:val="nil"/>
              <w:left w:val="nil"/>
              <w:bottom w:val="nil"/>
              <w:right w:val="nil"/>
            </w:tcBorders>
            <w:shd w:val="clear" w:color="auto" w:fill="auto"/>
            <w:noWrap/>
            <w:vAlign w:val="bottom"/>
            <w:hideMark/>
          </w:tcPr>
          <w:p w14:paraId="1C154E4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Těchlovice</w:t>
            </w:r>
          </w:p>
        </w:tc>
        <w:tc>
          <w:tcPr>
            <w:tcW w:w="3573" w:type="dxa"/>
            <w:tcBorders>
              <w:top w:val="nil"/>
              <w:left w:val="nil"/>
              <w:bottom w:val="nil"/>
              <w:right w:val="nil"/>
            </w:tcBorders>
            <w:shd w:val="clear" w:color="auto" w:fill="auto"/>
            <w:noWrap/>
            <w:vAlign w:val="bottom"/>
            <w:hideMark/>
          </w:tcPr>
          <w:p w14:paraId="7869B94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31 Jílové</w:t>
            </w:r>
          </w:p>
        </w:tc>
      </w:tr>
      <w:tr w:rsidR="00441FE7" w:rsidRPr="00441FE7" w14:paraId="1F92366D" w14:textId="77777777" w:rsidTr="00767084">
        <w:trPr>
          <w:trHeight w:val="285"/>
        </w:trPr>
        <w:tc>
          <w:tcPr>
            <w:tcW w:w="1180" w:type="dxa"/>
            <w:tcBorders>
              <w:top w:val="nil"/>
              <w:left w:val="nil"/>
              <w:bottom w:val="nil"/>
              <w:right w:val="nil"/>
            </w:tcBorders>
            <w:shd w:val="clear" w:color="auto" w:fill="auto"/>
            <w:noWrap/>
            <w:vAlign w:val="bottom"/>
            <w:hideMark/>
          </w:tcPr>
          <w:p w14:paraId="1D491C0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318</w:t>
            </w:r>
          </w:p>
        </w:tc>
        <w:tc>
          <w:tcPr>
            <w:tcW w:w="3200" w:type="dxa"/>
            <w:tcBorders>
              <w:top w:val="nil"/>
              <w:left w:val="nil"/>
              <w:bottom w:val="nil"/>
              <w:right w:val="nil"/>
            </w:tcBorders>
            <w:shd w:val="clear" w:color="auto" w:fill="auto"/>
            <w:noWrap/>
            <w:vAlign w:val="bottom"/>
            <w:hideMark/>
          </w:tcPr>
          <w:p w14:paraId="18C50B1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Dobkovice</w:t>
            </w:r>
          </w:p>
        </w:tc>
        <w:tc>
          <w:tcPr>
            <w:tcW w:w="3573" w:type="dxa"/>
            <w:tcBorders>
              <w:top w:val="nil"/>
              <w:left w:val="nil"/>
              <w:bottom w:val="nil"/>
              <w:right w:val="nil"/>
            </w:tcBorders>
            <w:shd w:val="clear" w:color="auto" w:fill="auto"/>
            <w:noWrap/>
            <w:vAlign w:val="bottom"/>
            <w:hideMark/>
          </w:tcPr>
          <w:p w14:paraId="5A4837D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31 Jílové</w:t>
            </w:r>
          </w:p>
        </w:tc>
      </w:tr>
      <w:tr w:rsidR="00441FE7" w:rsidRPr="00441FE7" w14:paraId="380EA4D6" w14:textId="77777777" w:rsidTr="00767084">
        <w:trPr>
          <w:trHeight w:val="285"/>
        </w:trPr>
        <w:tc>
          <w:tcPr>
            <w:tcW w:w="1180" w:type="dxa"/>
            <w:tcBorders>
              <w:top w:val="nil"/>
              <w:left w:val="nil"/>
              <w:bottom w:val="nil"/>
              <w:right w:val="nil"/>
            </w:tcBorders>
            <w:shd w:val="clear" w:color="auto" w:fill="auto"/>
            <w:noWrap/>
            <w:vAlign w:val="bottom"/>
            <w:hideMark/>
          </w:tcPr>
          <w:p w14:paraId="473EC3D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319</w:t>
            </w:r>
          </w:p>
        </w:tc>
        <w:tc>
          <w:tcPr>
            <w:tcW w:w="3200" w:type="dxa"/>
            <w:tcBorders>
              <w:top w:val="nil"/>
              <w:left w:val="nil"/>
              <w:bottom w:val="nil"/>
              <w:right w:val="nil"/>
            </w:tcBorders>
            <w:shd w:val="clear" w:color="auto" w:fill="auto"/>
            <w:noWrap/>
            <w:vAlign w:val="bottom"/>
            <w:hideMark/>
          </w:tcPr>
          <w:p w14:paraId="4DEC23E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Malšovice</w:t>
            </w:r>
          </w:p>
        </w:tc>
        <w:tc>
          <w:tcPr>
            <w:tcW w:w="3573" w:type="dxa"/>
            <w:tcBorders>
              <w:top w:val="nil"/>
              <w:left w:val="nil"/>
              <w:bottom w:val="nil"/>
              <w:right w:val="nil"/>
            </w:tcBorders>
            <w:shd w:val="clear" w:color="auto" w:fill="auto"/>
            <w:noWrap/>
            <w:vAlign w:val="bottom"/>
            <w:hideMark/>
          </w:tcPr>
          <w:p w14:paraId="772A97C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31 Jílové</w:t>
            </w:r>
          </w:p>
        </w:tc>
      </w:tr>
      <w:tr w:rsidR="00441FE7" w:rsidRPr="00441FE7" w14:paraId="33A62170" w14:textId="77777777" w:rsidTr="00767084">
        <w:trPr>
          <w:trHeight w:val="285"/>
        </w:trPr>
        <w:tc>
          <w:tcPr>
            <w:tcW w:w="1180" w:type="dxa"/>
            <w:tcBorders>
              <w:top w:val="nil"/>
              <w:left w:val="nil"/>
              <w:bottom w:val="nil"/>
              <w:right w:val="nil"/>
            </w:tcBorders>
            <w:shd w:val="clear" w:color="auto" w:fill="auto"/>
            <w:noWrap/>
            <w:vAlign w:val="bottom"/>
            <w:hideMark/>
          </w:tcPr>
          <w:p w14:paraId="24D667E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320</w:t>
            </w:r>
          </w:p>
        </w:tc>
        <w:tc>
          <w:tcPr>
            <w:tcW w:w="3200" w:type="dxa"/>
            <w:tcBorders>
              <w:top w:val="nil"/>
              <w:left w:val="nil"/>
              <w:bottom w:val="nil"/>
              <w:right w:val="nil"/>
            </w:tcBorders>
            <w:shd w:val="clear" w:color="auto" w:fill="auto"/>
            <w:noWrap/>
            <w:vAlign w:val="bottom"/>
            <w:hideMark/>
          </w:tcPr>
          <w:p w14:paraId="505CF1A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Sněžník</w:t>
            </w:r>
          </w:p>
        </w:tc>
        <w:tc>
          <w:tcPr>
            <w:tcW w:w="3573" w:type="dxa"/>
            <w:tcBorders>
              <w:top w:val="nil"/>
              <w:left w:val="nil"/>
              <w:bottom w:val="nil"/>
              <w:right w:val="nil"/>
            </w:tcBorders>
            <w:shd w:val="clear" w:color="auto" w:fill="auto"/>
            <w:noWrap/>
            <w:vAlign w:val="bottom"/>
            <w:hideMark/>
          </w:tcPr>
          <w:p w14:paraId="18B0046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32 Hřensko</w:t>
            </w:r>
          </w:p>
        </w:tc>
      </w:tr>
      <w:tr w:rsidR="00441FE7" w:rsidRPr="00441FE7" w14:paraId="110E2BEE" w14:textId="77777777" w:rsidTr="00767084">
        <w:trPr>
          <w:trHeight w:val="285"/>
        </w:trPr>
        <w:tc>
          <w:tcPr>
            <w:tcW w:w="1180" w:type="dxa"/>
            <w:tcBorders>
              <w:top w:val="nil"/>
              <w:left w:val="nil"/>
              <w:bottom w:val="nil"/>
              <w:right w:val="nil"/>
            </w:tcBorders>
            <w:shd w:val="clear" w:color="auto" w:fill="auto"/>
            <w:noWrap/>
            <w:vAlign w:val="bottom"/>
            <w:hideMark/>
          </w:tcPr>
          <w:p w14:paraId="075D91B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321</w:t>
            </w:r>
          </w:p>
        </w:tc>
        <w:tc>
          <w:tcPr>
            <w:tcW w:w="3200" w:type="dxa"/>
            <w:tcBorders>
              <w:top w:val="nil"/>
              <w:left w:val="nil"/>
              <w:bottom w:val="nil"/>
              <w:right w:val="nil"/>
            </w:tcBorders>
            <w:shd w:val="clear" w:color="auto" w:fill="auto"/>
            <w:noWrap/>
            <w:vAlign w:val="bottom"/>
            <w:hideMark/>
          </w:tcPr>
          <w:p w14:paraId="2BACE78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Hřensko</w:t>
            </w:r>
          </w:p>
        </w:tc>
        <w:tc>
          <w:tcPr>
            <w:tcW w:w="3573" w:type="dxa"/>
            <w:tcBorders>
              <w:top w:val="nil"/>
              <w:left w:val="nil"/>
              <w:bottom w:val="nil"/>
              <w:right w:val="nil"/>
            </w:tcBorders>
            <w:shd w:val="clear" w:color="auto" w:fill="auto"/>
            <w:noWrap/>
            <w:vAlign w:val="bottom"/>
            <w:hideMark/>
          </w:tcPr>
          <w:p w14:paraId="233A5CF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32 Hřensko</w:t>
            </w:r>
          </w:p>
        </w:tc>
      </w:tr>
      <w:tr w:rsidR="00441FE7" w:rsidRPr="00441FE7" w14:paraId="4814A2A1" w14:textId="77777777" w:rsidTr="00767084">
        <w:trPr>
          <w:trHeight w:val="285"/>
        </w:trPr>
        <w:tc>
          <w:tcPr>
            <w:tcW w:w="1180" w:type="dxa"/>
            <w:tcBorders>
              <w:top w:val="nil"/>
              <w:left w:val="nil"/>
              <w:bottom w:val="nil"/>
              <w:right w:val="nil"/>
            </w:tcBorders>
            <w:shd w:val="clear" w:color="auto" w:fill="auto"/>
            <w:noWrap/>
            <w:vAlign w:val="bottom"/>
            <w:hideMark/>
          </w:tcPr>
          <w:p w14:paraId="67B8110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322</w:t>
            </w:r>
          </w:p>
        </w:tc>
        <w:tc>
          <w:tcPr>
            <w:tcW w:w="3200" w:type="dxa"/>
            <w:tcBorders>
              <w:top w:val="nil"/>
              <w:left w:val="nil"/>
              <w:bottom w:val="nil"/>
              <w:right w:val="nil"/>
            </w:tcBorders>
            <w:shd w:val="clear" w:color="auto" w:fill="auto"/>
            <w:noWrap/>
            <w:vAlign w:val="bottom"/>
            <w:hideMark/>
          </w:tcPr>
          <w:p w14:paraId="1B71B23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Mezná</w:t>
            </w:r>
          </w:p>
        </w:tc>
        <w:tc>
          <w:tcPr>
            <w:tcW w:w="3573" w:type="dxa"/>
            <w:tcBorders>
              <w:top w:val="nil"/>
              <w:left w:val="nil"/>
              <w:bottom w:val="nil"/>
              <w:right w:val="nil"/>
            </w:tcBorders>
            <w:shd w:val="clear" w:color="auto" w:fill="auto"/>
            <w:noWrap/>
            <w:vAlign w:val="bottom"/>
            <w:hideMark/>
          </w:tcPr>
          <w:p w14:paraId="73CE300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32 Hřensko</w:t>
            </w:r>
          </w:p>
        </w:tc>
      </w:tr>
      <w:tr w:rsidR="00441FE7" w:rsidRPr="00441FE7" w14:paraId="1F7F047D" w14:textId="77777777" w:rsidTr="00767084">
        <w:trPr>
          <w:trHeight w:val="285"/>
        </w:trPr>
        <w:tc>
          <w:tcPr>
            <w:tcW w:w="1180" w:type="dxa"/>
            <w:tcBorders>
              <w:top w:val="nil"/>
              <w:left w:val="nil"/>
              <w:bottom w:val="nil"/>
              <w:right w:val="nil"/>
            </w:tcBorders>
            <w:shd w:val="clear" w:color="auto" w:fill="auto"/>
            <w:noWrap/>
            <w:vAlign w:val="bottom"/>
            <w:hideMark/>
          </w:tcPr>
          <w:p w14:paraId="5AAFD58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324</w:t>
            </w:r>
          </w:p>
        </w:tc>
        <w:tc>
          <w:tcPr>
            <w:tcW w:w="3200" w:type="dxa"/>
            <w:tcBorders>
              <w:top w:val="nil"/>
              <w:left w:val="nil"/>
              <w:bottom w:val="nil"/>
              <w:right w:val="nil"/>
            </w:tcBorders>
            <w:shd w:val="clear" w:color="auto" w:fill="auto"/>
            <w:noWrap/>
            <w:vAlign w:val="bottom"/>
            <w:hideMark/>
          </w:tcPr>
          <w:p w14:paraId="269F6A1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Bynovec</w:t>
            </w:r>
          </w:p>
        </w:tc>
        <w:tc>
          <w:tcPr>
            <w:tcW w:w="3573" w:type="dxa"/>
            <w:tcBorders>
              <w:top w:val="nil"/>
              <w:left w:val="nil"/>
              <w:bottom w:val="nil"/>
              <w:right w:val="nil"/>
            </w:tcBorders>
            <w:shd w:val="clear" w:color="auto" w:fill="auto"/>
            <w:noWrap/>
            <w:vAlign w:val="bottom"/>
            <w:hideMark/>
          </w:tcPr>
          <w:p w14:paraId="4CB6E51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32 Hřensko</w:t>
            </w:r>
          </w:p>
        </w:tc>
      </w:tr>
      <w:tr w:rsidR="00441FE7" w:rsidRPr="00441FE7" w14:paraId="5BDD5311" w14:textId="77777777" w:rsidTr="00767084">
        <w:trPr>
          <w:trHeight w:val="285"/>
        </w:trPr>
        <w:tc>
          <w:tcPr>
            <w:tcW w:w="1180" w:type="dxa"/>
            <w:tcBorders>
              <w:top w:val="nil"/>
              <w:left w:val="nil"/>
              <w:bottom w:val="nil"/>
              <w:right w:val="nil"/>
            </w:tcBorders>
            <w:shd w:val="clear" w:color="auto" w:fill="auto"/>
            <w:noWrap/>
            <w:vAlign w:val="bottom"/>
            <w:hideMark/>
          </w:tcPr>
          <w:p w14:paraId="66DBE92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325</w:t>
            </w:r>
          </w:p>
        </w:tc>
        <w:tc>
          <w:tcPr>
            <w:tcW w:w="3200" w:type="dxa"/>
            <w:tcBorders>
              <w:top w:val="nil"/>
              <w:left w:val="nil"/>
              <w:bottom w:val="nil"/>
              <w:right w:val="nil"/>
            </w:tcBorders>
            <w:shd w:val="clear" w:color="auto" w:fill="auto"/>
            <w:noWrap/>
            <w:vAlign w:val="bottom"/>
            <w:hideMark/>
          </w:tcPr>
          <w:p w14:paraId="1D8D654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Arnoltice</w:t>
            </w:r>
          </w:p>
        </w:tc>
        <w:tc>
          <w:tcPr>
            <w:tcW w:w="3573" w:type="dxa"/>
            <w:tcBorders>
              <w:top w:val="nil"/>
              <w:left w:val="nil"/>
              <w:bottom w:val="nil"/>
              <w:right w:val="nil"/>
            </w:tcBorders>
            <w:shd w:val="clear" w:color="auto" w:fill="auto"/>
            <w:noWrap/>
            <w:vAlign w:val="bottom"/>
            <w:hideMark/>
          </w:tcPr>
          <w:p w14:paraId="547306E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32 Hřensko</w:t>
            </w:r>
          </w:p>
        </w:tc>
      </w:tr>
      <w:tr w:rsidR="00441FE7" w:rsidRPr="00441FE7" w14:paraId="12A29492" w14:textId="77777777" w:rsidTr="00767084">
        <w:trPr>
          <w:trHeight w:val="285"/>
        </w:trPr>
        <w:tc>
          <w:tcPr>
            <w:tcW w:w="1180" w:type="dxa"/>
            <w:tcBorders>
              <w:top w:val="nil"/>
              <w:left w:val="nil"/>
              <w:bottom w:val="nil"/>
              <w:right w:val="nil"/>
            </w:tcBorders>
            <w:shd w:val="clear" w:color="auto" w:fill="auto"/>
            <w:noWrap/>
            <w:vAlign w:val="bottom"/>
            <w:hideMark/>
          </w:tcPr>
          <w:p w14:paraId="54C88A0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326</w:t>
            </w:r>
          </w:p>
        </w:tc>
        <w:tc>
          <w:tcPr>
            <w:tcW w:w="3200" w:type="dxa"/>
            <w:tcBorders>
              <w:top w:val="nil"/>
              <w:left w:val="nil"/>
              <w:bottom w:val="nil"/>
              <w:right w:val="nil"/>
            </w:tcBorders>
            <w:shd w:val="clear" w:color="auto" w:fill="auto"/>
            <w:noWrap/>
            <w:vAlign w:val="bottom"/>
            <w:hideMark/>
          </w:tcPr>
          <w:p w14:paraId="2C63A94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Růžová</w:t>
            </w:r>
          </w:p>
        </w:tc>
        <w:tc>
          <w:tcPr>
            <w:tcW w:w="3573" w:type="dxa"/>
            <w:tcBorders>
              <w:top w:val="nil"/>
              <w:left w:val="nil"/>
              <w:bottom w:val="nil"/>
              <w:right w:val="nil"/>
            </w:tcBorders>
            <w:shd w:val="clear" w:color="auto" w:fill="auto"/>
            <w:noWrap/>
            <w:vAlign w:val="bottom"/>
            <w:hideMark/>
          </w:tcPr>
          <w:p w14:paraId="0662AD6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32 Hřensko</w:t>
            </w:r>
          </w:p>
        </w:tc>
      </w:tr>
      <w:tr w:rsidR="00441FE7" w:rsidRPr="00441FE7" w14:paraId="1D750CD1" w14:textId="77777777" w:rsidTr="00767084">
        <w:trPr>
          <w:trHeight w:val="285"/>
        </w:trPr>
        <w:tc>
          <w:tcPr>
            <w:tcW w:w="1180" w:type="dxa"/>
            <w:tcBorders>
              <w:top w:val="nil"/>
              <w:left w:val="nil"/>
              <w:bottom w:val="nil"/>
              <w:right w:val="nil"/>
            </w:tcBorders>
            <w:shd w:val="clear" w:color="auto" w:fill="auto"/>
            <w:noWrap/>
            <w:vAlign w:val="bottom"/>
            <w:hideMark/>
          </w:tcPr>
          <w:p w14:paraId="022A643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327</w:t>
            </w:r>
          </w:p>
        </w:tc>
        <w:tc>
          <w:tcPr>
            <w:tcW w:w="3200" w:type="dxa"/>
            <w:tcBorders>
              <w:top w:val="nil"/>
              <w:left w:val="nil"/>
              <w:bottom w:val="nil"/>
              <w:right w:val="nil"/>
            </w:tcBorders>
            <w:shd w:val="clear" w:color="auto" w:fill="auto"/>
            <w:noWrap/>
            <w:vAlign w:val="bottom"/>
            <w:hideMark/>
          </w:tcPr>
          <w:p w14:paraId="2F52FD7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Janov</w:t>
            </w:r>
          </w:p>
        </w:tc>
        <w:tc>
          <w:tcPr>
            <w:tcW w:w="3573" w:type="dxa"/>
            <w:tcBorders>
              <w:top w:val="nil"/>
              <w:left w:val="nil"/>
              <w:bottom w:val="nil"/>
              <w:right w:val="nil"/>
            </w:tcBorders>
            <w:shd w:val="clear" w:color="auto" w:fill="auto"/>
            <w:noWrap/>
            <w:vAlign w:val="bottom"/>
            <w:hideMark/>
          </w:tcPr>
          <w:p w14:paraId="1DD2077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32 Hřensko</w:t>
            </w:r>
          </w:p>
        </w:tc>
      </w:tr>
      <w:tr w:rsidR="00441FE7" w:rsidRPr="00441FE7" w14:paraId="2F29D286" w14:textId="77777777" w:rsidTr="00767084">
        <w:trPr>
          <w:trHeight w:val="285"/>
        </w:trPr>
        <w:tc>
          <w:tcPr>
            <w:tcW w:w="1180" w:type="dxa"/>
            <w:tcBorders>
              <w:top w:val="nil"/>
              <w:left w:val="nil"/>
              <w:bottom w:val="nil"/>
              <w:right w:val="nil"/>
            </w:tcBorders>
            <w:shd w:val="clear" w:color="auto" w:fill="auto"/>
            <w:noWrap/>
            <w:vAlign w:val="bottom"/>
            <w:hideMark/>
          </w:tcPr>
          <w:p w14:paraId="2E79645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328</w:t>
            </w:r>
          </w:p>
        </w:tc>
        <w:tc>
          <w:tcPr>
            <w:tcW w:w="3200" w:type="dxa"/>
            <w:tcBorders>
              <w:top w:val="nil"/>
              <w:left w:val="nil"/>
              <w:bottom w:val="nil"/>
              <w:right w:val="nil"/>
            </w:tcBorders>
            <w:shd w:val="clear" w:color="auto" w:fill="auto"/>
            <w:noWrap/>
            <w:vAlign w:val="bottom"/>
            <w:hideMark/>
          </w:tcPr>
          <w:p w14:paraId="020A990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Labská Stráň</w:t>
            </w:r>
          </w:p>
        </w:tc>
        <w:tc>
          <w:tcPr>
            <w:tcW w:w="3573" w:type="dxa"/>
            <w:tcBorders>
              <w:top w:val="nil"/>
              <w:left w:val="nil"/>
              <w:bottom w:val="nil"/>
              <w:right w:val="nil"/>
            </w:tcBorders>
            <w:shd w:val="clear" w:color="auto" w:fill="auto"/>
            <w:noWrap/>
            <w:vAlign w:val="bottom"/>
            <w:hideMark/>
          </w:tcPr>
          <w:p w14:paraId="6B9E337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32 Hřensko</w:t>
            </w:r>
          </w:p>
        </w:tc>
      </w:tr>
      <w:tr w:rsidR="00441FE7" w:rsidRPr="00441FE7" w14:paraId="355B7A2E" w14:textId="77777777" w:rsidTr="00767084">
        <w:trPr>
          <w:trHeight w:val="285"/>
        </w:trPr>
        <w:tc>
          <w:tcPr>
            <w:tcW w:w="1180" w:type="dxa"/>
            <w:tcBorders>
              <w:top w:val="nil"/>
              <w:left w:val="nil"/>
              <w:bottom w:val="nil"/>
              <w:right w:val="nil"/>
            </w:tcBorders>
            <w:shd w:val="clear" w:color="auto" w:fill="auto"/>
            <w:noWrap/>
            <w:vAlign w:val="bottom"/>
            <w:hideMark/>
          </w:tcPr>
          <w:p w14:paraId="727E2B2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329</w:t>
            </w:r>
          </w:p>
        </w:tc>
        <w:tc>
          <w:tcPr>
            <w:tcW w:w="3200" w:type="dxa"/>
            <w:tcBorders>
              <w:top w:val="nil"/>
              <w:left w:val="nil"/>
              <w:bottom w:val="nil"/>
              <w:right w:val="nil"/>
            </w:tcBorders>
            <w:shd w:val="clear" w:color="auto" w:fill="auto"/>
            <w:noWrap/>
            <w:vAlign w:val="bottom"/>
            <w:hideMark/>
          </w:tcPr>
          <w:p w14:paraId="6D4B6F0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Dolní Žleb</w:t>
            </w:r>
          </w:p>
        </w:tc>
        <w:tc>
          <w:tcPr>
            <w:tcW w:w="3573" w:type="dxa"/>
            <w:tcBorders>
              <w:top w:val="nil"/>
              <w:left w:val="nil"/>
              <w:bottom w:val="nil"/>
              <w:right w:val="nil"/>
            </w:tcBorders>
            <w:shd w:val="clear" w:color="auto" w:fill="auto"/>
            <w:noWrap/>
            <w:vAlign w:val="bottom"/>
            <w:hideMark/>
          </w:tcPr>
          <w:p w14:paraId="01EE7DC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32 Hřensko</w:t>
            </w:r>
          </w:p>
        </w:tc>
      </w:tr>
      <w:tr w:rsidR="00441FE7" w:rsidRPr="00441FE7" w14:paraId="556772CE" w14:textId="77777777" w:rsidTr="00767084">
        <w:trPr>
          <w:trHeight w:val="285"/>
        </w:trPr>
        <w:tc>
          <w:tcPr>
            <w:tcW w:w="1180" w:type="dxa"/>
            <w:tcBorders>
              <w:top w:val="nil"/>
              <w:left w:val="nil"/>
              <w:bottom w:val="nil"/>
              <w:right w:val="nil"/>
            </w:tcBorders>
            <w:shd w:val="clear" w:color="auto" w:fill="auto"/>
            <w:noWrap/>
            <w:vAlign w:val="bottom"/>
            <w:hideMark/>
          </w:tcPr>
          <w:p w14:paraId="116B167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331</w:t>
            </w:r>
          </w:p>
        </w:tc>
        <w:tc>
          <w:tcPr>
            <w:tcW w:w="3200" w:type="dxa"/>
            <w:tcBorders>
              <w:top w:val="nil"/>
              <w:left w:val="nil"/>
              <w:bottom w:val="nil"/>
              <w:right w:val="nil"/>
            </w:tcBorders>
            <w:shd w:val="clear" w:color="auto" w:fill="auto"/>
            <w:noWrap/>
            <w:vAlign w:val="bottom"/>
            <w:hideMark/>
          </w:tcPr>
          <w:p w14:paraId="5449EFA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Benešov nad Ploučnicí</w:t>
            </w:r>
          </w:p>
        </w:tc>
        <w:tc>
          <w:tcPr>
            <w:tcW w:w="3573" w:type="dxa"/>
            <w:tcBorders>
              <w:top w:val="nil"/>
              <w:left w:val="nil"/>
              <w:bottom w:val="nil"/>
              <w:right w:val="nil"/>
            </w:tcBorders>
            <w:shd w:val="clear" w:color="auto" w:fill="auto"/>
            <w:noWrap/>
            <w:vAlign w:val="bottom"/>
            <w:hideMark/>
          </w:tcPr>
          <w:p w14:paraId="337CCA3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33 Benešov nad Ploučnicí</w:t>
            </w:r>
          </w:p>
        </w:tc>
      </w:tr>
      <w:tr w:rsidR="00441FE7" w:rsidRPr="00441FE7" w14:paraId="710CD863" w14:textId="77777777" w:rsidTr="00767084">
        <w:trPr>
          <w:trHeight w:val="285"/>
        </w:trPr>
        <w:tc>
          <w:tcPr>
            <w:tcW w:w="1180" w:type="dxa"/>
            <w:tcBorders>
              <w:top w:val="nil"/>
              <w:left w:val="nil"/>
              <w:bottom w:val="nil"/>
              <w:right w:val="nil"/>
            </w:tcBorders>
            <w:shd w:val="clear" w:color="auto" w:fill="auto"/>
            <w:noWrap/>
            <w:vAlign w:val="bottom"/>
            <w:hideMark/>
          </w:tcPr>
          <w:p w14:paraId="7CAC313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332</w:t>
            </w:r>
          </w:p>
        </w:tc>
        <w:tc>
          <w:tcPr>
            <w:tcW w:w="3200" w:type="dxa"/>
            <w:tcBorders>
              <w:top w:val="nil"/>
              <w:left w:val="nil"/>
              <w:bottom w:val="nil"/>
              <w:right w:val="nil"/>
            </w:tcBorders>
            <w:shd w:val="clear" w:color="auto" w:fill="auto"/>
            <w:noWrap/>
            <w:vAlign w:val="bottom"/>
            <w:hideMark/>
          </w:tcPr>
          <w:p w14:paraId="74E8BF6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Františkov nad Ploučnicí</w:t>
            </w:r>
          </w:p>
        </w:tc>
        <w:tc>
          <w:tcPr>
            <w:tcW w:w="3573" w:type="dxa"/>
            <w:tcBorders>
              <w:top w:val="nil"/>
              <w:left w:val="nil"/>
              <w:bottom w:val="nil"/>
              <w:right w:val="nil"/>
            </w:tcBorders>
            <w:shd w:val="clear" w:color="auto" w:fill="auto"/>
            <w:noWrap/>
            <w:vAlign w:val="bottom"/>
            <w:hideMark/>
          </w:tcPr>
          <w:p w14:paraId="2004BE7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33 Benešov nad Ploučnicí</w:t>
            </w:r>
          </w:p>
        </w:tc>
      </w:tr>
      <w:tr w:rsidR="00441FE7" w:rsidRPr="00441FE7" w14:paraId="03511EFC" w14:textId="77777777" w:rsidTr="00767084">
        <w:trPr>
          <w:trHeight w:val="285"/>
        </w:trPr>
        <w:tc>
          <w:tcPr>
            <w:tcW w:w="1180" w:type="dxa"/>
            <w:tcBorders>
              <w:top w:val="nil"/>
              <w:left w:val="nil"/>
              <w:bottom w:val="nil"/>
              <w:right w:val="nil"/>
            </w:tcBorders>
            <w:shd w:val="clear" w:color="auto" w:fill="auto"/>
            <w:noWrap/>
            <w:vAlign w:val="bottom"/>
            <w:hideMark/>
          </w:tcPr>
          <w:p w14:paraId="14D64E6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333</w:t>
            </w:r>
          </w:p>
        </w:tc>
        <w:tc>
          <w:tcPr>
            <w:tcW w:w="3200" w:type="dxa"/>
            <w:tcBorders>
              <w:top w:val="nil"/>
              <w:left w:val="nil"/>
              <w:bottom w:val="nil"/>
              <w:right w:val="nil"/>
            </w:tcBorders>
            <w:shd w:val="clear" w:color="auto" w:fill="auto"/>
            <w:noWrap/>
            <w:vAlign w:val="bottom"/>
            <w:hideMark/>
          </w:tcPr>
          <w:p w14:paraId="7C8A390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Starý Šachov</w:t>
            </w:r>
          </w:p>
        </w:tc>
        <w:tc>
          <w:tcPr>
            <w:tcW w:w="3573" w:type="dxa"/>
            <w:tcBorders>
              <w:top w:val="nil"/>
              <w:left w:val="nil"/>
              <w:bottom w:val="nil"/>
              <w:right w:val="nil"/>
            </w:tcBorders>
            <w:shd w:val="clear" w:color="auto" w:fill="auto"/>
            <w:noWrap/>
            <w:vAlign w:val="bottom"/>
            <w:hideMark/>
          </w:tcPr>
          <w:p w14:paraId="5DBBA90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33 Benešov nad Ploučnicí</w:t>
            </w:r>
          </w:p>
        </w:tc>
      </w:tr>
      <w:tr w:rsidR="00441FE7" w:rsidRPr="00441FE7" w14:paraId="12308A0D" w14:textId="77777777" w:rsidTr="00767084">
        <w:trPr>
          <w:trHeight w:val="285"/>
        </w:trPr>
        <w:tc>
          <w:tcPr>
            <w:tcW w:w="1180" w:type="dxa"/>
            <w:tcBorders>
              <w:top w:val="nil"/>
              <w:left w:val="nil"/>
              <w:bottom w:val="nil"/>
              <w:right w:val="nil"/>
            </w:tcBorders>
            <w:shd w:val="clear" w:color="auto" w:fill="auto"/>
            <w:noWrap/>
            <w:vAlign w:val="bottom"/>
            <w:hideMark/>
          </w:tcPr>
          <w:p w14:paraId="5A1E530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334</w:t>
            </w:r>
          </w:p>
        </w:tc>
        <w:tc>
          <w:tcPr>
            <w:tcW w:w="3200" w:type="dxa"/>
            <w:tcBorders>
              <w:top w:val="nil"/>
              <w:left w:val="nil"/>
              <w:bottom w:val="nil"/>
              <w:right w:val="nil"/>
            </w:tcBorders>
            <w:shd w:val="clear" w:color="auto" w:fill="auto"/>
            <w:noWrap/>
            <w:vAlign w:val="bottom"/>
            <w:hideMark/>
          </w:tcPr>
          <w:p w14:paraId="5865320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Žandov</w:t>
            </w:r>
          </w:p>
        </w:tc>
        <w:tc>
          <w:tcPr>
            <w:tcW w:w="3573" w:type="dxa"/>
            <w:tcBorders>
              <w:top w:val="nil"/>
              <w:left w:val="nil"/>
              <w:bottom w:val="nil"/>
              <w:right w:val="nil"/>
            </w:tcBorders>
            <w:shd w:val="clear" w:color="auto" w:fill="auto"/>
            <w:noWrap/>
            <w:vAlign w:val="bottom"/>
            <w:hideMark/>
          </w:tcPr>
          <w:p w14:paraId="3D3E182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33 Benešov nad Ploučnicí</w:t>
            </w:r>
          </w:p>
        </w:tc>
      </w:tr>
      <w:tr w:rsidR="00441FE7" w:rsidRPr="00441FE7" w14:paraId="69A00E66" w14:textId="77777777" w:rsidTr="00767084">
        <w:trPr>
          <w:trHeight w:val="285"/>
        </w:trPr>
        <w:tc>
          <w:tcPr>
            <w:tcW w:w="1180" w:type="dxa"/>
            <w:tcBorders>
              <w:top w:val="nil"/>
              <w:left w:val="nil"/>
              <w:bottom w:val="nil"/>
              <w:right w:val="nil"/>
            </w:tcBorders>
            <w:shd w:val="clear" w:color="auto" w:fill="auto"/>
            <w:noWrap/>
            <w:vAlign w:val="bottom"/>
            <w:hideMark/>
          </w:tcPr>
          <w:p w14:paraId="6B2CC2F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335</w:t>
            </w:r>
          </w:p>
        </w:tc>
        <w:tc>
          <w:tcPr>
            <w:tcW w:w="3200" w:type="dxa"/>
            <w:tcBorders>
              <w:top w:val="nil"/>
              <w:left w:val="nil"/>
              <w:bottom w:val="nil"/>
              <w:right w:val="nil"/>
            </w:tcBorders>
            <w:shd w:val="clear" w:color="auto" w:fill="auto"/>
            <w:noWrap/>
            <w:vAlign w:val="bottom"/>
            <w:hideMark/>
          </w:tcPr>
          <w:p w14:paraId="2F3FE74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Merboltice</w:t>
            </w:r>
          </w:p>
        </w:tc>
        <w:tc>
          <w:tcPr>
            <w:tcW w:w="3573" w:type="dxa"/>
            <w:tcBorders>
              <w:top w:val="nil"/>
              <w:left w:val="nil"/>
              <w:bottom w:val="nil"/>
              <w:right w:val="nil"/>
            </w:tcBorders>
            <w:shd w:val="clear" w:color="auto" w:fill="auto"/>
            <w:noWrap/>
            <w:vAlign w:val="bottom"/>
            <w:hideMark/>
          </w:tcPr>
          <w:p w14:paraId="41976F9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33 Benešov nad Ploučnicí</w:t>
            </w:r>
          </w:p>
        </w:tc>
      </w:tr>
      <w:tr w:rsidR="00441FE7" w:rsidRPr="00441FE7" w14:paraId="349B0DF9" w14:textId="77777777" w:rsidTr="00767084">
        <w:trPr>
          <w:trHeight w:val="285"/>
        </w:trPr>
        <w:tc>
          <w:tcPr>
            <w:tcW w:w="1180" w:type="dxa"/>
            <w:tcBorders>
              <w:top w:val="nil"/>
              <w:left w:val="nil"/>
              <w:bottom w:val="nil"/>
              <w:right w:val="nil"/>
            </w:tcBorders>
            <w:shd w:val="clear" w:color="auto" w:fill="auto"/>
            <w:noWrap/>
            <w:vAlign w:val="bottom"/>
            <w:hideMark/>
          </w:tcPr>
          <w:p w14:paraId="3C55618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336</w:t>
            </w:r>
          </w:p>
        </w:tc>
        <w:tc>
          <w:tcPr>
            <w:tcW w:w="3200" w:type="dxa"/>
            <w:tcBorders>
              <w:top w:val="nil"/>
              <w:left w:val="nil"/>
              <w:bottom w:val="nil"/>
              <w:right w:val="nil"/>
            </w:tcBorders>
            <w:shd w:val="clear" w:color="auto" w:fill="auto"/>
            <w:noWrap/>
            <w:vAlign w:val="bottom"/>
            <w:hideMark/>
          </w:tcPr>
          <w:p w14:paraId="328A74C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Verneřice</w:t>
            </w:r>
          </w:p>
        </w:tc>
        <w:tc>
          <w:tcPr>
            <w:tcW w:w="3573" w:type="dxa"/>
            <w:tcBorders>
              <w:top w:val="nil"/>
              <w:left w:val="nil"/>
              <w:bottom w:val="nil"/>
              <w:right w:val="nil"/>
            </w:tcBorders>
            <w:shd w:val="clear" w:color="auto" w:fill="auto"/>
            <w:noWrap/>
            <w:vAlign w:val="bottom"/>
            <w:hideMark/>
          </w:tcPr>
          <w:p w14:paraId="04AE7A6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33 Benešov nad Ploučnicí</w:t>
            </w:r>
          </w:p>
        </w:tc>
      </w:tr>
      <w:tr w:rsidR="00441FE7" w:rsidRPr="00441FE7" w14:paraId="242C9F84" w14:textId="77777777" w:rsidTr="00767084">
        <w:trPr>
          <w:trHeight w:val="285"/>
        </w:trPr>
        <w:tc>
          <w:tcPr>
            <w:tcW w:w="1180" w:type="dxa"/>
            <w:tcBorders>
              <w:top w:val="nil"/>
              <w:left w:val="nil"/>
              <w:bottom w:val="nil"/>
              <w:right w:val="nil"/>
            </w:tcBorders>
            <w:shd w:val="clear" w:color="auto" w:fill="auto"/>
            <w:noWrap/>
            <w:vAlign w:val="bottom"/>
            <w:hideMark/>
          </w:tcPr>
          <w:p w14:paraId="3B73DEA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337</w:t>
            </w:r>
          </w:p>
        </w:tc>
        <w:tc>
          <w:tcPr>
            <w:tcW w:w="3200" w:type="dxa"/>
            <w:tcBorders>
              <w:top w:val="nil"/>
              <w:left w:val="nil"/>
              <w:bottom w:val="nil"/>
              <w:right w:val="nil"/>
            </w:tcBorders>
            <w:shd w:val="clear" w:color="auto" w:fill="auto"/>
            <w:noWrap/>
            <w:vAlign w:val="bottom"/>
            <w:hideMark/>
          </w:tcPr>
          <w:p w14:paraId="6731744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Valkeřice</w:t>
            </w:r>
          </w:p>
        </w:tc>
        <w:tc>
          <w:tcPr>
            <w:tcW w:w="3573" w:type="dxa"/>
            <w:tcBorders>
              <w:top w:val="nil"/>
              <w:left w:val="nil"/>
              <w:bottom w:val="nil"/>
              <w:right w:val="nil"/>
            </w:tcBorders>
            <w:shd w:val="clear" w:color="auto" w:fill="auto"/>
            <w:noWrap/>
            <w:vAlign w:val="bottom"/>
            <w:hideMark/>
          </w:tcPr>
          <w:p w14:paraId="6F477A5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33 Benešov nad Ploučnicí</w:t>
            </w:r>
          </w:p>
        </w:tc>
      </w:tr>
      <w:tr w:rsidR="00441FE7" w:rsidRPr="00441FE7" w14:paraId="286305D1" w14:textId="77777777" w:rsidTr="00767084">
        <w:trPr>
          <w:trHeight w:val="285"/>
        </w:trPr>
        <w:tc>
          <w:tcPr>
            <w:tcW w:w="1180" w:type="dxa"/>
            <w:tcBorders>
              <w:top w:val="nil"/>
              <w:left w:val="nil"/>
              <w:bottom w:val="nil"/>
              <w:right w:val="nil"/>
            </w:tcBorders>
            <w:shd w:val="clear" w:color="auto" w:fill="auto"/>
            <w:noWrap/>
            <w:vAlign w:val="bottom"/>
            <w:hideMark/>
          </w:tcPr>
          <w:p w14:paraId="5EF04B0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338</w:t>
            </w:r>
          </w:p>
        </w:tc>
        <w:tc>
          <w:tcPr>
            <w:tcW w:w="3200" w:type="dxa"/>
            <w:tcBorders>
              <w:top w:val="nil"/>
              <w:left w:val="nil"/>
              <w:bottom w:val="nil"/>
              <w:right w:val="nil"/>
            </w:tcBorders>
            <w:shd w:val="clear" w:color="auto" w:fill="auto"/>
            <w:noWrap/>
            <w:vAlign w:val="bottom"/>
            <w:hideMark/>
          </w:tcPr>
          <w:p w14:paraId="437ABDE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Heřmanov</w:t>
            </w:r>
          </w:p>
        </w:tc>
        <w:tc>
          <w:tcPr>
            <w:tcW w:w="3573" w:type="dxa"/>
            <w:tcBorders>
              <w:top w:val="nil"/>
              <w:left w:val="nil"/>
              <w:bottom w:val="nil"/>
              <w:right w:val="nil"/>
            </w:tcBorders>
            <w:shd w:val="clear" w:color="auto" w:fill="auto"/>
            <w:noWrap/>
            <w:vAlign w:val="bottom"/>
            <w:hideMark/>
          </w:tcPr>
          <w:p w14:paraId="56D444D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33 Benešov nad Ploučnicí</w:t>
            </w:r>
          </w:p>
        </w:tc>
      </w:tr>
      <w:tr w:rsidR="00441FE7" w:rsidRPr="00441FE7" w14:paraId="5E387940" w14:textId="77777777" w:rsidTr="00767084">
        <w:trPr>
          <w:trHeight w:val="285"/>
        </w:trPr>
        <w:tc>
          <w:tcPr>
            <w:tcW w:w="1180" w:type="dxa"/>
            <w:tcBorders>
              <w:top w:val="nil"/>
              <w:left w:val="nil"/>
              <w:bottom w:val="nil"/>
              <w:right w:val="nil"/>
            </w:tcBorders>
            <w:shd w:val="clear" w:color="auto" w:fill="auto"/>
            <w:noWrap/>
            <w:vAlign w:val="bottom"/>
            <w:hideMark/>
          </w:tcPr>
          <w:p w14:paraId="79E2DE7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339</w:t>
            </w:r>
          </w:p>
        </w:tc>
        <w:tc>
          <w:tcPr>
            <w:tcW w:w="3200" w:type="dxa"/>
            <w:tcBorders>
              <w:top w:val="nil"/>
              <w:left w:val="nil"/>
              <w:bottom w:val="nil"/>
              <w:right w:val="nil"/>
            </w:tcBorders>
            <w:shd w:val="clear" w:color="auto" w:fill="auto"/>
            <w:noWrap/>
            <w:vAlign w:val="bottom"/>
            <w:hideMark/>
          </w:tcPr>
          <w:p w14:paraId="0F7E712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Malá Veleň</w:t>
            </w:r>
          </w:p>
        </w:tc>
        <w:tc>
          <w:tcPr>
            <w:tcW w:w="3573" w:type="dxa"/>
            <w:tcBorders>
              <w:top w:val="nil"/>
              <w:left w:val="nil"/>
              <w:bottom w:val="nil"/>
              <w:right w:val="nil"/>
            </w:tcBorders>
            <w:shd w:val="clear" w:color="auto" w:fill="auto"/>
            <w:noWrap/>
            <w:vAlign w:val="bottom"/>
            <w:hideMark/>
          </w:tcPr>
          <w:p w14:paraId="00C69B1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33 Benešov nad Ploučnicí</w:t>
            </w:r>
          </w:p>
        </w:tc>
      </w:tr>
      <w:tr w:rsidR="00441FE7" w:rsidRPr="00441FE7" w14:paraId="2FB44FA3" w14:textId="77777777" w:rsidTr="00767084">
        <w:trPr>
          <w:trHeight w:val="285"/>
        </w:trPr>
        <w:tc>
          <w:tcPr>
            <w:tcW w:w="1180" w:type="dxa"/>
            <w:tcBorders>
              <w:top w:val="nil"/>
              <w:left w:val="nil"/>
              <w:bottom w:val="nil"/>
              <w:right w:val="nil"/>
            </w:tcBorders>
            <w:shd w:val="clear" w:color="auto" w:fill="auto"/>
            <w:noWrap/>
            <w:vAlign w:val="bottom"/>
            <w:hideMark/>
          </w:tcPr>
          <w:p w14:paraId="3790796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341</w:t>
            </w:r>
          </w:p>
        </w:tc>
        <w:tc>
          <w:tcPr>
            <w:tcW w:w="3200" w:type="dxa"/>
            <w:tcBorders>
              <w:top w:val="nil"/>
              <w:left w:val="nil"/>
              <w:bottom w:val="nil"/>
              <w:right w:val="nil"/>
            </w:tcBorders>
            <w:shd w:val="clear" w:color="auto" w:fill="auto"/>
            <w:noWrap/>
            <w:vAlign w:val="bottom"/>
            <w:hideMark/>
          </w:tcPr>
          <w:p w14:paraId="3C8EFC2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Jetřichovice</w:t>
            </w:r>
          </w:p>
        </w:tc>
        <w:tc>
          <w:tcPr>
            <w:tcW w:w="3573" w:type="dxa"/>
            <w:tcBorders>
              <w:top w:val="nil"/>
              <w:left w:val="nil"/>
              <w:bottom w:val="nil"/>
              <w:right w:val="nil"/>
            </w:tcBorders>
            <w:shd w:val="clear" w:color="auto" w:fill="auto"/>
            <w:noWrap/>
            <w:vAlign w:val="bottom"/>
            <w:hideMark/>
          </w:tcPr>
          <w:p w14:paraId="546B33F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34 Jetřichovice</w:t>
            </w:r>
          </w:p>
        </w:tc>
      </w:tr>
      <w:tr w:rsidR="00441FE7" w:rsidRPr="00441FE7" w14:paraId="67FCC416" w14:textId="77777777" w:rsidTr="00767084">
        <w:trPr>
          <w:trHeight w:val="285"/>
        </w:trPr>
        <w:tc>
          <w:tcPr>
            <w:tcW w:w="1180" w:type="dxa"/>
            <w:tcBorders>
              <w:top w:val="nil"/>
              <w:left w:val="nil"/>
              <w:bottom w:val="nil"/>
              <w:right w:val="nil"/>
            </w:tcBorders>
            <w:shd w:val="clear" w:color="auto" w:fill="auto"/>
            <w:noWrap/>
            <w:vAlign w:val="bottom"/>
            <w:hideMark/>
          </w:tcPr>
          <w:p w14:paraId="335FE4B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342</w:t>
            </w:r>
          </w:p>
        </w:tc>
        <w:tc>
          <w:tcPr>
            <w:tcW w:w="3200" w:type="dxa"/>
            <w:tcBorders>
              <w:top w:val="nil"/>
              <w:left w:val="nil"/>
              <w:bottom w:val="nil"/>
              <w:right w:val="nil"/>
            </w:tcBorders>
            <w:shd w:val="clear" w:color="auto" w:fill="auto"/>
            <w:noWrap/>
            <w:vAlign w:val="bottom"/>
            <w:hideMark/>
          </w:tcPr>
          <w:p w14:paraId="00D5819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Vysoká Lípa</w:t>
            </w:r>
          </w:p>
        </w:tc>
        <w:tc>
          <w:tcPr>
            <w:tcW w:w="3573" w:type="dxa"/>
            <w:tcBorders>
              <w:top w:val="nil"/>
              <w:left w:val="nil"/>
              <w:bottom w:val="nil"/>
              <w:right w:val="nil"/>
            </w:tcBorders>
            <w:shd w:val="clear" w:color="auto" w:fill="auto"/>
            <w:noWrap/>
            <w:vAlign w:val="bottom"/>
            <w:hideMark/>
          </w:tcPr>
          <w:p w14:paraId="19DA550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34 Jetřichovice</w:t>
            </w:r>
          </w:p>
        </w:tc>
      </w:tr>
      <w:tr w:rsidR="00441FE7" w:rsidRPr="00441FE7" w14:paraId="66A561A6" w14:textId="77777777" w:rsidTr="00767084">
        <w:trPr>
          <w:trHeight w:val="285"/>
        </w:trPr>
        <w:tc>
          <w:tcPr>
            <w:tcW w:w="1180" w:type="dxa"/>
            <w:tcBorders>
              <w:top w:val="nil"/>
              <w:left w:val="nil"/>
              <w:bottom w:val="nil"/>
              <w:right w:val="nil"/>
            </w:tcBorders>
            <w:shd w:val="clear" w:color="auto" w:fill="auto"/>
            <w:noWrap/>
            <w:vAlign w:val="bottom"/>
            <w:hideMark/>
          </w:tcPr>
          <w:p w14:paraId="66FB5D7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343</w:t>
            </w:r>
          </w:p>
        </w:tc>
        <w:tc>
          <w:tcPr>
            <w:tcW w:w="3200" w:type="dxa"/>
            <w:tcBorders>
              <w:top w:val="nil"/>
              <w:left w:val="nil"/>
              <w:bottom w:val="nil"/>
              <w:right w:val="nil"/>
            </w:tcBorders>
            <w:shd w:val="clear" w:color="auto" w:fill="auto"/>
            <w:noWrap/>
            <w:vAlign w:val="bottom"/>
            <w:hideMark/>
          </w:tcPr>
          <w:p w14:paraId="543D7BB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Srbská Kamenice</w:t>
            </w:r>
          </w:p>
        </w:tc>
        <w:tc>
          <w:tcPr>
            <w:tcW w:w="3573" w:type="dxa"/>
            <w:tcBorders>
              <w:top w:val="nil"/>
              <w:left w:val="nil"/>
              <w:bottom w:val="nil"/>
              <w:right w:val="nil"/>
            </w:tcBorders>
            <w:shd w:val="clear" w:color="auto" w:fill="auto"/>
            <w:noWrap/>
            <w:vAlign w:val="bottom"/>
            <w:hideMark/>
          </w:tcPr>
          <w:p w14:paraId="55C0F5D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34 Jetřichovice</w:t>
            </w:r>
          </w:p>
        </w:tc>
      </w:tr>
      <w:tr w:rsidR="00441FE7" w:rsidRPr="00441FE7" w14:paraId="1FB52993" w14:textId="77777777" w:rsidTr="00767084">
        <w:trPr>
          <w:trHeight w:val="285"/>
        </w:trPr>
        <w:tc>
          <w:tcPr>
            <w:tcW w:w="1180" w:type="dxa"/>
            <w:tcBorders>
              <w:top w:val="nil"/>
              <w:left w:val="nil"/>
              <w:bottom w:val="nil"/>
              <w:right w:val="nil"/>
            </w:tcBorders>
            <w:shd w:val="clear" w:color="auto" w:fill="auto"/>
            <w:noWrap/>
            <w:vAlign w:val="bottom"/>
            <w:hideMark/>
          </w:tcPr>
          <w:p w14:paraId="719FFDE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344</w:t>
            </w:r>
          </w:p>
        </w:tc>
        <w:tc>
          <w:tcPr>
            <w:tcW w:w="3200" w:type="dxa"/>
            <w:tcBorders>
              <w:top w:val="nil"/>
              <w:left w:val="nil"/>
              <w:bottom w:val="nil"/>
              <w:right w:val="nil"/>
            </w:tcBorders>
            <w:shd w:val="clear" w:color="auto" w:fill="auto"/>
            <w:noWrap/>
            <w:vAlign w:val="bottom"/>
            <w:hideMark/>
          </w:tcPr>
          <w:p w14:paraId="21DBCC7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Kámen</w:t>
            </w:r>
          </w:p>
        </w:tc>
        <w:tc>
          <w:tcPr>
            <w:tcW w:w="3573" w:type="dxa"/>
            <w:tcBorders>
              <w:top w:val="nil"/>
              <w:left w:val="nil"/>
              <w:bottom w:val="nil"/>
              <w:right w:val="nil"/>
            </w:tcBorders>
            <w:shd w:val="clear" w:color="auto" w:fill="auto"/>
            <w:noWrap/>
            <w:vAlign w:val="bottom"/>
            <w:hideMark/>
          </w:tcPr>
          <w:p w14:paraId="0840241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34 Jetřichovice</w:t>
            </w:r>
          </w:p>
        </w:tc>
      </w:tr>
      <w:tr w:rsidR="00441FE7" w:rsidRPr="00441FE7" w14:paraId="6C56A985" w14:textId="77777777" w:rsidTr="00767084">
        <w:trPr>
          <w:trHeight w:val="285"/>
        </w:trPr>
        <w:tc>
          <w:tcPr>
            <w:tcW w:w="1180" w:type="dxa"/>
            <w:tcBorders>
              <w:top w:val="nil"/>
              <w:left w:val="nil"/>
              <w:bottom w:val="nil"/>
              <w:right w:val="nil"/>
            </w:tcBorders>
            <w:shd w:val="clear" w:color="auto" w:fill="auto"/>
            <w:noWrap/>
            <w:vAlign w:val="bottom"/>
            <w:hideMark/>
          </w:tcPr>
          <w:p w14:paraId="0408AE1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345</w:t>
            </w:r>
          </w:p>
        </w:tc>
        <w:tc>
          <w:tcPr>
            <w:tcW w:w="3200" w:type="dxa"/>
            <w:tcBorders>
              <w:top w:val="nil"/>
              <w:left w:val="nil"/>
              <w:bottom w:val="nil"/>
              <w:right w:val="nil"/>
            </w:tcBorders>
            <w:shd w:val="clear" w:color="auto" w:fill="auto"/>
            <w:noWrap/>
            <w:vAlign w:val="bottom"/>
            <w:hideMark/>
          </w:tcPr>
          <w:p w14:paraId="5C0C73D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Huntířov</w:t>
            </w:r>
          </w:p>
        </w:tc>
        <w:tc>
          <w:tcPr>
            <w:tcW w:w="3573" w:type="dxa"/>
            <w:tcBorders>
              <w:top w:val="nil"/>
              <w:left w:val="nil"/>
              <w:bottom w:val="nil"/>
              <w:right w:val="nil"/>
            </w:tcBorders>
            <w:shd w:val="clear" w:color="auto" w:fill="auto"/>
            <w:noWrap/>
            <w:vAlign w:val="bottom"/>
            <w:hideMark/>
          </w:tcPr>
          <w:p w14:paraId="64C4C8C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34 Jetřichovice</w:t>
            </w:r>
          </w:p>
        </w:tc>
      </w:tr>
      <w:tr w:rsidR="00441FE7" w:rsidRPr="00441FE7" w14:paraId="75647B24" w14:textId="77777777" w:rsidTr="00767084">
        <w:trPr>
          <w:trHeight w:val="285"/>
        </w:trPr>
        <w:tc>
          <w:tcPr>
            <w:tcW w:w="1180" w:type="dxa"/>
            <w:tcBorders>
              <w:top w:val="nil"/>
              <w:left w:val="nil"/>
              <w:bottom w:val="nil"/>
              <w:right w:val="nil"/>
            </w:tcBorders>
            <w:shd w:val="clear" w:color="auto" w:fill="auto"/>
            <w:noWrap/>
            <w:vAlign w:val="bottom"/>
            <w:hideMark/>
          </w:tcPr>
          <w:p w14:paraId="53B2347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346</w:t>
            </w:r>
          </w:p>
        </w:tc>
        <w:tc>
          <w:tcPr>
            <w:tcW w:w="3200" w:type="dxa"/>
            <w:tcBorders>
              <w:top w:val="nil"/>
              <w:left w:val="nil"/>
              <w:bottom w:val="nil"/>
              <w:right w:val="nil"/>
            </w:tcBorders>
            <w:shd w:val="clear" w:color="auto" w:fill="auto"/>
            <w:noWrap/>
            <w:vAlign w:val="bottom"/>
            <w:hideMark/>
          </w:tcPr>
          <w:p w14:paraId="7694DC9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Dobrná</w:t>
            </w:r>
          </w:p>
        </w:tc>
        <w:tc>
          <w:tcPr>
            <w:tcW w:w="3573" w:type="dxa"/>
            <w:tcBorders>
              <w:top w:val="nil"/>
              <w:left w:val="nil"/>
              <w:bottom w:val="nil"/>
              <w:right w:val="nil"/>
            </w:tcBorders>
            <w:shd w:val="clear" w:color="auto" w:fill="auto"/>
            <w:noWrap/>
            <w:vAlign w:val="bottom"/>
            <w:hideMark/>
          </w:tcPr>
          <w:p w14:paraId="47DFF27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34 Jetřichovice</w:t>
            </w:r>
          </w:p>
        </w:tc>
      </w:tr>
      <w:tr w:rsidR="00441FE7" w:rsidRPr="00441FE7" w14:paraId="431F0016" w14:textId="77777777" w:rsidTr="00767084">
        <w:trPr>
          <w:trHeight w:val="285"/>
        </w:trPr>
        <w:tc>
          <w:tcPr>
            <w:tcW w:w="1180" w:type="dxa"/>
            <w:tcBorders>
              <w:top w:val="nil"/>
              <w:left w:val="nil"/>
              <w:bottom w:val="nil"/>
              <w:right w:val="nil"/>
            </w:tcBorders>
            <w:shd w:val="clear" w:color="auto" w:fill="auto"/>
            <w:noWrap/>
            <w:vAlign w:val="bottom"/>
            <w:hideMark/>
          </w:tcPr>
          <w:p w14:paraId="2AD506B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347</w:t>
            </w:r>
          </w:p>
        </w:tc>
        <w:tc>
          <w:tcPr>
            <w:tcW w:w="3200" w:type="dxa"/>
            <w:tcBorders>
              <w:top w:val="nil"/>
              <w:left w:val="nil"/>
              <w:bottom w:val="nil"/>
              <w:right w:val="nil"/>
            </w:tcBorders>
            <w:shd w:val="clear" w:color="auto" w:fill="auto"/>
            <w:noWrap/>
            <w:vAlign w:val="bottom"/>
            <w:hideMark/>
          </w:tcPr>
          <w:p w14:paraId="496F976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Ludvíkovice</w:t>
            </w:r>
          </w:p>
        </w:tc>
        <w:tc>
          <w:tcPr>
            <w:tcW w:w="3573" w:type="dxa"/>
            <w:tcBorders>
              <w:top w:val="nil"/>
              <w:left w:val="nil"/>
              <w:bottom w:val="nil"/>
              <w:right w:val="nil"/>
            </w:tcBorders>
            <w:shd w:val="clear" w:color="auto" w:fill="auto"/>
            <w:noWrap/>
            <w:vAlign w:val="bottom"/>
            <w:hideMark/>
          </w:tcPr>
          <w:p w14:paraId="590F82E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34 Jetřichovice</w:t>
            </w:r>
          </w:p>
        </w:tc>
      </w:tr>
      <w:tr w:rsidR="00441FE7" w:rsidRPr="00441FE7" w14:paraId="2EC14CB1" w14:textId="77777777" w:rsidTr="00767084">
        <w:trPr>
          <w:trHeight w:val="285"/>
        </w:trPr>
        <w:tc>
          <w:tcPr>
            <w:tcW w:w="1180" w:type="dxa"/>
            <w:tcBorders>
              <w:top w:val="nil"/>
              <w:left w:val="nil"/>
              <w:bottom w:val="nil"/>
              <w:right w:val="nil"/>
            </w:tcBorders>
            <w:shd w:val="clear" w:color="auto" w:fill="auto"/>
            <w:noWrap/>
            <w:vAlign w:val="bottom"/>
          </w:tcPr>
          <w:p w14:paraId="1753301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350</w:t>
            </w:r>
          </w:p>
        </w:tc>
        <w:tc>
          <w:tcPr>
            <w:tcW w:w="3200" w:type="dxa"/>
            <w:tcBorders>
              <w:top w:val="nil"/>
              <w:left w:val="nil"/>
              <w:bottom w:val="nil"/>
              <w:right w:val="nil"/>
            </w:tcBorders>
            <w:shd w:val="clear" w:color="auto" w:fill="auto"/>
            <w:noWrap/>
            <w:vAlign w:val="bottom"/>
          </w:tcPr>
          <w:p w14:paraId="6D68FC5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Kamenický Šenov</w:t>
            </w:r>
          </w:p>
        </w:tc>
        <w:tc>
          <w:tcPr>
            <w:tcW w:w="3573" w:type="dxa"/>
            <w:tcBorders>
              <w:top w:val="nil"/>
              <w:left w:val="nil"/>
              <w:bottom w:val="nil"/>
              <w:right w:val="nil"/>
            </w:tcBorders>
            <w:shd w:val="clear" w:color="auto" w:fill="auto"/>
            <w:noWrap/>
            <w:vAlign w:val="bottom"/>
          </w:tcPr>
          <w:p w14:paraId="6FA52D2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35 Česká Kamenice</w:t>
            </w:r>
          </w:p>
        </w:tc>
      </w:tr>
      <w:tr w:rsidR="00441FE7" w:rsidRPr="00441FE7" w14:paraId="2FE08C5C" w14:textId="77777777" w:rsidTr="00767084">
        <w:trPr>
          <w:trHeight w:val="285"/>
        </w:trPr>
        <w:tc>
          <w:tcPr>
            <w:tcW w:w="1180" w:type="dxa"/>
            <w:tcBorders>
              <w:top w:val="nil"/>
              <w:left w:val="nil"/>
              <w:bottom w:val="nil"/>
              <w:right w:val="nil"/>
            </w:tcBorders>
            <w:shd w:val="clear" w:color="auto" w:fill="auto"/>
            <w:noWrap/>
            <w:vAlign w:val="bottom"/>
            <w:hideMark/>
          </w:tcPr>
          <w:p w14:paraId="48A7E5F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351</w:t>
            </w:r>
          </w:p>
        </w:tc>
        <w:tc>
          <w:tcPr>
            <w:tcW w:w="3200" w:type="dxa"/>
            <w:tcBorders>
              <w:top w:val="nil"/>
              <w:left w:val="nil"/>
              <w:bottom w:val="nil"/>
              <w:right w:val="nil"/>
            </w:tcBorders>
            <w:shd w:val="clear" w:color="auto" w:fill="auto"/>
            <w:noWrap/>
            <w:vAlign w:val="bottom"/>
            <w:hideMark/>
          </w:tcPr>
          <w:p w14:paraId="6C2DE90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Česká Kamenice</w:t>
            </w:r>
          </w:p>
        </w:tc>
        <w:tc>
          <w:tcPr>
            <w:tcW w:w="3573" w:type="dxa"/>
            <w:tcBorders>
              <w:top w:val="nil"/>
              <w:left w:val="nil"/>
              <w:bottom w:val="nil"/>
              <w:right w:val="nil"/>
            </w:tcBorders>
            <w:shd w:val="clear" w:color="auto" w:fill="auto"/>
            <w:noWrap/>
            <w:vAlign w:val="bottom"/>
            <w:hideMark/>
          </w:tcPr>
          <w:p w14:paraId="3851A98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35 Česká Kamenice</w:t>
            </w:r>
          </w:p>
        </w:tc>
      </w:tr>
      <w:tr w:rsidR="00441FE7" w:rsidRPr="00441FE7" w14:paraId="3907DE7D" w14:textId="77777777" w:rsidTr="00767084">
        <w:trPr>
          <w:trHeight w:val="285"/>
        </w:trPr>
        <w:tc>
          <w:tcPr>
            <w:tcW w:w="1180" w:type="dxa"/>
            <w:tcBorders>
              <w:top w:val="nil"/>
              <w:left w:val="nil"/>
              <w:bottom w:val="nil"/>
              <w:right w:val="nil"/>
            </w:tcBorders>
            <w:shd w:val="clear" w:color="auto" w:fill="auto"/>
            <w:noWrap/>
            <w:vAlign w:val="bottom"/>
            <w:hideMark/>
          </w:tcPr>
          <w:p w14:paraId="54757EB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352</w:t>
            </w:r>
          </w:p>
        </w:tc>
        <w:tc>
          <w:tcPr>
            <w:tcW w:w="3200" w:type="dxa"/>
            <w:tcBorders>
              <w:top w:val="nil"/>
              <w:left w:val="nil"/>
              <w:bottom w:val="nil"/>
              <w:right w:val="nil"/>
            </w:tcBorders>
            <w:shd w:val="clear" w:color="auto" w:fill="auto"/>
            <w:noWrap/>
            <w:vAlign w:val="bottom"/>
            <w:hideMark/>
          </w:tcPr>
          <w:p w14:paraId="3A8BDFE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Kunratice</w:t>
            </w:r>
          </w:p>
        </w:tc>
        <w:tc>
          <w:tcPr>
            <w:tcW w:w="3573" w:type="dxa"/>
            <w:tcBorders>
              <w:top w:val="nil"/>
              <w:left w:val="nil"/>
              <w:bottom w:val="nil"/>
              <w:right w:val="nil"/>
            </w:tcBorders>
            <w:shd w:val="clear" w:color="auto" w:fill="auto"/>
            <w:noWrap/>
            <w:vAlign w:val="bottom"/>
            <w:hideMark/>
          </w:tcPr>
          <w:p w14:paraId="231A0A3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35 Česká Kamenice</w:t>
            </w:r>
          </w:p>
        </w:tc>
      </w:tr>
      <w:tr w:rsidR="00441FE7" w:rsidRPr="00441FE7" w14:paraId="58EE704F" w14:textId="77777777" w:rsidTr="00767084">
        <w:trPr>
          <w:trHeight w:val="285"/>
        </w:trPr>
        <w:tc>
          <w:tcPr>
            <w:tcW w:w="1180" w:type="dxa"/>
            <w:tcBorders>
              <w:top w:val="nil"/>
              <w:left w:val="nil"/>
              <w:bottom w:val="nil"/>
              <w:right w:val="nil"/>
            </w:tcBorders>
            <w:shd w:val="clear" w:color="auto" w:fill="auto"/>
            <w:noWrap/>
            <w:vAlign w:val="bottom"/>
            <w:hideMark/>
          </w:tcPr>
          <w:p w14:paraId="7DEF45D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353</w:t>
            </w:r>
          </w:p>
        </w:tc>
        <w:tc>
          <w:tcPr>
            <w:tcW w:w="3200" w:type="dxa"/>
            <w:tcBorders>
              <w:top w:val="nil"/>
              <w:left w:val="nil"/>
              <w:bottom w:val="nil"/>
              <w:right w:val="nil"/>
            </w:tcBorders>
            <w:shd w:val="clear" w:color="auto" w:fill="auto"/>
            <w:noWrap/>
            <w:vAlign w:val="bottom"/>
            <w:hideMark/>
          </w:tcPr>
          <w:p w14:paraId="5F5625A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Kytlice</w:t>
            </w:r>
          </w:p>
        </w:tc>
        <w:tc>
          <w:tcPr>
            <w:tcW w:w="3573" w:type="dxa"/>
            <w:tcBorders>
              <w:top w:val="nil"/>
              <w:left w:val="nil"/>
              <w:bottom w:val="nil"/>
              <w:right w:val="nil"/>
            </w:tcBorders>
            <w:shd w:val="clear" w:color="auto" w:fill="auto"/>
            <w:noWrap/>
            <w:vAlign w:val="bottom"/>
            <w:hideMark/>
          </w:tcPr>
          <w:p w14:paraId="06F0A4C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35 Česká Kamenice</w:t>
            </w:r>
          </w:p>
        </w:tc>
      </w:tr>
      <w:tr w:rsidR="00441FE7" w:rsidRPr="00441FE7" w14:paraId="01E14AB9" w14:textId="77777777" w:rsidTr="00767084">
        <w:trPr>
          <w:trHeight w:val="285"/>
        </w:trPr>
        <w:tc>
          <w:tcPr>
            <w:tcW w:w="1180" w:type="dxa"/>
            <w:tcBorders>
              <w:top w:val="nil"/>
              <w:left w:val="nil"/>
              <w:bottom w:val="nil"/>
              <w:right w:val="nil"/>
            </w:tcBorders>
            <w:shd w:val="clear" w:color="auto" w:fill="auto"/>
            <w:noWrap/>
            <w:vAlign w:val="bottom"/>
            <w:hideMark/>
          </w:tcPr>
          <w:p w14:paraId="4E5776D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354</w:t>
            </w:r>
          </w:p>
        </w:tc>
        <w:tc>
          <w:tcPr>
            <w:tcW w:w="3200" w:type="dxa"/>
            <w:tcBorders>
              <w:top w:val="nil"/>
              <w:left w:val="nil"/>
              <w:bottom w:val="nil"/>
              <w:right w:val="nil"/>
            </w:tcBorders>
            <w:shd w:val="clear" w:color="auto" w:fill="auto"/>
            <w:noWrap/>
            <w:vAlign w:val="bottom"/>
            <w:hideMark/>
          </w:tcPr>
          <w:p w14:paraId="0C77F94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Veselé</w:t>
            </w:r>
          </w:p>
        </w:tc>
        <w:tc>
          <w:tcPr>
            <w:tcW w:w="3573" w:type="dxa"/>
            <w:tcBorders>
              <w:top w:val="nil"/>
              <w:left w:val="nil"/>
              <w:bottom w:val="nil"/>
              <w:right w:val="nil"/>
            </w:tcBorders>
            <w:shd w:val="clear" w:color="auto" w:fill="auto"/>
            <w:noWrap/>
            <w:vAlign w:val="bottom"/>
            <w:hideMark/>
          </w:tcPr>
          <w:p w14:paraId="71A27EA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35 Česká Kamenice</w:t>
            </w:r>
          </w:p>
        </w:tc>
      </w:tr>
      <w:tr w:rsidR="00441FE7" w:rsidRPr="00441FE7" w14:paraId="07301284" w14:textId="77777777" w:rsidTr="00767084">
        <w:trPr>
          <w:trHeight w:val="285"/>
        </w:trPr>
        <w:tc>
          <w:tcPr>
            <w:tcW w:w="1180" w:type="dxa"/>
            <w:tcBorders>
              <w:top w:val="nil"/>
              <w:left w:val="nil"/>
              <w:bottom w:val="nil"/>
              <w:right w:val="nil"/>
            </w:tcBorders>
            <w:shd w:val="clear" w:color="auto" w:fill="auto"/>
            <w:noWrap/>
            <w:vAlign w:val="bottom"/>
            <w:hideMark/>
          </w:tcPr>
          <w:p w14:paraId="3AFC597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355</w:t>
            </w:r>
          </w:p>
        </w:tc>
        <w:tc>
          <w:tcPr>
            <w:tcW w:w="3200" w:type="dxa"/>
            <w:tcBorders>
              <w:top w:val="nil"/>
              <w:left w:val="nil"/>
              <w:bottom w:val="nil"/>
              <w:right w:val="nil"/>
            </w:tcBorders>
            <w:shd w:val="clear" w:color="auto" w:fill="auto"/>
            <w:noWrap/>
            <w:vAlign w:val="bottom"/>
            <w:hideMark/>
          </w:tcPr>
          <w:p w14:paraId="7E014E9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Markvartice</w:t>
            </w:r>
          </w:p>
        </w:tc>
        <w:tc>
          <w:tcPr>
            <w:tcW w:w="3573" w:type="dxa"/>
            <w:tcBorders>
              <w:top w:val="nil"/>
              <w:left w:val="nil"/>
              <w:bottom w:val="nil"/>
              <w:right w:val="nil"/>
            </w:tcBorders>
            <w:shd w:val="clear" w:color="auto" w:fill="auto"/>
            <w:noWrap/>
            <w:vAlign w:val="bottom"/>
            <w:hideMark/>
          </w:tcPr>
          <w:p w14:paraId="13322E8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35 Česká Kamenice</w:t>
            </w:r>
          </w:p>
        </w:tc>
      </w:tr>
      <w:tr w:rsidR="00441FE7" w:rsidRPr="00441FE7" w14:paraId="76DE23F6" w14:textId="77777777" w:rsidTr="00767084">
        <w:trPr>
          <w:trHeight w:val="285"/>
        </w:trPr>
        <w:tc>
          <w:tcPr>
            <w:tcW w:w="1180" w:type="dxa"/>
            <w:tcBorders>
              <w:top w:val="nil"/>
              <w:left w:val="nil"/>
              <w:bottom w:val="nil"/>
              <w:right w:val="nil"/>
            </w:tcBorders>
            <w:shd w:val="clear" w:color="auto" w:fill="auto"/>
            <w:noWrap/>
            <w:vAlign w:val="bottom"/>
            <w:hideMark/>
          </w:tcPr>
          <w:p w14:paraId="5A43162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356</w:t>
            </w:r>
          </w:p>
        </w:tc>
        <w:tc>
          <w:tcPr>
            <w:tcW w:w="3200" w:type="dxa"/>
            <w:tcBorders>
              <w:top w:val="nil"/>
              <w:left w:val="nil"/>
              <w:bottom w:val="nil"/>
              <w:right w:val="nil"/>
            </w:tcBorders>
            <w:shd w:val="clear" w:color="auto" w:fill="auto"/>
            <w:noWrap/>
            <w:vAlign w:val="bottom"/>
            <w:hideMark/>
          </w:tcPr>
          <w:p w14:paraId="5AB521C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Horní Habartice</w:t>
            </w:r>
          </w:p>
        </w:tc>
        <w:tc>
          <w:tcPr>
            <w:tcW w:w="3573" w:type="dxa"/>
            <w:tcBorders>
              <w:top w:val="nil"/>
              <w:left w:val="nil"/>
              <w:bottom w:val="nil"/>
              <w:right w:val="nil"/>
            </w:tcBorders>
            <w:shd w:val="clear" w:color="auto" w:fill="auto"/>
            <w:noWrap/>
            <w:vAlign w:val="bottom"/>
            <w:hideMark/>
          </w:tcPr>
          <w:p w14:paraId="71DE43D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35 Česká Kamenice</w:t>
            </w:r>
          </w:p>
        </w:tc>
      </w:tr>
      <w:tr w:rsidR="00441FE7" w:rsidRPr="00441FE7" w14:paraId="1956ED61" w14:textId="77777777" w:rsidTr="00767084">
        <w:trPr>
          <w:trHeight w:val="285"/>
        </w:trPr>
        <w:tc>
          <w:tcPr>
            <w:tcW w:w="1180" w:type="dxa"/>
            <w:tcBorders>
              <w:top w:val="nil"/>
              <w:left w:val="nil"/>
              <w:bottom w:val="nil"/>
              <w:right w:val="nil"/>
            </w:tcBorders>
            <w:shd w:val="clear" w:color="auto" w:fill="auto"/>
            <w:noWrap/>
            <w:vAlign w:val="bottom"/>
            <w:hideMark/>
          </w:tcPr>
          <w:p w14:paraId="43169AD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357</w:t>
            </w:r>
          </w:p>
        </w:tc>
        <w:tc>
          <w:tcPr>
            <w:tcW w:w="3200" w:type="dxa"/>
            <w:tcBorders>
              <w:top w:val="nil"/>
              <w:left w:val="nil"/>
              <w:bottom w:val="nil"/>
              <w:right w:val="nil"/>
            </w:tcBorders>
            <w:shd w:val="clear" w:color="auto" w:fill="auto"/>
            <w:noWrap/>
            <w:vAlign w:val="bottom"/>
            <w:hideMark/>
          </w:tcPr>
          <w:p w14:paraId="553FEBE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Janská</w:t>
            </w:r>
          </w:p>
        </w:tc>
        <w:tc>
          <w:tcPr>
            <w:tcW w:w="3573" w:type="dxa"/>
            <w:tcBorders>
              <w:top w:val="nil"/>
              <w:left w:val="nil"/>
              <w:bottom w:val="nil"/>
              <w:right w:val="nil"/>
            </w:tcBorders>
            <w:shd w:val="clear" w:color="auto" w:fill="auto"/>
            <w:noWrap/>
            <w:vAlign w:val="bottom"/>
            <w:hideMark/>
          </w:tcPr>
          <w:p w14:paraId="104A9C3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35 Česká Kamenice</w:t>
            </w:r>
          </w:p>
        </w:tc>
      </w:tr>
      <w:tr w:rsidR="00441FE7" w:rsidRPr="00441FE7" w14:paraId="19DCE915" w14:textId="77777777" w:rsidTr="00767084">
        <w:trPr>
          <w:trHeight w:val="285"/>
        </w:trPr>
        <w:tc>
          <w:tcPr>
            <w:tcW w:w="1180" w:type="dxa"/>
            <w:tcBorders>
              <w:top w:val="nil"/>
              <w:left w:val="nil"/>
              <w:bottom w:val="nil"/>
              <w:right w:val="nil"/>
            </w:tcBorders>
            <w:shd w:val="clear" w:color="auto" w:fill="auto"/>
            <w:noWrap/>
            <w:vAlign w:val="bottom"/>
            <w:hideMark/>
          </w:tcPr>
          <w:p w14:paraId="36DD531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358</w:t>
            </w:r>
          </w:p>
        </w:tc>
        <w:tc>
          <w:tcPr>
            <w:tcW w:w="3200" w:type="dxa"/>
            <w:tcBorders>
              <w:top w:val="nil"/>
              <w:left w:val="nil"/>
              <w:bottom w:val="nil"/>
              <w:right w:val="nil"/>
            </w:tcBorders>
            <w:shd w:val="clear" w:color="auto" w:fill="auto"/>
            <w:noWrap/>
            <w:vAlign w:val="bottom"/>
            <w:hideMark/>
          </w:tcPr>
          <w:p w14:paraId="63C983A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Velká Bukovina</w:t>
            </w:r>
          </w:p>
        </w:tc>
        <w:tc>
          <w:tcPr>
            <w:tcW w:w="3573" w:type="dxa"/>
            <w:tcBorders>
              <w:top w:val="nil"/>
              <w:left w:val="nil"/>
              <w:bottom w:val="nil"/>
              <w:right w:val="nil"/>
            </w:tcBorders>
            <w:shd w:val="clear" w:color="auto" w:fill="auto"/>
            <w:noWrap/>
            <w:vAlign w:val="bottom"/>
            <w:hideMark/>
          </w:tcPr>
          <w:p w14:paraId="44CD7A6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35 Česká Kamenice</w:t>
            </w:r>
          </w:p>
        </w:tc>
      </w:tr>
      <w:tr w:rsidR="00441FE7" w:rsidRPr="00441FE7" w14:paraId="0EE70A1D" w14:textId="77777777" w:rsidTr="00767084">
        <w:trPr>
          <w:trHeight w:val="285"/>
        </w:trPr>
        <w:tc>
          <w:tcPr>
            <w:tcW w:w="1180" w:type="dxa"/>
            <w:tcBorders>
              <w:top w:val="nil"/>
              <w:left w:val="nil"/>
              <w:bottom w:val="nil"/>
              <w:right w:val="nil"/>
            </w:tcBorders>
            <w:shd w:val="clear" w:color="auto" w:fill="auto"/>
            <w:noWrap/>
            <w:vAlign w:val="bottom"/>
            <w:hideMark/>
          </w:tcPr>
          <w:p w14:paraId="4AE6782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359</w:t>
            </w:r>
          </w:p>
        </w:tc>
        <w:tc>
          <w:tcPr>
            <w:tcW w:w="3200" w:type="dxa"/>
            <w:tcBorders>
              <w:top w:val="nil"/>
              <w:left w:val="nil"/>
              <w:bottom w:val="nil"/>
              <w:right w:val="nil"/>
            </w:tcBorders>
            <w:shd w:val="clear" w:color="auto" w:fill="auto"/>
            <w:noWrap/>
            <w:vAlign w:val="bottom"/>
            <w:hideMark/>
          </w:tcPr>
          <w:p w14:paraId="069D8DB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Dolní Habartice</w:t>
            </w:r>
          </w:p>
        </w:tc>
        <w:tc>
          <w:tcPr>
            <w:tcW w:w="3573" w:type="dxa"/>
            <w:tcBorders>
              <w:top w:val="nil"/>
              <w:left w:val="nil"/>
              <w:bottom w:val="nil"/>
              <w:right w:val="nil"/>
            </w:tcBorders>
            <w:shd w:val="clear" w:color="auto" w:fill="auto"/>
            <w:noWrap/>
            <w:vAlign w:val="bottom"/>
            <w:hideMark/>
          </w:tcPr>
          <w:p w14:paraId="6551D1B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35 Česká Kamenice</w:t>
            </w:r>
          </w:p>
        </w:tc>
      </w:tr>
      <w:tr w:rsidR="00441FE7" w:rsidRPr="00441FE7" w14:paraId="566C7DB2" w14:textId="77777777" w:rsidTr="00767084">
        <w:trPr>
          <w:trHeight w:val="285"/>
        </w:trPr>
        <w:tc>
          <w:tcPr>
            <w:tcW w:w="1180" w:type="dxa"/>
            <w:tcBorders>
              <w:top w:val="nil"/>
              <w:left w:val="nil"/>
              <w:bottom w:val="nil"/>
              <w:right w:val="nil"/>
            </w:tcBorders>
            <w:shd w:val="clear" w:color="auto" w:fill="auto"/>
            <w:noWrap/>
            <w:vAlign w:val="bottom"/>
            <w:hideMark/>
          </w:tcPr>
          <w:p w14:paraId="507BA99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361</w:t>
            </w:r>
          </w:p>
        </w:tc>
        <w:tc>
          <w:tcPr>
            <w:tcW w:w="3200" w:type="dxa"/>
            <w:tcBorders>
              <w:top w:val="nil"/>
              <w:left w:val="nil"/>
              <w:bottom w:val="nil"/>
              <w:right w:val="nil"/>
            </w:tcBorders>
            <w:shd w:val="clear" w:color="auto" w:fill="auto"/>
            <w:noWrap/>
            <w:vAlign w:val="bottom"/>
            <w:hideMark/>
          </w:tcPr>
          <w:p w14:paraId="3325E26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Chřibská</w:t>
            </w:r>
          </w:p>
        </w:tc>
        <w:tc>
          <w:tcPr>
            <w:tcW w:w="3573" w:type="dxa"/>
            <w:tcBorders>
              <w:top w:val="nil"/>
              <w:left w:val="nil"/>
              <w:bottom w:val="nil"/>
              <w:right w:val="nil"/>
            </w:tcBorders>
            <w:shd w:val="clear" w:color="auto" w:fill="auto"/>
            <w:noWrap/>
            <w:vAlign w:val="bottom"/>
            <w:hideMark/>
          </w:tcPr>
          <w:p w14:paraId="4F6AFCA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36 Chřibská</w:t>
            </w:r>
          </w:p>
        </w:tc>
      </w:tr>
      <w:tr w:rsidR="00441FE7" w:rsidRPr="00441FE7" w14:paraId="4EAB8630" w14:textId="77777777" w:rsidTr="00767084">
        <w:trPr>
          <w:trHeight w:val="285"/>
        </w:trPr>
        <w:tc>
          <w:tcPr>
            <w:tcW w:w="1180" w:type="dxa"/>
            <w:tcBorders>
              <w:top w:val="nil"/>
              <w:left w:val="nil"/>
              <w:bottom w:val="nil"/>
              <w:right w:val="nil"/>
            </w:tcBorders>
            <w:shd w:val="clear" w:color="auto" w:fill="auto"/>
            <w:noWrap/>
            <w:vAlign w:val="bottom"/>
            <w:hideMark/>
          </w:tcPr>
          <w:p w14:paraId="1B1EF16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362</w:t>
            </w:r>
          </w:p>
        </w:tc>
        <w:tc>
          <w:tcPr>
            <w:tcW w:w="3200" w:type="dxa"/>
            <w:tcBorders>
              <w:top w:val="nil"/>
              <w:left w:val="nil"/>
              <w:bottom w:val="nil"/>
              <w:right w:val="nil"/>
            </w:tcBorders>
            <w:shd w:val="clear" w:color="auto" w:fill="auto"/>
            <w:noWrap/>
            <w:vAlign w:val="bottom"/>
            <w:hideMark/>
          </w:tcPr>
          <w:p w14:paraId="0D1ED64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Jedlová</w:t>
            </w:r>
          </w:p>
        </w:tc>
        <w:tc>
          <w:tcPr>
            <w:tcW w:w="3573" w:type="dxa"/>
            <w:tcBorders>
              <w:top w:val="nil"/>
              <w:left w:val="nil"/>
              <w:bottom w:val="nil"/>
              <w:right w:val="nil"/>
            </w:tcBorders>
            <w:shd w:val="clear" w:color="auto" w:fill="auto"/>
            <w:noWrap/>
            <w:vAlign w:val="bottom"/>
            <w:hideMark/>
          </w:tcPr>
          <w:p w14:paraId="73102D6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36 Chřibská</w:t>
            </w:r>
          </w:p>
        </w:tc>
      </w:tr>
      <w:tr w:rsidR="00441FE7" w:rsidRPr="00441FE7" w14:paraId="60B6D544" w14:textId="77777777" w:rsidTr="00767084">
        <w:trPr>
          <w:trHeight w:val="285"/>
        </w:trPr>
        <w:tc>
          <w:tcPr>
            <w:tcW w:w="1180" w:type="dxa"/>
            <w:tcBorders>
              <w:top w:val="nil"/>
              <w:left w:val="nil"/>
              <w:bottom w:val="nil"/>
              <w:right w:val="nil"/>
            </w:tcBorders>
            <w:shd w:val="clear" w:color="auto" w:fill="auto"/>
            <w:noWrap/>
            <w:vAlign w:val="bottom"/>
            <w:hideMark/>
          </w:tcPr>
          <w:p w14:paraId="2547C65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363</w:t>
            </w:r>
          </w:p>
        </w:tc>
        <w:tc>
          <w:tcPr>
            <w:tcW w:w="3200" w:type="dxa"/>
            <w:tcBorders>
              <w:top w:val="nil"/>
              <w:left w:val="nil"/>
              <w:bottom w:val="nil"/>
              <w:right w:val="nil"/>
            </w:tcBorders>
            <w:shd w:val="clear" w:color="auto" w:fill="auto"/>
            <w:noWrap/>
            <w:vAlign w:val="bottom"/>
            <w:hideMark/>
          </w:tcPr>
          <w:p w14:paraId="4D8FD3F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Rybniště</w:t>
            </w:r>
          </w:p>
        </w:tc>
        <w:tc>
          <w:tcPr>
            <w:tcW w:w="3573" w:type="dxa"/>
            <w:tcBorders>
              <w:top w:val="nil"/>
              <w:left w:val="nil"/>
              <w:bottom w:val="nil"/>
              <w:right w:val="nil"/>
            </w:tcBorders>
            <w:shd w:val="clear" w:color="auto" w:fill="auto"/>
            <w:noWrap/>
            <w:vAlign w:val="bottom"/>
            <w:hideMark/>
          </w:tcPr>
          <w:p w14:paraId="21C3699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36 Chřibská</w:t>
            </w:r>
          </w:p>
        </w:tc>
      </w:tr>
      <w:tr w:rsidR="00441FE7" w:rsidRPr="00441FE7" w14:paraId="1226D1DA" w14:textId="77777777" w:rsidTr="00767084">
        <w:trPr>
          <w:trHeight w:val="285"/>
        </w:trPr>
        <w:tc>
          <w:tcPr>
            <w:tcW w:w="1180" w:type="dxa"/>
            <w:tcBorders>
              <w:top w:val="nil"/>
              <w:left w:val="nil"/>
              <w:bottom w:val="nil"/>
              <w:right w:val="nil"/>
            </w:tcBorders>
            <w:shd w:val="clear" w:color="auto" w:fill="auto"/>
            <w:noWrap/>
            <w:vAlign w:val="bottom"/>
            <w:hideMark/>
          </w:tcPr>
          <w:p w14:paraId="612084D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364</w:t>
            </w:r>
          </w:p>
        </w:tc>
        <w:tc>
          <w:tcPr>
            <w:tcW w:w="3200" w:type="dxa"/>
            <w:tcBorders>
              <w:top w:val="nil"/>
              <w:left w:val="nil"/>
              <w:bottom w:val="nil"/>
              <w:right w:val="nil"/>
            </w:tcBorders>
            <w:shd w:val="clear" w:color="auto" w:fill="auto"/>
            <w:noWrap/>
            <w:vAlign w:val="bottom"/>
            <w:hideMark/>
          </w:tcPr>
          <w:p w14:paraId="3796197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Horní Podluží</w:t>
            </w:r>
          </w:p>
        </w:tc>
        <w:tc>
          <w:tcPr>
            <w:tcW w:w="3573" w:type="dxa"/>
            <w:tcBorders>
              <w:top w:val="nil"/>
              <w:left w:val="nil"/>
              <w:bottom w:val="nil"/>
              <w:right w:val="nil"/>
            </w:tcBorders>
            <w:shd w:val="clear" w:color="auto" w:fill="auto"/>
            <w:noWrap/>
            <w:vAlign w:val="bottom"/>
            <w:hideMark/>
          </w:tcPr>
          <w:p w14:paraId="145B6B0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36 Chřibská</w:t>
            </w:r>
          </w:p>
        </w:tc>
      </w:tr>
      <w:tr w:rsidR="00441FE7" w:rsidRPr="00441FE7" w14:paraId="75FB34D0" w14:textId="77777777" w:rsidTr="00767084">
        <w:trPr>
          <w:trHeight w:val="285"/>
        </w:trPr>
        <w:tc>
          <w:tcPr>
            <w:tcW w:w="1180" w:type="dxa"/>
            <w:tcBorders>
              <w:top w:val="nil"/>
              <w:left w:val="nil"/>
              <w:bottom w:val="nil"/>
              <w:right w:val="nil"/>
            </w:tcBorders>
            <w:shd w:val="clear" w:color="auto" w:fill="auto"/>
            <w:noWrap/>
            <w:vAlign w:val="bottom"/>
            <w:hideMark/>
          </w:tcPr>
          <w:p w14:paraId="764D62E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365</w:t>
            </w:r>
          </w:p>
        </w:tc>
        <w:tc>
          <w:tcPr>
            <w:tcW w:w="3200" w:type="dxa"/>
            <w:tcBorders>
              <w:top w:val="nil"/>
              <w:left w:val="nil"/>
              <w:bottom w:val="nil"/>
              <w:right w:val="nil"/>
            </w:tcBorders>
            <w:shd w:val="clear" w:color="auto" w:fill="auto"/>
            <w:noWrap/>
            <w:vAlign w:val="bottom"/>
            <w:hideMark/>
          </w:tcPr>
          <w:p w14:paraId="11D7EF1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Jiřetín pod Jedlovou</w:t>
            </w:r>
          </w:p>
        </w:tc>
        <w:tc>
          <w:tcPr>
            <w:tcW w:w="3573" w:type="dxa"/>
            <w:tcBorders>
              <w:top w:val="nil"/>
              <w:left w:val="nil"/>
              <w:bottom w:val="nil"/>
              <w:right w:val="nil"/>
            </w:tcBorders>
            <w:shd w:val="clear" w:color="auto" w:fill="auto"/>
            <w:noWrap/>
            <w:vAlign w:val="bottom"/>
            <w:hideMark/>
          </w:tcPr>
          <w:p w14:paraId="23FB2D0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36 Chřibská</w:t>
            </w:r>
          </w:p>
        </w:tc>
      </w:tr>
      <w:tr w:rsidR="00441FE7" w:rsidRPr="00441FE7" w14:paraId="1DE34692" w14:textId="77777777" w:rsidTr="00767084">
        <w:trPr>
          <w:trHeight w:val="285"/>
        </w:trPr>
        <w:tc>
          <w:tcPr>
            <w:tcW w:w="1180" w:type="dxa"/>
            <w:tcBorders>
              <w:top w:val="nil"/>
              <w:left w:val="nil"/>
              <w:bottom w:val="nil"/>
              <w:right w:val="nil"/>
            </w:tcBorders>
            <w:shd w:val="clear" w:color="auto" w:fill="auto"/>
            <w:noWrap/>
            <w:vAlign w:val="bottom"/>
            <w:hideMark/>
          </w:tcPr>
          <w:p w14:paraId="4126168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lastRenderedPageBreak/>
              <w:t>366</w:t>
            </w:r>
          </w:p>
        </w:tc>
        <w:tc>
          <w:tcPr>
            <w:tcW w:w="3200" w:type="dxa"/>
            <w:tcBorders>
              <w:top w:val="nil"/>
              <w:left w:val="nil"/>
              <w:bottom w:val="nil"/>
              <w:right w:val="nil"/>
            </w:tcBorders>
            <w:shd w:val="clear" w:color="auto" w:fill="auto"/>
            <w:noWrap/>
            <w:vAlign w:val="bottom"/>
            <w:hideMark/>
          </w:tcPr>
          <w:p w14:paraId="6D3A584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Dolní Podluží</w:t>
            </w:r>
          </w:p>
        </w:tc>
        <w:tc>
          <w:tcPr>
            <w:tcW w:w="3573" w:type="dxa"/>
            <w:tcBorders>
              <w:top w:val="nil"/>
              <w:left w:val="nil"/>
              <w:bottom w:val="nil"/>
              <w:right w:val="nil"/>
            </w:tcBorders>
            <w:shd w:val="clear" w:color="auto" w:fill="auto"/>
            <w:noWrap/>
            <w:vAlign w:val="bottom"/>
            <w:hideMark/>
          </w:tcPr>
          <w:p w14:paraId="725ABBC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36 Chřibská</w:t>
            </w:r>
          </w:p>
        </w:tc>
      </w:tr>
      <w:tr w:rsidR="00441FE7" w:rsidRPr="00441FE7" w14:paraId="18D0CFEC" w14:textId="77777777" w:rsidTr="00767084">
        <w:trPr>
          <w:trHeight w:val="285"/>
        </w:trPr>
        <w:tc>
          <w:tcPr>
            <w:tcW w:w="1180" w:type="dxa"/>
            <w:tcBorders>
              <w:top w:val="nil"/>
              <w:left w:val="nil"/>
              <w:bottom w:val="nil"/>
              <w:right w:val="nil"/>
            </w:tcBorders>
            <w:shd w:val="clear" w:color="auto" w:fill="auto"/>
            <w:noWrap/>
            <w:vAlign w:val="bottom"/>
            <w:hideMark/>
          </w:tcPr>
          <w:p w14:paraId="3317113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371</w:t>
            </w:r>
          </w:p>
        </w:tc>
        <w:tc>
          <w:tcPr>
            <w:tcW w:w="3200" w:type="dxa"/>
            <w:tcBorders>
              <w:top w:val="nil"/>
              <w:left w:val="nil"/>
              <w:bottom w:val="nil"/>
              <w:right w:val="nil"/>
            </w:tcBorders>
            <w:shd w:val="clear" w:color="auto" w:fill="auto"/>
            <w:noWrap/>
            <w:vAlign w:val="bottom"/>
            <w:hideMark/>
          </w:tcPr>
          <w:p w14:paraId="16FBBA4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Varnsdorf</w:t>
            </w:r>
          </w:p>
        </w:tc>
        <w:tc>
          <w:tcPr>
            <w:tcW w:w="3573" w:type="dxa"/>
            <w:tcBorders>
              <w:top w:val="nil"/>
              <w:left w:val="nil"/>
              <w:bottom w:val="nil"/>
              <w:right w:val="nil"/>
            </w:tcBorders>
            <w:shd w:val="clear" w:color="auto" w:fill="auto"/>
            <w:noWrap/>
            <w:vAlign w:val="bottom"/>
            <w:hideMark/>
          </w:tcPr>
          <w:p w14:paraId="52260D1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37 Varnsdorf</w:t>
            </w:r>
          </w:p>
        </w:tc>
      </w:tr>
      <w:tr w:rsidR="00441FE7" w:rsidRPr="00441FE7" w14:paraId="029A832B" w14:textId="77777777" w:rsidTr="00767084">
        <w:trPr>
          <w:trHeight w:val="285"/>
        </w:trPr>
        <w:tc>
          <w:tcPr>
            <w:tcW w:w="1180" w:type="dxa"/>
            <w:tcBorders>
              <w:top w:val="nil"/>
              <w:left w:val="nil"/>
              <w:bottom w:val="nil"/>
              <w:right w:val="nil"/>
            </w:tcBorders>
            <w:shd w:val="clear" w:color="auto" w:fill="auto"/>
            <w:noWrap/>
            <w:vAlign w:val="bottom"/>
            <w:hideMark/>
          </w:tcPr>
          <w:p w14:paraId="1DC55CC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372</w:t>
            </w:r>
          </w:p>
        </w:tc>
        <w:tc>
          <w:tcPr>
            <w:tcW w:w="3200" w:type="dxa"/>
            <w:tcBorders>
              <w:top w:val="nil"/>
              <w:left w:val="nil"/>
              <w:bottom w:val="nil"/>
              <w:right w:val="nil"/>
            </w:tcBorders>
            <w:shd w:val="clear" w:color="auto" w:fill="auto"/>
            <w:noWrap/>
            <w:vAlign w:val="bottom"/>
            <w:hideMark/>
          </w:tcPr>
          <w:p w14:paraId="378572D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Varnsdorf-Studánka</w:t>
            </w:r>
          </w:p>
        </w:tc>
        <w:tc>
          <w:tcPr>
            <w:tcW w:w="3573" w:type="dxa"/>
            <w:tcBorders>
              <w:top w:val="nil"/>
              <w:left w:val="nil"/>
              <w:bottom w:val="nil"/>
              <w:right w:val="nil"/>
            </w:tcBorders>
            <w:shd w:val="clear" w:color="auto" w:fill="auto"/>
            <w:noWrap/>
            <w:vAlign w:val="bottom"/>
            <w:hideMark/>
          </w:tcPr>
          <w:p w14:paraId="1594A56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37 Varnsdorf</w:t>
            </w:r>
          </w:p>
        </w:tc>
      </w:tr>
      <w:tr w:rsidR="00441FE7" w:rsidRPr="00441FE7" w14:paraId="1BB656C9" w14:textId="77777777" w:rsidTr="00767084">
        <w:trPr>
          <w:trHeight w:val="285"/>
        </w:trPr>
        <w:tc>
          <w:tcPr>
            <w:tcW w:w="1180" w:type="dxa"/>
            <w:tcBorders>
              <w:top w:val="nil"/>
              <w:left w:val="nil"/>
              <w:bottom w:val="nil"/>
              <w:right w:val="nil"/>
            </w:tcBorders>
            <w:shd w:val="clear" w:color="auto" w:fill="auto"/>
            <w:noWrap/>
            <w:vAlign w:val="bottom"/>
            <w:hideMark/>
          </w:tcPr>
          <w:p w14:paraId="7CA6A9D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381</w:t>
            </w:r>
          </w:p>
        </w:tc>
        <w:tc>
          <w:tcPr>
            <w:tcW w:w="3200" w:type="dxa"/>
            <w:tcBorders>
              <w:top w:val="nil"/>
              <w:left w:val="nil"/>
              <w:bottom w:val="nil"/>
              <w:right w:val="nil"/>
            </w:tcBorders>
            <w:shd w:val="clear" w:color="auto" w:fill="auto"/>
            <w:noWrap/>
            <w:vAlign w:val="bottom"/>
            <w:hideMark/>
          </w:tcPr>
          <w:p w14:paraId="20CD7C5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Rumburk</w:t>
            </w:r>
          </w:p>
        </w:tc>
        <w:tc>
          <w:tcPr>
            <w:tcW w:w="3573" w:type="dxa"/>
            <w:tcBorders>
              <w:top w:val="nil"/>
              <w:left w:val="nil"/>
              <w:bottom w:val="nil"/>
              <w:right w:val="nil"/>
            </w:tcBorders>
            <w:shd w:val="clear" w:color="auto" w:fill="auto"/>
            <w:noWrap/>
            <w:vAlign w:val="bottom"/>
            <w:hideMark/>
          </w:tcPr>
          <w:p w14:paraId="0626DB4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38 Rumburk</w:t>
            </w:r>
          </w:p>
        </w:tc>
      </w:tr>
      <w:tr w:rsidR="00441FE7" w:rsidRPr="00441FE7" w14:paraId="25410068" w14:textId="77777777" w:rsidTr="00767084">
        <w:trPr>
          <w:trHeight w:val="285"/>
        </w:trPr>
        <w:tc>
          <w:tcPr>
            <w:tcW w:w="1180" w:type="dxa"/>
            <w:tcBorders>
              <w:top w:val="nil"/>
              <w:left w:val="nil"/>
              <w:bottom w:val="nil"/>
              <w:right w:val="nil"/>
            </w:tcBorders>
            <w:shd w:val="clear" w:color="auto" w:fill="auto"/>
            <w:noWrap/>
            <w:vAlign w:val="bottom"/>
            <w:hideMark/>
          </w:tcPr>
          <w:p w14:paraId="3D2C0E6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382</w:t>
            </w:r>
          </w:p>
        </w:tc>
        <w:tc>
          <w:tcPr>
            <w:tcW w:w="3200" w:type="dxa"/>
            <w:tcBorders>
              <w:top w:val="nil"/>
              <w:left w:val="nil"/>
              <w:bottom w:val="nil"/>
              <w:right w:val="nil"/>
            </w:tcBorders>
            <w:shd w:val="clear" w:color="auto" w:fill="auto"/>
            <w:noWrap/>
            <w:vAlign w:val="bottom"/>
            <w:hideMark/>
          </w:tcPr>
          <w:p w14:paraId="5E312D6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Jiříkov</w:t>
            </w:r>
          </w:p>
        </w:tc>
        <w:tc>
          <w:tcPr>
            <w:tcW w:w="3573" w:type="dxa"/>
            <w:tcBorders>
              <w:top w:val="nil"/>
              <w:left w:val="nil"/>
              <w:bottom w:val="nil"/>
              <w:right w:val="nil"/>
            </w:tcBorders>
            <w:shd w:val="clear" w:color="auto" w:fill="auto"/>
            <w:noWrap/>
            <w:vAlign w:val="bottom"/>
            <w:hideMark/>
          </w:tcPr>
          <w:p w14:paraId="1FA8AEA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38 Rumburk</w:t>
            </w:r>
          </w:p>
        </w:tc>
      </w:tr>
      <w:tr w:rsidR="00441FE7" w:rsidRPr="00441FE7" w14:paraId="586DCEFA" w14:textId="77777777" w:rsidTr="00767084">
        <w:trPr>
          <w:trHeight w:val="285"/>
        </w:trPr>
        <w:tc>
          <w:tcPr>
            <w:tcW w:w="1180" w:type="dxa"/>
            <w:tcBorders>
              <w:top w:val="nil"/>
              <w:left w:val="nil"/>
              <w:bottom w:val="nil"/>
              <w:right w:val="nil"/>
            </w:tcBorders>
            <w:shd w:val="clear" w:color="auto" w:fill="auto"/>
            <w:noWrap/>
            <w:vAlign w:val="bottom"/>
            <w:hideMark/>
          </w:tcPr>
          <w:p w14:paraId="49B9510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384</w:t>
            </w:r>
          </w:p>
        </w:tc>
        <w:tc>
          <w:tcPr>
            <w:tcW w:w="3200" w:type="dxa"/>
            <w:tcBorders>
              <w:top w:val="nil"/>
              <w:left w:val="nil"/>
              <w:bottom w:val="nil"/>
              <w:right w:val="nil"/>
            </w:tcBorders>
            <w:shd w:val="clear" w:color="auto" w:fill="auto"/>
            <w:noWrap/>
            <w:vAlign w:val="bottom"/>
            <w:hideMark/>
          </w:tcPr>
          <w:p w14:paraId="65672D3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Staré Křečany</w:t>
            </w:r>
          </w:p>
        </w:tc>
        <w:tc>
          <w:tcPr>
            <w:tcW w:w="3573" w:type="dxa"/>
            <w:tcBorders>
              <w:top w:val="nil"/>
              <w:left w:val="nil"/>
              <w:bottom w:val="nil"/>
              <w:right w:val="nil"/>
            </w:tcBorders>
            <w:shd w:val="clear" w:color="auto" w:fill="auto"/>
            <w:noWrap/>
            <w:vAlign w:val="bottom"/>
            <w:hideMark/>
          </w:tcPr>
          <w:p w14:paraId="423DD05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38 Rumburk</w:t>
            </w:r>
          </w:p>
        </w:tc>
      </w:tr>
      <w:tr w:rsidR="00441FE7" w:rsidRPr="00441FE7" w14:paraId="451CCDD3" w14:textId="77777777" w:rsidTr="00767084">
        <w:trPr>
          <w:trHeight w:val="285"/>
        </w:trPr>
        <w:tc>
          <w:tcPr>
            <w:tcW w:w="1180" w:type="dxa"/>
            <w:tcBorders>
              <w:top w:val="nil"/>
              <w:left w:val="nil"/>
              <w:bottom w:val="nil"/>
              <w:right w:val="nil"/>
            </w:tcBorders>
            <w:shd w:val="clear" w:color="auto" w:fill="auto"/>
            <w:noWrap/>
            <w:vAlign w:val="bottom"/>
            <w:hideMark/>
          </w:tcPr>
          <w:p w14:paraId="07AA29F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385</w:t>
            </w:r>
          </w:p>
        </w:tc>
        <w:tc>
          <w:tcPr>
            <w:tcW w:w="3200" w:type="dxa"/>
            <w:tcBorders>
              <w:top w:val="nil"/>
              <w:left w:val="nil"/>
              <w:bottom w:val="nil"/>
              <w:right w:val="nil"/>
            </w:tcBorders>
            <w:shd w:val="clear" w:color="auto" w:fill="auto"/>
            <w:noWrap/>
            <w:vAlign w:val="bottom"/>
            <w:hideMark/>
          </w:tcPr>
          <w:p w14:paraId="26186D6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Brtníky</w:t>
            </w:r>
          </w:p>
        </w:tc>
        <w:tc>
          <w:tcPr>
            <w:tcW w:w="3573" w:type="dxa"/>
            <w:tcBorders>
              <w:top w:val="nil"/>
              <w:left w:val="nil"/>
              <w:bottom w:val="nil"/>
              <w:right w:val="nil"/>
            </w:tcBorders>
            <w:shd w:val="clear" w:color="auto" w:fill="auto"/>
            <w:noWrap/>
            <w:vAlign w:val="bottom"/>
            <w:hideMark/>
          </w:tcPr>
          <w:p w14:paraId="1228DFC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38 Rumburk</w:t>
            </w:r>
          </w:p>
        </w:tc>
      </w:tr>
      <w:tr w:rsidR="00441FE7" w:rsidRPr="00441FE7" w14:paraId="490AF8A0" w14:textId="77777777" w:rsidTr="00767084">
        <w:trPr>
          <w:trHeight w:val="285"/>
        </w:trPr>
        <w:tc>
          <w:tcPr>
            <w:tcW w:w="1180" w:type="dxa"/>
            <w:tcBorders>
              <w:top w:val="nil"/>
              <w:left w:val="nil"/>
              <w:bottom w:val="nil"/>
              <w:right w:val="nil"/>
            </w:tcBorders>
            <w:shd w:val="clear" w:color="auto" w:fill="auto"/>
            <w:noWrap/>
            <w:vAlign w:val="bottom"/>
            <w:hideMark/>
          </w:tcPr>
          <w:p w14:paraId="7D10E1E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386</w:t>
            </w:r>
          </w:p>
        </w:tc>
        <w:tc>
          <w:tcPr>
            <w:tcW w:w="3200" w:type="dxa"/>
            <w:tcBorders>
              <w:top w:val="nil"/>
              <w:left w:val="nil"/>
              <w:bottom w:val="nil"/>
              <w:right w:val="nil"/>
            </w:tcBorders>
            <w:shd w:val="clear" w:color="auto" w:fill="auto"/>
            <w:noWrap/>
            <w:vAlign w:val="bottom"/>
            <w:hideMark/>
          </w:tcPr>
          <w:p w14:paraId="0BB75B5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Krásná Lípa</w:t>
            </w:r>
          </w:p>
        </w:tc>
        <w:tc>
          <w:tcPr>
            <w:tcW w:w="3573" w:type="dxa"/>
            <w:tcBorders>
              <w:top w:val="nil"/>
              <w:left w:val="nil"/>
              <w:bottom w:val="nil"/>
              <w:right w:val="nil"/>
            </w:tcBorders>
            <w:shd w:val="clear" w:color="auto" w:fill="auto"/>
            <w:noWrap/>
            <w:vAlign w:val="bottom"/>
            <w:hideMark/>
          </w:tcPr>
          <w:p w14:paraId="143825B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38 Rumburk</w:t>
            </w:r>
          </w:p>
        </w:tc>
      </w:tr>
      <w:tr w:rsidR="00441FE7" w:rsidRPr="00441FE7" w14:paraId="57E9E49F" w14:textId="77777777" w:rsidTr="00767084">
        <w:trPr>
          <w:trHeight w:val="285"/>
        </w:trPr>
        <w:tc>
          <w:tcPr>
            <w:tcW w:w="1180" w:type="dxa"/>
            <w:tcBorders>
              <w:top w:val="nil"/>
              <w:left w:val="nil"/>
              <w:bottom w:val="nil"/>
              <w:right w:val="nil"/>
            </w:tcBorders>
            <w:shd w:val="clear" w:color="auto" w:fill="auto"/>
            <w:noWrap/>
            <w:vAlign w:val="bottom"/>
            <w:hideMark/>
          </w:tcPr>
          <w:p w14:paraId="44F0FF9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387</w:t>
            </w:r>
          </w:p>
        </w:tc>
        <w:tc>
          <w:tcPr>
            <w:tcW w:w="3200" w:type="dxa"/>
            <w:tcBorders>
              <w:top w:val="nil"/>
              <w:left w:val="nil"/>
              <w:bottom w:val="nil"/>
              <w:right w:val="nil"/>
            </w:tcBorders>
            <w:shd w:val="clear" w:color="auto" w:fill="auto"/>
            <w:noWrap/>
            <w:vAlign w:val="bottom"/>
            <w:hideMark/>
          </w:tcPr>
          <w:p w14:paraId="6C8A528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Doubice</w:t>
            </w:r>
          </w:p>
        </w:tc>
        <w:tc>
          <w:tcPr>
            <w:tcW w:w="3573" w:type="dxa"/>
            <w:tcBorders>
              <w:top w:val="nil"/>
              <w:left w:val="nil"/>
              <w:bottom w:val="nil"/>
              <w:right w:val="nil"/>
            </w:tcBorders>
            <w:shd w:val="clear" w:color="auto" w:fill="auto"/>
            <w:noWrap/>
            <w:vAlign w:val="bottom"/>
            <w:hideMark/>
          </w:tcPr>
          <w:p w14:paraId="118C8C2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38 Rumburk</w:t>
            </w:r>
          </w:p>
        </w:tc>
      </w:tr>
      <w:tr w:rsidR="00441FE7" w:rsidRPr="00441FE7" w14:paraId="3DB092E4" w14:textId="77777777" w:rsidTr="00767084">
        <w:trPr>
          <w:trHeight w:val="285"/>
        </w:trPr>
        <w:tc>
          <w:tcPr>
            <w:tcW w:w="1180" w:type="dxa"/>
            <w:tcBorders>
              <w:top w:val="nil"/>
              <w:left w:val="nil"/>
              <w:bottom w:val="nil"/>
              <w:right w:val="nil"/>
            </w:tcBorders>
            <w:shd w:val="clear" w:color="auto" w:fill="auto"/>
            <w:noWrap/>
            <w:vAlign w:val="bottom"/>
            <w:hideMark/>
          </w:tcPr>
          <w:p w14:paraId="42F49EE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391</w:t>
            </w:r>
          </w:p>
        </w:tc>
        <w:tc>
          <w:tcPr>
            <w:tcW w:w="3200" w:type="dxa"/>
            <w:tcBorders>
              <w:top w:val="nil"/>
              <w:left w:val="nil"/>
              <w:bottom w:val="nil"/>
              <w:right w:val="nil"/>
            </w:tcBorders>
            <w:shd w:val="clear" w:color="auto" w:fill="auto"/>
            <w:noWrap/>
            <w:vAlign w:val="bottom"/>
            <w:hideMark/>
          </w:tcPr>
          <w:p w14:paraId="3D80B00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Šluknov</w:t>
            </w:r>
          </w:p>
        </w:tc>
        <w:tc>
          <w:tcPr>
            <w:tcW w:w="3573" w:type="dxa"/>
            <w:tcBorders>
              <w:top w:val="nil"/>
              <w:left w:val="nil"/>
              <w:bottom w:val="nil"/>
              <w:right w:val="nil"/>
            </w:tcBorders>
            <w:shd w:val="clear" w:color="auto" w:fill="auto"/>
            <w:noWrap/>
            <w:vAlign w:val="bottom"/>
            <w:hideMark/>
          </w:tcPr>
          <w:p w14:paraId="0CEEBC0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39 Šluknov</w:t>
            </w:r>
          </w:p>
        </w:tc>
      </w:tr>
      <w:tr w:rsidR="00441FE7" w:rsidRPr="00441FE7" w14:paraId="67EE71F8" w14:textId="77777777" w:rsidTr="00767084">
        <w:trPr>
          <w:trHeight w:val="285"/>
        </w:trPr>
        <w:tc>
          <w:tcPr>
            <w:tcW w:w="1180" w:type="dxa"/>
            <w:tcBorders>
              <w:top w:val="nil"/>
              <w:left w:val="nil"/>
              <w:bottom w:val="nil"/>
              <w:right w:val="nil"/>
            </w:tcBorders>
            <w:shd w:val="clear" w:color="auto" w:fill="auto"/>
            <w:noWrap/>
            <w:vAlign w:val="bottom"/>
            <w:hideMark/>
          </w:tcPr>
          <w:p w14:paraId="3A0004B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392</w:t>
            </w:r>
          </w:p>
        </w:tc>
        <w:tc>
          <w:tcPr>
            <w:tcW w:w="3200" w:type="dxa"/>
            <w:tcBorders>
              <w:top w:val="nil"/>
              <w:left w:val="nil"/>
              <w:bottom w:val="nil"/>
              <w:right w:val="nil"/>
            </w:tcBorders>
            <w:shd w:val="clear" w:color="auto" w:fill="auto"/>
            <w:noWrap/>
            <w:vAlign w:val="bottom"/>
            <w:hideMark/>
          </w:tcPr>
          <w:p w14:paraId="2DC138F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Velký Šenov</w:t>
            </w:r>
          </w:p>
        </w:tc>
        <w:tc>
          <w:tcPr>
            <w:tcW w:w="3573" w:type="dxa"/>
            <w:tcBorders>
              <w:top w:val="nil"/>
              <w:left w:val="nil"/>
              <w:bottom w:val="nil"/>
              <w:right w:val="nil"/>
            </w:tcBorders>
            <w:shd w:val="clear" w:color="auto" w:fill="auto"/>
            <w:noWrap/>
            <w:vAlign w:val="bottom"/>
            <w:hideMark/>
          </w:tcPr>
          <w:p w14:paraId="68B44CA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39 Šluknov</w:t>
            </w:r>
          </w:p>
        </w:tc>
      </w:tr>
      <w:tr w:rsidR="00441FE7" w:rsidRPr="00441FE7" w14:paraId="59D34FA9" w14:textId="77777777" w:rsidTr="00767084">
        <w:trPr>
          <w:trHeight w:val="285"/>
        </w:trPr>
        <w:tc>
          <w:tcPr>
            <w:tcW w:w="1180" w:type="dxa"/>
            <w:tcBorders>
              <w:top w:val="nil"/>
              <w:left w:val="nil"/>
              <w:bottom w:val="nil"/>
              <w:right w:val="nil"/>
            </w:tcBorders>
            <w:shd w:val="clear" w:color="auto" w:fill="auto"/>
            <w:noWrap/>
            <w:vAlign w:val="bottom"/>
            <w:hideMark/>
          </w:tcPr>
          <w:p w14:paraId="4197313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393</w:t>
            </w:r>
          </w:p>
        </w:tc>
        <w:tc>
          <w:tcPr>
            <w:tcW w:w="3200" w:type="dxa"/>
            <w:tcBorders>
              <w:top w:val="nil"/>
              <w:left w:val="nil"/>
              <w:bottom w:val="nil"/>
              <w:right w:val="nil"/>
            </w:tcBorders>
            <w:shd w:val="clear" w:color="auto" w:fill="auto"/>
            <w:noWrap/>
            <w:vAlign w:val="bottom"/>
            <w:hideMark/>
          </w:tcPr>
          <w:p w14:paraId="60485AC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Mikulášovice</w:t>
            </w:r>
          </w:p>
        </w:tc>
        <w:tc>
          <w:tcPr>
            <w:tcW w:w="3573" w:type="dxa"/>
            <w:tcBorders>
              <w:top w:val="nil"/>
              <w:left w:val="nil"/>
              <w:bottom w:val="nil"/>
              <w:right w:val="nil"/>
            </w:tcBorders>
            <w:shd w:val="clear" w:color="auto" w:fill="auto"/>
            <w:noWrap/>
            <w:vAlign w:val="bottom"/>
            <w:hideMark/>
          </w:tcPr>
          <w:p w14:paraId="52CE926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39 Šluknov</w:t>
            </w:r>
          </w:p>
        </w:tc>
      </w:tr>
      <w:tr w:rsidR="00441FE7" w:rsidRPr="00441FE7" w14:paraId="777273DE" w14:textId="77777777" w:rsidTr="00767084">
        <w:trPr>
          <w:trHeight w:val="285"/>
        </w:trPr>
        <w:tc>
          <w:tcPr>
            <w:tcW w:w="1180" w:type="dxa"/>
            <w:tcBorders>
              <w:top w:val="nil"/>
              <w:left w:val="nil"/>
              <w:bottom w:val="nil"/>
              <w:right w:val="nil"/>
            </w:tcBorders>
            <w:shd w:val="clear" w:color="auto" w:fill="auto"/>
            <w:noWrap/>
            <w:vAlign w:val="bottom"/>
            <w:hideMark/>
          </w:tcPr>
          <w:p w14:paraId="1AA3E2D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394</w:t>
            </w:r>
          </w:p>
        </w:tc>
        <w:tc>
          <w:tcPr>
            <w:tcW w:w="3200" w:type="dxa"/>
            <w:tcBorders>
              <w:top w:val="nil"/>
              <w:left w:val="nil"/>
              <w:bottom w:val="nil"/>
              <w:right w:val="nil"/>
            </w:tcBorders>
            <w:shd w:val="clear" w:color="auto" w:fill="auto"/>
            <w:noWrap/>
            <w:vAlign w:val="bottom"/>
            <w:hideMark/>
          </w:tcPr>
          <w:p w14:paraId="1C42CAF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Vilémov DC</w:t>
            </w:r>
          </w:p>
        </w:tc>
        <w:tc>
          <w:tcPr>
            <w:tcW w:w="3573" w:type="dxa"/>
            <w:tcBorders>
              <w:top w:val="nil"/>
              <w:left w:val="nil"/>
              <w:bottom w:val="nil"/>
              <w:right w:val="nil"/>
            </w:tcBorders>
            <w:shd w:val="clear" w:color="auto" w:fill="auto"/>
            <w:noWrap/>
            <w:vAlign w:val="bottom"/>
            <w:hideMark/>
          </w:tcPr>
          <w:p w14:paraId="4970622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39 Šluknov</w:t>
            </w:r>
          </w:p>
        </w:tc>
      </w:tr>
      <w:tr w:rsidR="00441FE7" w:rsidRPr="00441FE7" w14:paraId="75486E49" w14:textId="77777777" w:rsidTr="00767084">
        <w:trPr>
          <w:trHeight w:val="285"/>
        </w:trPr>
        <w:tc>
          <w:tcPr>
            <w:tcW w:w="1180" w:type="dxa"/>
            <w:tcBorders>
              <w:top w:val="nil"/>
              <w:left w:val="nil"/>
              <w:bottom w:val="nil"/>
              <w:right w:val="nil"/>
            </w:tcBorders>
            <w:shd w:val="clear" w:color="auto" w:fill="auto"/>
            <w:noWrap/>
            <w:vAlign w:val="bottom"/>
            <w:hideMark/>
          </w:tcPr>
          <w:p w14:paraId="7CD3F59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395</w:t>
            </w:r>
          </w:p>
        </w:tc>
        <w:tc>
          <w:tcPr>
            <w:tcW w:w="3200" w:type="dxa"/>
            <w:tcBorders>
              <w:top w:val="nil"/>
              <w:left w:val="nil"/>
              <w:bottom w:val="nil"/>
              <w:right w:val="nil"/>
            </w:tcBorders>
            <w:shd w:val="clear" w:color="auto" w:fill="auto"/>
            <w:noWrap/>
            <w:vAlign w:val="bottom"/>
            <w:hideMark/>
          </w:tcPr>
          <w:p w14:paraId="6A81C26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Lipová</w:t>
            </w:r>
          </w:p>
        </w:tc>
        <w:tc>
          <w:tcPr>
            <w:tcW w:w="3573" w:type="dxa"/>
            <w:tcBorders>
              <w:top w:val="nil"/>
              <w:left w:val="nil"/>
              <w:bottom w:val="nil"/>
              <w:right w:val="nil"/>
            </w:tcBorders>
            <w:shd w:val="clear" w:color="auto" w:fill="auto"/>
            <w:noWrap/>
            <w:vAlign w:val="bottom"/>
            <w:hideMark/>
          </w:tcPr>
          <w:p w14:paraId="0F0CB35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39 Šluknov</w:t>
            </w:r>
          </w:p>
        </w:tc>
      </w:tr>
      <w:tr w:rsidR="00441FE7" w:rsidRPr="00441FE7" w14:paraId="75A6DB1A" w14:textId="77777777" w:rsidTr="00767084">
        <w:trPr>
          <w:trHeight w:val="285"/>
        </w:trPr>
        <w:tc>
          <w:tcPr>
            <w:tcW w:w="1180" w:type="dxa"/>
            <w:tcBorders>
              <w:top w:val="nil"/>
              <w:left w:val="nil"/>
              <w:bottom w:val="nil"/>
              <w:right w:val="nil"/>
            </w:tcBorders>
            <w:shd w:val="clear" w:color="auto" w:fill="auto"/>
            <w:noWrap/>
            <w:vAlign w:val="bottom"/>
            <w:hideMark/>
          </w:tcPr>
          <w:p w14:paraId="76BBDF6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396</w:t>
            </w:r>
          </w:p>
        </w:tc>
        <w:tc>
          <w:tcPr>
            <w:tcW w:w="3200" w:type="dxa"/>
            <w:tcBorders>
              <w:top w:val="nil"/>
              <w:left w:val="nil"/>
              <w:bottom w:val="nil"/>
              <w:right w:val="nil"/>
            </w:tcBorders>
            <w:shd w:val="clear" w:color="auto" w:fill="auto"/>
            <w:noWrap/>
            <w:vAlign w:val="bottom"/>
            <w:hideMark/>
          </w:tcPr>
          <w:p w14:paraId="207565A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Lobendava</w:t>
            </w:r>
          </w:p>
        </w:tc>
        <w:tc>
          <w:tcPr>
            <w:tcW w:w="3573" w:type="dxa"/>
            <w:tcBorders>
              <w:top w:val="nil"/>
              <w:left w:val="nil"/>
              <w:bottom w:val="nil"/>
              <w:right w:val="nil"/>
            </w:tcBorders>
            <w:shd w:val="clear" w:color="auto" w:fill="auto"/>
            <w:noWrap/>
            <w:vAlign w:val="bottom"/>
            <w:hideMark/>
          </w:tcPr>
          <w:p w14:paraId="52C89FC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39 Šluknov</w:t>
            </w:r>
          </w:p>
        </w:tc>
      </w:tr>
      <w:tr w:rsidR="00441FE7" w:rsidRPr="00441FE7" w14:paraId="06CE6C13" w14:textId="77777777" w:rsidTr="00767084">
        <w:trPr>
          <w:trHeight w:val="285"/>
        </w:trPr>
        <w:tc>
          <w:tcPr>
            <w:tcW w:w="1180" w:type="dxa"/>
            <w:tcBorders>
              <w:top w:val="nil"/>
              <w:left w:val="nil"/>
              <w:bottom w:val="nil"/>
              <w:right w:val="nil"/>
            </w:tcBorders>
            <w:shd w:val="clear" w:color="auto" w:fill="auto"/>
            <w:noWrap/>
            <w:vAlign w:val="bottom"/>
            <w:hideMark/>
          </w:tcPr>
          <w:p w14:paraId="1D3062A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397</w:t>
            </w:r>
          </w:p>
        </w:tc>
        <w:tc>
          <w:tcPr>
            <w:tcW w:w="3200" w:type="dxa"/>
            <w:tcBorders>
              <w:top w:val="nil"/>
              <w:left w:val="nil"/>
              <w:bottom w:val="nil"/>
              <w:right w:val="nil"/>
            </w:tcBorders>
            <w:shd w:val="clear" w:color="auto" w:fill="auto"/>
            <w:noWrap/>
            <w:vAlign w:val="bottom"/>
            <w:hideMark/>
          </w:tcPr>
          <w:p w14:paraId="6445F51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Dolní Poustevna</w:t>
            </w:r>
          </w:p>
        </w:tc>
        <w:tc>
          <w:tcPr>
            <w:tcW w:w="3573" w:type="dxa"/>
            <w:tcBorders>
              <w:top w:val="nil"/>
              <w:left w:val="nil"/>
              <w:bottom w:val="nil"/>
              <w:right w:val="nil"/>
            </w:tcBorders>
            <w:shd w:val="clear" w:color="auto" w:fill="auto"/>
            <w:noWrap/>
            <w:vAlign w:val="bottom"/>
            <w:hideMark/>
          </w:tcPr>
          <w:p w14:paraId="6AD84B5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39 Šluknov</w:t>
            </w:r>
          </w:p>
        </w:tc>
      </w:tr>
      <w:tr w:rsidR="00441FE7" w:rsidRPr="00441FE7" w14:paraId="3B97EBD6" w14:textId="77777777" w:rsidTr="00767084">
        <w:trPr>
          <w:trHeight w:val="285"/>
        </w:trPr>
        <w:tc>
          <w:tcPr>
            <w:tcW w:w="1180" w:type="dxa"/>
            <w:tcBorders>
              <w:top w:val="nil"/>
              <w:left w:val="nil"/>
              <w:bottom w:val="nil"/>
              <w:right w:val="nil"/>
            </w:tcBorders>
            <w:shd w:val="clear" w:color="auto" w:fill="auto"/>
            <w:noWrap/>
            <w:vAlign w:val="bottom"/>
            <w:hideMark/>
          </w:tcPr>
          <w:p w14:paraId="3814BBF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401</w:t>
            </w:r>
          </w:p>
        </w:tc>
        <w:tc>
          <w:tcPr>
            <w:tcW w:w="3200" w:type="dxa"/>
            <w:tcBorders>
              <w:top w:val="nil"/>
              <w:left w:val="nil"/>
              <w:bottom w:val="nil"/>
              <w:right w:val="nil"/>
            </w:tcBorders>
            <w:shd w:val="clear" w:color="auto" w:fill="auto"/>
            <w:noWrap/>
            <w:vAlign w:val="bottom"/>
            <w:hideMark/>
          </w:tcPr>
          <w:p w14:paraId="0E7AD86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Teplice</w:t>
            </w:r>
          </w:p>
        </w:tc>
        <w:tc>
          <w:tcPr>
            <w:tcW w:w="3573" w:type="dxa"/>
            <w:tcBorders>
              <w:top w:val="nil"/>
              <w:left w:val="nil"/>
              <w:bottom w:val="nil"/>
              <w:right w:val="nil"/>
            </w:tcBorders>
            <w:shd w:val="clear" w:color="auto" w:fill="auto"/>
            <w:noWrap/>
            <w:vAlign w:val="bottom"/>
            <w:hideMark/>
          </w:tcPr>
          <w:p w14:paraId="19CBD43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40 Teplice</w:t>
            </w:r>
          </w:p>
        </w:tc>
      </w:tr>
      <w:tr w:rsidR="00441FE7" w:rsidRPr="00441FE7" w14:paraId="6AD06B33" w14:textId="77777777" w:rsidTr="00767084">
        <w:trPr>
          <w:trHeight w:val="285"/>
        </w:trPr>
        <w:tc>
          <w:tcPr>
            <w:tcW w:w="1180" w:type="dxa"/>
            <w:tcBorders>
              <w:top w:val="nil"/>
              <w:left w:val="nil"/>
              <w:bottom w:val="nil"/>
              <w:right w:val="nil"/>
            </w:tcBorders>
            <w:shd w:val="clear" w:color="auto" w:fill="auto"/>
            <w:noWrap/>
            <w:vAlign w:val="bottom"/>
            <w:hideMark/>
          </w:tcPr>
          <w:p w14:paraId="4E3F45A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411</w:t>
            </w:r>
          </w:p>
        </w:tc>
        <w:tc>
          <w:tcPr>
            <w:tcW w:w="3200" w:type="dxa"/>
            <w:tcBorders>
              <w:top w:val="nil"/>
              <w:left w:val="nil"/>
              <w:bottom w:val="nil"/>
              <w:right w:val="nil"/>
            </w:tcBorders>
            <w:shd w:val="clear" w:color="auto" w:fill="auto"/>
            <w:noWrap/>
            <w:vAlign w:val="bottom"/>
            <w:hideMark/>
          </w:tcPr>
          <w:p w14:paraId="6C5F505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Duchcov</w:t>
            </w:r>
          </w:p>
        </w:tc>
        <w:tc>
          <w:tcPr>
            <w:tcW w:w="3573" w:type="dxa"/>
            <w:tcBorders>
              <w:top w:val="nil"/>
              <w:left w:val="nil"/>
              <w:bottom w:val="nil"/>
              <w:right w:val="nil"/>
            </w:tcBorders>
            <w:shd w:val="clear" w:color="auto" w:fill="auto"/>
            <w:noWrap/>
            <w:vAlign w:val="bottom"/>
            <w:hideMark/>
          </w:tcPr>
          <w:p w14:paraId="1F99D01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41 Duchcov</w:t>
            </w:r>
          </w:p>
        </w:tc>
      </w:tr>
      <w:tr w:rsidR="00441FE7" w:rsidRPr="00441FE7" w14:paraId="7DC85CDA" w14:textId="77777777" w:rsidTr="00767084">
        <w:trPr>
          <w:trHeight w:val="285"/>
        </w:trPr>
        <w:tc>
          <w:tcPr>
            <w:tcW w:w="1180" w:type="dxa"/>
            <w:tcBorders>
              <w:top w:val="nil"/>
              <w:left w:val="nil"/>
              <w:bottom w:val="nil"/>
              <w:right w:val="nil"/>
            </w:tcBorders>
            <w:shd w:val="clear" w:color="auto" w:fill="auto"/>
            <w:noWrap/>
            <w:vAlign w:val="bottom"/>
            <w:hideMark/>
          </w:tcPr>
          <w:p w14:paraId="58AD7ED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421</w:t>
            </w:r>
          </w:p>
        </w:tc>
        <w:tc>
          <w:tcPr>
            <w:tcW w:w="3200" w:type="dxa"/>
            <w:tcBorders>
              <w:top w:val="nil"/>
              <w:left w:val="nil"/>
              <w:bottom w:val="nil"/>
              <w:right w:val="nil"/>
            </w:tcBorders>
            <w:shd w:val="clear" w:color="auto" w:fill="auto"/>
            <w:noWrap/>
            <w:vAlign w:val="bottom"/>
            <w:hideMark/>
          </w:tcPr>
          <w:p w14:paraId="12E8972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Dubí</w:t>
            </w:r>
          </w:p>
        </w:tc>
        <w:tc>
          <w:tcPr>
            <w:tcW w:w="3573" w:type="dxa"/>
            <w:tcBorders>
              <w:top w:val="nil"/>
              <w:left w:val="nil"/>
              <w:bottom w:val="nil"/>
              <w:right w:val="nil"/>
            </w:tcBorders>
            <w:shd w:val="clear" w:color="auto" w:fill="auto"/>
            <w:noWrap/>
            <w:vAlign w:val="bottom"/>
            <w:hideMark/>
          </w:tcPr>
          <w:p w14:paraId="7FFBE68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42 Dubí</w:t>
            </w:r>
          </w:p>
        </w:tc>
      </w:tr>
      <w:tr w:rsidR="00441FE7" w:rsidRPr="00441FE7" w14:paraId="55140325" w14:textId="77777777" w:rsidTr="00767084">
        <w:trPr>
          <w:trHeight w:val="285"/>
        </w:trPr>
        <w:tc>
          <w:tcPr>
            <w:tcW w:w="1180" w:type="dxa"/>
            <w:tcBorders>
              <w:top w:val="nil"/>
              <w:left w:val="nil"/>
              <w:bottom w:val="nil"/>
              <w:right w:val="nil"/>
            </w:tcBorders>
            <w:shd w:val="clear" w:color="auto" w:fill="auto"/>
            <w:noWrap/>
            <w:vAlign w:val="bottom"/>
            <w:hideMark/>
          </w:tcPr>
          <w:p w14:paraId="0A9F08D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423</w:t>
            </w:r>
          </w:p>
        </w:tc>
        <w:tc>
          <w:tcPr>
            <w:tcW w:w="3200" w:type="dxa"/>
            <w:tcBorders>
              <w:top w:val="nil"/>
              <w:left w:val="nil"/>
              <w:bottom w:val="nil"/>
              <w:right w:val="nil"/>
            </w:tcBorders>
            <w:shd w:val="clear" w:color="auto" w:fill="auto"/>
            <w:noWrap/>
            <w:vAlign w:val="bottom"/>
            <w:hideMark/>
          </w:tcPr>
          <w:p w14:paraId="1223CEE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Dubí-Cínovec</w:t>
            </w:r>
          </w:p>
        </w:tc>
        <w:tc>
          <w:tcPr>
            <w:tcW w:w="3573" w:type="dxa"/>
            <w:tcBorders>
              <w:top w:val="nil"/>
              <w:left w:val="nil"/>
              <w:bottom w:val="nil"/>
              <w:right w:val="nil"/>
            </w:tcBorders>
            <w:shd w:val="clear" w:color="auto" w:fill="auto"/>
            <w:noWrap/>
            <w:vAlign w:val="bottom"/>
            <w:hideMark/>
          </w:tcPr>
          <w:p w14:paraId="02C4DB0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42 Dubí</w:t>
            </w:r>
          </w:p>
        </w:tc>
      </w:tr>
      <w:tr w:rsidR="00441FE7" w:rsidRPr="00441FE7" w14:paraId="31DA445B" w14:textId="77777777" w:rsidTr="00767084">
        <w:trPr>
          <w:trHeight w:val="285"/>
        </w:trPr>
        <w:tc>
          <w:tcPr>
            <w:tcW w:w="1180" w:type="dxa"/>
            <w:tcBorders>
              <w:top w:val="nil"/>
              <w:left w:val="nil"/>
              <w:bottom w:val="nil"/>
              <w:right w:val="nil"/>
            </w:tcBorders>
            <w:shd w:val="clear" w:color="auto" w:fill="auto"/>
            <w:noWrap/>
            <w:vAlign w:val="bottom"/>
            <w:hideMark/>
          </w:tcPr>
          <w:p w14:paraId="7BC98D9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431</w:t>
            </w:r>
          </w:p>
        </w:tc>
        <w:tc>
          <w:tcPr>
            <w:tcW w:w="3200" w:type="dxa"/>
            <w:tcBorders>
              <w:top w:val="nil"/>
              <w:left w:val="nil"/>
              <w:bottom w:val="nil"/>
              <w:right w:val="nil"/>
            </w:tcBorders>
            <w:shd w:val="clear" w:color="auto" w:fill="auto"/>
            <w:noWrap/>
            <w:vAlign w:val="bottom"/>
            <w:hideMark/>
          </w:tcPr>
          <w:p w14:paraId="7E49C0F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Krupka</w:t>
            </w:r>
          </w:p>
        </w:tc>
        <w:tc>
          <w:tcPr>
            <w:tcW w:w="3573" w:type="dxa"/>
            <w:tcBorders>
              <w:top w:val="nil"/>
              <w:left w:val="nil"/>
              <w:bottom w:val="nil"/>
              <w:right w:val="nil"/>
            </w:tcBorders>
            <w:shd w:val="clear" w:color="auto" w:fill="auto"/>
            <w:noWrap/>
            <w:vAlign w:val="bottom"/>
            <w:hideMark/>
          </w:tcPr>
          <w:p w14:paraId="6E7C4E7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43 Krupka</w:t>
            </w:r>
          </w:p>
        </w:tc>
      </w:tr>
      <w:tr w:rsidR="00441FE7" w:rsidRPr="00441FE7" w14:paraId="39C6378A" w14:textId="77777777" w:rsidTr="00767084">
        <w:trPr>
          <w:trHeight w:val="285"/>
        </w:trPr>
        <w:tc>
          <w:tcPr>
            <w:tcW w:w="1180" w:type="dxa"/>
            <w:tcBorders>
              <w:top w:val="nil"/>
              <w:left w:val="nil"/>
              <w:bottom w:val="nil"/>
              <w:right w:val="nil"/>
            </w:tcBorders>
            <w:shd w:val="clear" w:color="auto" w:fill="auto"/>
            <w:noWrap/>
            <w:vAlign w:val="bottom"/>
            <w:hideMark/>
          </w:tcPr>
          <w:p w14:paraId="1D7D21E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432</w:t>
            </w:r>
          </w:p>
        </w:tc>
        <w:tc>
          <w:tcPr>
            <w:tcW w:w="3200" w:type="dxa"/>
            <w:tcBorders>
              <w:top w:val="nil"/>
              <w:left w:val="nil"/>
              <w:bottom w:val="nil"/>
              <w:right w:val="nil"/>
            </w:tcBorders>
            <w:shd w:val="clear" w:color="auto" w:fill="auto"/>
            <w:noWrap/>
            <w:vAlign w:val="bottom"/>
            <w:hideMark/>
          </w:tcPr>
          <w:p w14:paraId="648AD31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Krupka-Fojtovice</w:t>
            </w:r>
          </w:p>
        </w:tc>
        <w:tc>
          <w:tcPr>
            <w:tcW w:w="3573" w:type="dxa"/>
            <w:tcBorders>
              <w:top w:val="nil"/>
              <w:left w:val="nil"/>
              <w:bottom w:val="nil"/>
              <w:right w:val="nil"/>
            </w:tcBorders>
            <w:shd w:val="clear" w:color="auto" w:fill="auto"/>
            <w:noWrap/>
            <w:vAlign w:val="bottom"/>
            <w:hideMark/>
          </w:tcPr>
          <w:p w14:paraId="3CD1055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43 Krupka</w:t>
            </w:r>
          </w:p>
        </w:tc>
      </w:tr>
      <w:tr w:rsidR="00441FE7" w:rsidRPr="00441FE7" w14:paraId="0C0D11A8" w14:textId="77777777" w:rsidTr="00767084">
        <w:trPr>
          <w:trHeight w:val="285"/>
        </w:trPr>
        <w:tc>
          <w:tcPr>
            <w:tcW w:w="1180" w:type="dxa"/>
            <w:tcBorders>
              <w:top w:val="nil"/>
              <w:left w:val="nil"/>
              <w:bottom w:val="nil"/>
              <w:right w:val="nil"/>
            </w:tcBorders>
            <w:shd w:val="clear" w:color="auto" w:fill="auto"/>
            <w:noWrap/>
            <w:vAlign w:val="bottom"/>
            <w:hideMark/>
          </w:tcPr>
          <w:p w14:paraId="044D82A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433</w:t>
            </w:r>
          </w:p>
        </w:tc>
        <w:tc>
          <w:tcPr>
            <w:tcW w:w="3200" w:type="dxa"/>
            <w:tcBorders>
              <w:top w:val="nil"/>
              <w:left w:val="nil"/>
              <w:bottom w:val="nil"/>
              <w:right w:val="nil"/>
            </w:tcBorders>
            <w:shd w:val="clear" w:color="auto" w:fill="auto"/>
            <w:noWrap/>
            <w:vAlign w:val="bottom"/>
            <w:hideMark/>
          </w:tcPr>
          <w:p w14:paraId="2C9ADCA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Modlany</w:t>
            </w:r>
          </w:p>
        </w:tc>
        <w:tc>
          <w:tcPr>
            <w:tcW w:w="3573" w:type="dxa"/>
            <w:tcBorders>
              <w:top w:val="nil"/>
              <w:left w:val="nil"/>
              <w:bottom w:val="nil"/>
              <w:right w:val="nil"/>
            </w:tcBorders>
            <w:shd w:val="clear" w:color="auto" w:fill="auto"/>
            <w:noWrap/>
            <w:vAlign w:val="bottom"/>
            <w:hideMark/>
          </w:tcPr>
          <w:p w14:paraId="4C0F8FD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43 Krupka</w:t>
            </w:r>
          </w:p>
        </w:tc>
      </w:tr>
      <w:tr w:rsidR="00441FE7" w:rsidRPr="00441FE7" w14:paraId="50FDCEE1" w14:textId="77777777" w:rsidTr="00767084">
        <w:trPr>
          <w:trHeight w:val="285"/>
        </w:trPr>
        <w:tc>
          <w:tcPr>
            <w:tcW w:w="1180" w:type="dxa"/>
            <w:tcBorders>
              <w:top w:val="nil"/>
              <w:left w:val="nil"/>
              <w:bottom w:val="nil"/>
              <w:right w:val="nil"/>
            </w:tcBorders>
            <w:shd w:val="clear" w:color="auto" w:fill="auto"/>
            <w:noWrap/>
            <w:vAlign w:val="bottom"/>
            <w:hideMark/>
          </w:tcPr>
          <w:p w14:paraId="6C6B0D8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441</w:t>
            </w:r>
          </w:p>
        </w:tc>
        <w:tc>
          <w:tcPr>
            <w:tcW w:w="3200" w:type="dxa"/>
            <w:tcBorders>
              <w:top w:val="nil"/>
              <w:left w:val="nil"/>
              <w:bottom w:val="nil"/>
              <w:right w:val="nil"/>
            </w:tcBorders>
            <w:shd w:val="clear" w:color="auto" w:fill="auto"/>
            <w:noWrap/>
            <w:vAlign w:val="bottom"/>
            <w:hideMark/>
          </w:tcPr>
          <w:p w14:paraId="61F205E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Hrob</w:t>
            </w:r>
          </w:p>
        </w:tc>
        <w:tc>
          <w:tcPr>
            <w:tcW w:w="3573" w:type="dxa"/>
            <w:tcBorders>
              <w:top w:val="nil"/>
              <w:left w:val="nil"/>
              <w:bottom w:val="nil"/>
              <w:right w:val="nil"/>
            </w:tcBorders>
            <w:shd w:val="clear" w:color="auto" w:fill="auto"/>
            <w:noWrap/>
            <w:vAlign w:val="bottom"/>
            <w:hideMark/>
          </w:tcPr>
          <w:p w14:paraId="1CD9221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44 Hrob</w:t>
            </w:r>
          </w:p>
        </w:tc>
      </w:tr>
      <w:tr w:rsidR="00441FE7" w:rsidRPr="00441FE7" w14:paraId="6BAFECE1" w14:textId="77777777" w:rsidTr="00767084">
        <w:trPr>
          <w:trHeight w:val="285"/>
        </w:trPr>
        <w:tc>
          <w:tcPr>
            <w:tcW w:w="1180" w:type="dxa"/>
            <w:tcBorders>
              <w:top w:val="nil"/>
              <w:left w:val="nil"/>
              <w:bottom w:val="nil"/>
              <w:right w:val="nil"/>
            </w:tcBorders>
            <w:shd w:val="clear" w:color="auto" w:fill="auto"/>
            <w:noWrap/>
            <w:vAlign w:val="bottom"/>
            <w:hideMark/>
          </w:tcPr>
          <w:p w14:paraId="33F6779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442</w:t>
            </w:r>
          </w:p>
        </w:tc>
        <w:tc>
          <w:tcPr>
            <w:tcW w:w="3200" w:type="dxa"/>
            <w:tcBorders>
              <w:top w:val="nil"/>
              <w:left w:val="nil"/>
              <w:bottom w:val="nil"/>
              <w:right w:val="nil"/>
            </w:tcBorders>
            <w:shd w:val="clear" w:color="auto" w:fill="auto"/>
            <w:noWrap/>
            <w:vAlign w:val="bottom"/>
            <w:hideMark/>
          </w:tcPr>
          <w:p w14:paraId="11578EC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Horní Háj</w:t>
            </w:r>
          </w:p>
        </w:tc>
        <w:tc>
          <w:tcPr>
            <w:tcW w:w="3573" w:type="dxa"/>
            <w:tcBorders>
              <w:top w:val="nil"/>
              <w:left w:val="nil"/>
              <w:bottom w:val="nil"/>
              <w:right w:val="nil"/>
            </w:tcBorders>
            <w:shd w:val="clear" w:color="auto" w:fill="auto"/>
            <w:noWrap/>
            <w:vAlign w:val="bottom"/>
            <w:hideMark/>
          </w:tcPr>
          <w:p w14:paraId="670CA8A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44 Hrob</w:t>
            </w:r>
          </w:p>
        </w:tc>
      </w:tr>
      <w:tr w:rsidR="00441FE7" w:rsidRPr="00441FE7" w14:paraId="527E4FFB" w14:textId="77777777" w:rsidTr="00767084">
        <w:trPr>
          <w:trHeight w:val="285"/>
        </w:trPr>
        <w:tc>
          <w:tcPr>
            <w:tcW w:w="1180" w:type="dxa"/>
            <w:tcBorders>
              <w:top w:val="nil"/>
              <w:left w:val="nil"/>
              <w:bottom w:val="nil"/>
              <w:right w:val="nil"/>
            </w:tcBorders>
            <w:shd w:val="clear" w:color="auto" w:fill="auto"/>
            <w:noWrap/>
            <w:vAlign w:val="bottom"/>
            <w:hideMark/>
          </w:tcPr>
          <w:p w14:paraId="571F737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443</w:t>
            </w:r>
          </w:p>
        </w:tc>
        <w:tc>
          <w:tcPr>
            <w:tcW w:w="3200" w:type="dxa"/>
            <w:tcBorders>
              <w:top w:val="nil"/>
              <w:left w:val="nil"/>
              <w:bottom w:val="nil"/>
              <w:right w:val="nil"/>
            </w:tcBorders>
            <w:shd w:val="clear" w:color="auto" w:fill="auto"/>
            <w:noWrap/>
            <w:vAlign w:val="bottom"/>
            <w:hideMark/>
          </w:tcPr>
          <w:p w14:paraId="6C9E771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Osek</w:t>
            </w:r>
          </w:p>
        </w:tc>
        <w:tc>
          <w:tcPr>
            <w:tcW w:w="3573" w:type="dxa"/>
            <w:tcBorders>
              <w:top w:val="nil"/>
              <w:left w:val="nil"/>
              <w:bottom w:val="nil"/>
              <w:right w:val="nil"/>
            </w:tcBorders>
            <w:shd w:val="clear" w:color="auto" w:fill="auto"/>
            <w:noWrap/>
            <w:vAlign w:val="bottom"/>
            <w:hideMark/>
          </w:tcPr>
          <w:p w14:paraId="164AE6A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44 Hrob</w:t>
            </w:r>
          </w:p>
        </w:tc>
      </w:tr>
      <w:tr w:rsidR="00441FE7" w:rsidRPr="00441FE7" w14:paraId="7E82C1CA" w14:textId="77777777" w:rsidTr="00767084">
        <w:trPr>
          <w:trHeight w:val="285"/>
        </w:trPr>
        <w:tc>
          <w:tcPr>
            <w:tcW w:w="1180" w:type="dxa"/>
            <w:tcBorders>
              <w:top w:val="nil"/>
              <w:left w:val="nil"/>
              <w:bottom w:val="nil"/>
              <w:right w:val="nil"/>
            </w:tcBorders>
            <w:shd w:val="clear" w:color="auto" w:fill="auto"/>
            <w:noWrap/>
            <w:vAlign w:val="bottom"/>
            <w:hideMark/>
          </w:tcPr>
          <w:p w14:paraId="52CF317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444</w:t>
            </w:r>
          </w:p>
        </w:tc>
        <w:tc>
          <w:tcPr>
            <w:tcW w:w="3200" w:type="dxa"/>
            <w:tcBorders>
              <w:top w:val="nil"/>
              <w:left w:val="nil"/>
              <w:bottom w:val="nil"/>
              <w:right w:val="nil"/>
            </w:tcBorders>
            <w:shd w:val="clear" w:color="auto" w:fill="auto"/>
            <w:noWrap/>
            <w:vAlign w:val="bottom"/>
            <w:hideMark/>
          </w:tcPr>
          <w:p w14:paraId="71A88D0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Mikulov</w:t>
            </w:r>
          </w:p>
        </w:tc>
        <w:tc>
          <w:tcPr>
            <w:tcW w:w="3573" w:type="dxa"/>
            <w:tcBorders>
              <w:top w:val="nil"/>
              <w:left w:val="nil"/>
              <w:bottom w:val="nil"/>
              <w:right w:val="nil"/>
            </w:tcBorders>
            <w:shd w:val="clear" w:color="auto" w:fill="auto"/>
            <w:noWrap/>
            <w:vAlign w:val="bottom"/>
            <w:hideMark/>
          </w:tcPr>
          <w:p w14:paraId="6A37ECC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44 Hrob</w:t>
            </w:r>
          </w:p>
        </w:tc>
      </w:tr>
      <w:tr w:rsidR="00441FE7" w:rsidRPr="00441FE7" w14:paraId="6F860CEF" w14:textId="77777777" w:rsidTr="00767084">
        <w:trPr>
          <w:trHeight w:val="285"/>
        </w:trPr>
        <w:tc>
          <w:tcPr>
            <w:tcW w:w="1180" w:type="dxa"/>
            <w:tcBorders>
              <w:top w:val="nil"/>
              <w:left w:val="nil"/>
              <w:bottom w:val="nil"/>
              <w:right w:val="nil"/>
            </w:tcBorders>
            <w:shd w:val="clear" w:color="auto" w:fill="auto"/>
            <w:noWrap/>
            <w:vAlign w:val="bottom"/>
            <w:hideMark/>
          </w:tcPr>
          <w:p w14:paraId="7951512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445</w:t>
            </w:r>
          </w:p>
        </w:tc>
        <w:tc>
          <w:tcPr>
            <w:tcW w:w="3200" w:type="dxa"/>
            <w:tcBorders>
              <w:top w:val="nil"/>
              <w:left w:val="nil"/>
              <w:bottom w:val="nil"/>
              <w:right w:val="nil"/>
            </w:tcBorders>
            <w:shd w:val="clear" w:color="auto" w:fill="auto"/>
            <w:noWrap/>
            <w:vAlign w:val="bottom"/>
            <w:hideMark/>
          </w:tcPr>
          <w:p w14:paraId="3FA2247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Moldava-</w:t>
            </w:r>
            <w:proofErr w:type="spellStart"/>
            <w:r w:rsidRPr="00441FE7">
              <w:rPr>
                <w:rFonts w:ascii="Arial" w:hAnsi="Arial" w:cs="Arial"/>
                <w:sz w:val="22"/>
                <w:szCs w:val="22"/>
                <w:lang w:eastAsia="cs-CZ"/>
              </w:rPr>
              <w:t>N.Město</w:t>
            </w:r>
            <w:proofErr w:type="spellEnd"/>
          </w:p>
        </w:tc>
        <w:tc>
          <w:tcPr>
            <w:tcW w:w="3573" w:type="dxa"/>
            <w:tcBorders>
              <w:top w:val="nil"/>
              <w:left w:val="nil"/>
              <w:bottom w:val="nil"/>
              <w:right w:val="nil"/>
            </w:tcBorders>
            <w:shd w:val="clear" w:color="auto" w:fill="auto"/>
            <w:noWrap/>
            <w:vAlign w:val="bottom"/>
            <w:hideMark/>
          </w:tcPr>
          <w:p w14:paraId="4A5D11F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44 Hrob</w:t>
            </w:r>
          </w:p>
        </w:tc>
      </w:tr>
      <w:tr w:rsidR="00441FE7" w:rsidRPr="00441FE7" w14:paraId="179B57BC" w14:textId="77777777" w:rsidTr="00767084">
        <w:trPr>
          <w:trHeight w:val="285"/>
        </w:trPr>
        <w:tc>
          <w:tcPr>
            <w:tcW w:w="1180" w:type="dxa"/>
            <w:tcBorders>
              <w:top w:val="nil"/>
              <w:left w:val="nil"/>
              <w:bottom w:val="nil"/>
              <w:right w:val="nil"/>
            </w:tcBorders>
            <w:shd w:val="clear" w:color="auto" w:fill="auto"/>
            <w:noWrap/>
            <w:vAlign w:val="bottom"/>
            <w:hideMark/>
          </w:tcPr>
          <w:p w14:paraId="04AB2A7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446</w:t>
            </w:r>
          </w:p>
        </w:tc>
        <w:tc>
          <w:tcPr>
            <w:tcW w:w="3200" w:type="dxa"/>
            <w:tcBorders>
              <w:top w:val="nil"/>
              <w:left w:val="nil"/>
              <w:bottom w:val="nil"/>
              <w:right w:val="nil"/>
            </w:tcBorders>
            <w:shd w:val="clear" w:color="auto" w:fill="auto"/>
            <w:noWrap/>
            <w:vAlign w:val="bottom"/>
            <w:hideMark/>
          </w:tcPr>
          <w:p w14:paraId="35897BB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Moldava</w:t>
            </w:r>
          </w:p>
        </w:tc>
        <w:tc>
          <w:tcPr>
            <w:tcW w:w="3573" w:type="dxa"/>
            <w:tcBorders>
              <w:top w:val="nil"/>
              <w:left w:val="nil"/>
              <w:bottom w:val="nil"/>
              <w:right w:val="nil"/>
            </w:tcBorders>
            <w:shd w:val="clear" w:color="auto" w:fill="auto"/>
            <w:noWrap/>
            <w:vAlign w:val="bottom"/>
            <w:hideMark/>
          </w:tcPr>
          <w:p w14:paraId="765AE1F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44 Hrob</w:t>
            </w:r>
          </w:p>
        </w:tc>
      </w:tr>
      <w:tr w:rsidR="00441FE7" w:rsidRPr="00441FE7" w14:paraId="37AC20F4" w14:textId="77777777" w:rsidTr="00767084">
        <w:trPr>
          <w:trHeight w:val="285"/>
        </w:trPr>
        <w:tc>
          <w:tcPr>
            <w:tcW w:w="1180" w:type="dxa"/>
            <w:tcBorders>
              <w:top w:val="nil"/>
              <w:left w:val="nil"/>
              <w:bottom w:val="nil"/>
              <w:right w:val="nil"/>
            </w:tcBorders>
            <w:shd w:val="clear" w:color="auto" w:fill="auto"/>
            <w:noWrap/>
            <w:vAlign w:val="bottom"/>
            <w:hideMark/>
          </w:tcPr>
          <w:p w14:paraId="3D81982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447</w:t>
            </w:r>
          </w:p>
        </w:tc>
        <w:tc>
          <w:tcPr>
            <w:tcW w:w="3200" w:type="dxa"/>
            <w:tcBorders>
              <w:top w:val="nil"/>
              <w:left w:val="nil"/>
              <w:bottom w:val="nil"/>
              <w:right w:val="nil"/>
            </w:tcBorders>
            <w:shd w:val="clear" w:color="auto" w:fill="auto"/>
            <w:noWrap/>
            <w:vAlign w:val="bottom"/>
            <w:hideMark/>
          </w:tcPr>
          <w:p w14:paraId="2FB69CE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Košťany</w:t>
            </w:r>
          </w:p>
        </w:tc>
        <w:tc>
          <w:tcPr>
            <w:tcW w:w="3573" w:type="dxa"/>
            <w:tcBorders>
              <w:top w:val="nil"/>
              <w:left w:val="nil"/>
              <w:bottom w:val="nil"/>
              <w:right w:val="nil"/>
            </w:tcBorders>
            <w:shd w:val="clear" w:color="auto" w:fill="auto"/>
            <w:noWrap/>
            <w:vAlign w:val="bottom"/>
            <w:hideMark/>
          </w:tcPr>
          <w:p w14:paraId="0BAE457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44 Hrob</w:t>
            </w:r>
          </w:p>
        </w:tc>
      </w:tr>
      <w:tr w:rsidR="00441FE7" w:rsidRPr="00441FE7" w14:paraId="63732394" w14:textId="77777777" w:rsidTr="00767084">
        <w:trPr>
          <w:trHeight w:val="285"/>
        </w:trPr>
        <w:tc>
          <w:tcPr>
            <w:tcW w:w="1180" w:type="dxa"/>
            <w:tcBorders>
              <w:top w:val="nil"/>
              <w:left w:val="nil"/>
              <w:bottom w:val="nil"/>
              <w:right w:val="nil"/>
            </w:tcBorders>
            <w:shd w:val="clear" w:color="auto" w:fill="auto"/>
            <w:noWrap/>
            <w:vAlign w:val="bottom"/>
            <w:hideMark/>
          </w:tcPr>
          <w:p w14:paraId="6178FCF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448</w:t>
            </w:r>
          </w:p>
        </w:tc>
        <w:tc>
          <w:tcPr>
            <w:tcW w:w="3200" w:type="dxa"/>
            <w:tcBorders>
              <w:top w:val="nil"/>
              <w:left w:val="nil"/>
              <w:bottom w:val="nil"/>
              <w:right w:val="nil"/>
            </w:tcBorders>
            <w:shd w:val="clear" w:color="auto" w:fill="auto"/>
            <w:noWrap/>
            <w:vAlign w:val="bottom"/>
            <w:hideMark/>
          </w:tcPr>
          <w:p w14:paraId="798E79A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Dolní Háj </w:t>
            </w:r>
          </w:p>
        </w:tc>
        <w:tc>
          <w:tcPr>
            <w:tcW w:w="3573" w:type="dxa"/>
            <w:tcBorders>
              <w:top w:val="nil"/>
              <w:left w:val="nil"/>
              <w:bottom w:val="nil"/>
              <w:right w:val="nil"/>
            </w:tcBorders>
            <w:shd w:val="clear" w:color="auto" w:fill="auto"/>
            <w:noWrap/>
            <w:vAlign w:val="bottom"/>
            <w:hideMark/>
          </w:tcPr>
          <w:p w14:paraId="69DD222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44 Hrob</w:t>
            </w:r>
          </w:p>
        </w:tc>
      </w:tr>
      <w:tr w:rsidR="00441FE7" w:rsidRPr="00441FE7" w14:paraId="63353FB4" w14:textId="77777777" w:rsidTr="00767084">
        <w:trPr>
          <w:trHeight w:val="285"/>
        </w:trPr>
        <w:tc>
          <w:tcPr>
            <w:tcW w:w="1180" w:type="dxa"/>
            <w:tcBorders>
              <w:top w:val="nil"/>
              <w:left w:val="nil"/>
              <w:bottom w:val="nil"/>
              <w:right w:val="nil"/>
            </w:tcBorders>
            <w:shd w:val="clear" w:color="auto" w:fill="auto"/>
            <w:noWrap/>
            <w:vAlign w:val="bottom"/>
            <w:hideMark/>
          </w:tcPr>
          <w:p w14:paraId="5328CB9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451</w:t>
            </w:r>
          </w:p>
        </w:tc>
        <w:tc>
          <w:tcPr>
            <w:tcW w:w="3200" w:type="dxa"/>
            <w:tcBorders>
              <w:top w:val="nil"/>
              <w:left w:val="nil"/>
              <w:bottom w:val="nil"/>
              <w:right w:val="nil"/>
            </w:tcBorders>
            <w:shd w:val="clear" w:color="auto" w:fill="auto"/>
            <w:noWrap/>
            <w:vAlign w:val="bottom"/>
            <w:hideMark/>
          </w:tcPr>
          <w:p w14:paraId="5F165B9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Rtyně </w:t>
            </w:r>
            <w:proofErr w:type="spellStart"/>
            <w:r w:rsidRPr="00441FE7">
              <w:rPr>
                <w:rFonts w:ascii="Arial" w:hAnsi="Arial" w:cs="Arial"/>
                <w:sz w:val="22"/>
                <w:szCs w:val="22"/>
                <w:lang w:eastAsia="cs-CZ"/>
              </w:rPr>
              <w:t>n.Bílinou</w:t>
            </w:r>
            <w:proofErr w:type="spellEnd"/>
          </w:p>
        </w:tc>
        <w:tc>
          <w:tcPr>
            <w:tcW w:w="3573" w:type="dxa"/>
            <w:tcBorders>
              <w:top w:val="nil"/>
              <w:left w:val="nil"/>
              <w:bottom w:val="nil"/>
              <w:right w:val="nil"/>
            </w:tcBorders>
            <w:shd w:val="clear" w:color="auto" w:fill="auto"/>
            <w:noWrap/>
            <w:vAlign w:val="bottom"/>
            <w:hideMark/>
          </w:tcPr>
          <w:p w14:paraId="77C532A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45 Rtyně </w:t>
            </w:r>
            <w:proofErr w:type="spellStart"/>
            <w:r w:rsidRPr="00441FE7">
              <w:rPr>
                <w:rFonts w:ascii="Arial" w:hAnsi="Arial" w:cs="Arial"/>
                <w:sz w:val="22"/>
                <w:szCs w:val="22"/>
                <w:lang w:eastAsia="cs-CZ"/>
              </w:rPr>
              <w:t>n.Bílinou</w:t>
            </w:r>
            <w:proofErr w:type="spellEnd"/>
          </w:p>
        </w:tc>
      </w:tr>
      <w:tr w:rsidR="00441FE7" w:rsidRPr="00441FE7" w14:paraId="1C7DD106" w14:textId="77777777" w:rsidTr="00767084">
        <w:trPr>
          <w:trHeight w:val="285"/>
        </w:trPr>
        <w:tc>
          <w:tcPr>
            <w:tcW w:w="1180" w:type="dxa"/>
            <w:tcBorders>
              <w:top w:val="nil"/>
              <w:left w:val="nil"/>
              <w:bottom w:val="nil"/>
              <w:right w:val="nil"/>
            </w:tcBorders>
            <w:shd w:val="clear" w:color="auto" w:fill="auto"/>
            <w:noWrap/>
            <w:vAlign w:val="bottom"/>
            <w:hideMark/>
          </w:tcPr>
          <w:p w14:paraId="0CD9D32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452</w:t>
            </w:r>
          </w:p>
        </w:tc>
        <w:tc>
          <w:tcPr>
            <w:tcW w:w="3200" w:type="dxa"/>
            <w:tcBorders>
              <w:top w:val="nil"/>
              <w:left w:val="nil"/>
              <w:bottom w:val="nil"/>
              <w:right w:val="nil"/>
            </w:tcBorders>
            <w:shd w:val="clear" w:color="auto" w:fill="auto"/>
            <w:noWrap/>
            <w:vAlign w:val="bottom"/>
            <w:hideMark/>
          </w:tcPr>
          <w:p w14:paraId="1B86553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Žalany</w:t>
            </w:r>
          </w:p>
        </w:tc>
        <w:tc>
          <w:tcPr>
            <w:tcW w:w="3573" w:type="dxa"/>
            <w:tcBorders>
              <w:top w:val="nil"/>
              <w:left w:val="nil"/>
              <w:bottom w:val="nil"/>
              <w:right w:val="nil"/>
            </w:tcBorders>
            <w:shd w:val="clear" w:color="auto" w:fill="auto"/>
            <w:noWrap/>
            <w:vAlign w:val="bottom"/>
            <w:hideMark/>
          </w:tcPr>
          <w:p w14:paraId="0B7ED9F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45 Rtyně </w:t>
            </w:r>
            <w:proofErr w:type="spellStart"/>
            <w:r w:rsidRPr="00441FE7">
              <w:rPr>
                <w:rFonts w:ascii="Arial" w:hAnsi="Arial" w:cs="Arial"/>
                <w:sz w:val="22"/>
                <w:szCs w:val="22"/>
                <w:lang w:eastAsia="cs-CZ"/>
              </w:rPr>
              <w:t>n.Bílinou</w:t>
            </w:r>
            <w:proofErr w:type="spellEnd"/>
          </w:p>
        </w:tc>
      </w:tr>
      <w:tr w:rsidR="00441FE7" w:rsidRPr="00441FE7" w14:paraId="552B1190" w14:textId="77777777" w:rsidTr="00767084">
        <w:trPr>
          <w:trHeight w:val="285"/>
        </w:trPr>
        <w:tc>
          <w:tcPr>
            <w:tcW w:w="1180" w:type="dxa"/>
            <w:tcBorders>
              <w:top w:val="nil"/>
              <w:left w:val="nil"/>
              <w:bottom w:val="nil"/>
              <w:right w:val="nil"/>
            </w:tcBorders>
            <w:shd w:val="clear" w:color="auto" w:fill="auto"/>
            <w:noWrap/>
            <w:vAlign w:val="bottom"/>
            <w:hideMark/>
          </w:tcPr>
          <w:p w14:paraId="21C88E4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453</w:t>
            </w:r>
          </w:p>
        </w:tc>
        <w:tc>
          <w:tcPr>
            <w:tcW w:w="3200" w:type="dxa"/>
            <w:tcBorders>
              <w:top w:val="nil"/>
              <w:left w:val="nil"/>
              <w:bottom w:val="nil"/>
              <w:right w:val="nil"/>
            </w:tcBorders>
            <w:shd w:val="clear" w:color="auto" w:fill="auto"/>
            <w:noWrap/>
            <w:vAlign w:val="bottom"/>
            <w:hideMark/>
          </w:tcPr>
          <w:p w14:paraId="2607DF8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Bořislav</w:t>
            </w:r>
          </w:p>
        </w:tc>
        <w:tc>
          <w:tcPr>
            <w:tcW w:w="3573" w:type="dxa"/>
            <w:tcBorders>
              <w:top w:val="nil"/>
              <w:left w:val="nil"/>
              <w:bottom w:val="nil"/>
              <w:right w:val="nil"/>
            </w:tcBorders>
            <w:shd w:val="clear" w:color="auto" w:fill="auto"/>
            <w:noWrap/>
            <w:vAlign w:val="bottom"/>
            <w:hideMark/>
          </w:tcPr>
          <w:p w14:paraId="17167FA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45 Rtyně </w:t>
            </w:r>
            <w:proofErr w:type="spellStart"/>
            <w:r w:rsidRPr="00441FE7">
              <w:rPr>
                <w:rFonts w:ascii="Arial" w:hAnsi="Arial" w:cs="Arial"/>
                <w:sz w:val="22"/>
                <w:szCs w:val="22"/>
                <w:lang w:eastAsia="cs-CZ"/>
              </w:rPr>
              <w:t>n.Bílinou</w:t>
            </w:r>
            <w:proofErr w:type="spellEnd"/>
          </w:p>
        </w:tc>
      </w:tr>
      <w:tr w:rsidR="00441FE7" w:rsidRPr="00441FE7" w14:paraId="252FF76C" w14:textId="77777777" w:rsidTr="00767084">
        <w:trPr>
          <w:trHeight w:val="285"/>
        </w:trPr>
        <w:tc>
          <w:tcPr>
            <w:tcW w:w="1180" w:type="dxa"/>
            <w:tcBorders>
              <w:top w:val="nil"/>
              <w:left w:val="nil"/>
              <w:bottom w:val="nil"/>
              <w:right w:val="nil"/>
            </w:tcBorders>
            <w:shd w:val="clear" w:color="auto" w:fill="auto"/>
            <w:noWrap/>
            <w:vAlign w:val="bottom"/>
            <w:hideMark/>
          </w:tcPr>
          <w:p w14:paraId="704DA57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454</w:t>
            </w:r>
          </w:p>
        </w:tc>
        <w:tc>
          <w:tcPr>
            <w:tcW w:w="3200" w:type="dxa"/>
            <w:tcBorders>
              <w:top w:val="nil"/>
              <w:left w:val="nil"/>
              <w:bottom w:val="nil"/>
              <w:right w:val="nil"/>
            </w:tcBorders>
            <w:shd w:val="clear" w:color="auto" w:fill="auto"/>
            <w:noWrap/>
            <w:vAlign w:val="bottom"/>
            <w:hideMark/>
          </w:tcPr>
          <w:p w14:paraId="6DD2A6F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Žim</w:t>
            </w:r>
          </w:p>
        </w:tc>
        <w:tc>
          <w:tcPr>
            <w:tcW w:w="3573" w:type="dxa"/>
            <w:tcBorders>
              <w:top w:val="nil"/>
              <w:left w:val="nil"/>
              <w:bottom w:val="nil"/>
              <w:right w:val="nil"/>
            </w:tcBorders>
            <w:shd w:val="clear" w:color="auto" w:fill="auto"/>
            <w:noWrap/>
            <w:vAlign w:val="bottom"/>
            <w:hideMark/>
          </w:tcPr>
          <w:p w14:paraId="455D3E6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45 Rtyně </w:t>
            </w:r>
            <w:proofErr w:type="spellStart"/>
            <w:r w:rsidRPr="00441FE7">
              <w:rPr>
                <w:rFonts w:ascii="Arial" w:hAnsi="Arial" w:cs="Arial"/>
                <w:sz w:val="22"/>
                <w:szCs w:val="22"/>
                <w:lang w:eastAsia="cs-CZ"/>
              </w:rPr>
              <w:t>n.Bílinou</w:t>
            </w:r>
            <w:proofErr w:type="spellEnd"/>
          </w:p>
        </w:tc>
      </w:tr>
      <w:tr w:rsidR="00441FE7" w:rsidRPr="00441FE7" w14:paraId="52C2FF5D" w14:textId="77777777" w:rsidTr="00767084">
        <w:trPr>
          <w:trHeight w:val="285"/>
        </w:trPr>
        <w:tc>
          <w:tcPr>
            <w:tcW w:w="1180" w:type="dxa"/>
            <w:tcBorders>
              <w:top w:val="nil"/>
              <w:left w:val="nil"/>
              <w:bottom w:val="nil"/>
              <w:right w:val="nil"/>
            </w:tcBorders>
            <w:shd w:val="clear" w:color="auto" w:fill="auto"/>
            <w:noWrap/>
            <w:vAlign w:val="bottom"/>
            <w:hideMark/>
          </w:tcPr>
          <w:p w14:paraId="3C33A35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455</w:t>
            </w:r>
          </w:p>
        </w:tc>
        <w:tc>
          <w:tcPr>
            <w:tcW w:w="3200" w:type="dxa"/>
            <w:tcBorders>
              <w:top w:val="nil"/>
              <w:left w:val="nil"/>
              <w:bottom w:val="nil"/>
              <w:right w:val="nil"/>
            </w:tcBorders>
            <w:shd w:val="clear" w:color="auto" w:fill="auto"/>
            <w:noWrap/>
            <w:vAlign w:val="bottom"/>
            <w:hideMark/>
          </w:tcPr>
          <w:p w14:paraId="240DB71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Bžany</w:t>
            </w:r>
          </w:p>
        </w:tc>
        <w:tc>
          <w:tcPr>
            <w:tcW w:w="3573" w:type="dxa"/>
            <w:tcBorders>
              <w:top w:val="nil"/>
              <w:left w:val="nil"/>
              <w:bottom w:val="nil"/>
              <w:right w:val="nil"/>
            </w:tcBorders>
            <w:shd w:val="clear" w:color="auto" w:fill="auto"/>
            <w:noWrap/>
            <w:vAlign w:val="bottom"/>
            <w:hideMark/>
          </w:tcPr>
          <w:p w14:paraId="3D35C49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45 Rtyně </w:t>
            </w:r>
            <w:proofErr w:type="spellStart"/>
            <w:r w:rsidRPr="00441FE7">
              <w:rPr>
                <w:rFonts w:ascii="Arial" w:hAnsi="Arial" w:cs="Arial"/>
                <w:sz w:val="22"/>
                <w:szCs w:val="22"/>
                <w:lang w:eastAsia="cs-CZ"/>
              </w:rPr>
              <w:t>n.Bílinou</w:t>
            </w:r>
            <w:proofErr w:type="spellEnd"/>
          </w:p>
        </w:tc>
      </w:tr>
      <w:tr w:rsidR="00441FE7" w:rsidRPr="00441FE7" w14:paraId="366EF092" w14:textId="77777777" w:rsidTr="00767084">
        <w:trPr>
          <w:trHeight w:val="285"/>
        </w:trPr>
        <w:tc>
          <w:tcPr>
            <w:tcW w:w="1180" w:type="dxa"/>
            <w:tcBorders>
              <w:top w:val="nil"/>
              <w:left w:val="nil"/>
              <w:bottom w:val="nil"/>
              <w:right w:val="nil"/>
            </w:tcBorders>
            <w:shd w:val="clear" w:color="auto" w:fill="auto"/>
            <w:noWrap/>
            <w:vAlign w:val="bottom"/>
            <w:hideMark/>
          </w:tcPr>
          <w:p w14:paraId="1DCB62F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456</w:t>
            </w:r>
          </w:p>
        </w:tc>
        <w:tc>
          <w:tcPr>
            <w:tcW w:w="3200" w:type="dxa"/>
            <w:tcBorders>
              <w:top w:val="nil"/>
              <w:left w:val="nil"/>
              <w:bottom w:val="nil"/>
              <w:right w:val="nil"/>
            </w:tcBorders>
            <w:shd w:val="clear" w:color="auto" w:fill="auto"/>
            <w:noWrap/>
            <w:vAlign w:val="bottom"/>
            <w:hideMark/>
          </w:tcPr>
          <w:p w14:paraId="1EA0387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Kostomlaty </w:t>
            </w:r>
            <w:proofErr w:type="spellStart"/>
            <w:r w:rsidRPr="00441FE7">
              <w:rPr>
                <w:rFonts w:ascii="Arial" w:hAnsi="Arial" w:cs="Arial"/>
                <w:sz w:val="22"/>
                <w:szCs w:val="22"/>
                <w:lang w:eastAsia="cs-CZ"/>
              </w:rPr>
              <w:t>p.Milešovkou</w:t>
            </w:r>
            <w:proofErr w:type="spellEnd"/>
          </w:p>
        </w:tc>
        <w:tc>
          <w:tcPr>
            <w:tcW w:w="3573" w:type="dxa"/>
            <w:tcBorders>
              <w:top w:val="nil"/>
              <w:left w:val="nil"/>
              <w:bottom w:val="nil"/>
              <w:right w:val="nil"/>
            </w:tcBorders>
            <w:shd w:val="clear" w:color="auto" w:fill="auto"/>
            <w:noWrap/>
            <w:vAlign w:val="bottom"/>
            <w:hideMark/>
          </w:tcPr>
          <w:p w14:paraId="03A39A9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45 Rtyně </w:t>
            </w:r>
            <w:proofErr w:type="spellStart"/>
            <w:r w:rsidRPr="00441FE7">
              <w:rPr>
                <w:rFonts w:ascii="Arial" w:hAnsi="Arial" w:cs="Arial"/>
                <w:sz w:val="22"/>
                <w:szCs w:val="22"/>
                <w:lang w:eastAsia="cs-CZ"/>
              </w:rPr>
              <w:t>n.Bílinou</w:t>
            </w:r>
            <w:proofErr w:type="spellEnd"/>
          </w:p>
        </w:tc>
      </w:tr>
      <w:tr w:rsidR="00441FE7" w:rsidRPr="00441FE7" w14:paraId="2F3F5374" w14:textId="77777777" w:rsidTr="00767084">
        <w:trPr>
          <w:trHeight w:val="285"/>
        </w:trPr>
        <w:tc>
          <w:tcPr>
            <w:tcW w:w="1180" w:type="dxa"/>
            <w:tcBorders>
              <w:top w:val="nil"/>
              <w:left w:val="nil"/>
              <w:bottom w:val="nil"/>
              <w:right w:val="nil"/>
            </w:tcBorders>
            <w:shd w:val="clear" w:color="auto" w:fill="auto"/>
            <w:noWrap/>
            <w:vAlign w:val="bottom"/>
            <w:hideMark/>
          </w:tcPr>
          <w:p w14:paraId="590FD6B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458</w:t>
            </w:r>
          </w:p>
        </w:tc>
        <w:tc>
          <w:tcPr>
            <w:tcW w:w="3200" w:type="dxa"/>
            <w:tcBorders>
              <w:top w:val="nil"/>
              <w:left w:val="nil"/>
              <w:bottom w:val="nil"/>
              <w:right w:val="nil"/>
            </w:tcBorders>
            <w:shd w:val="clear" w:color="auto" w:fill="auto"/>
            <w:noWrap/>
            <w:vAlign w:val="bottom"/>
            <w:hideMark/>
          </w:tcPr>
          <w:p w14:paraId="4FAD4E3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Bystřany</w:t>
            </w:r>
          </w:p>
        </w:tc>
        <w:tc>
          <w:tcPr>
            <w:tcW w:w="3573" w:type="dxa"/>
            <w:tcBorders>
              <w:top w:val="nil"/>
              <w:left w:val="nil"/>
              <w:bottom w:val="nil"/>
              <w:right w:val="nil"/>
            </w:tcBorders>
            <w:shd w:val="clear" w:color="auto" w:fill="auto"/>
            <w:noWrap/>
            <w:vAlign w:val="bottom"/>
            <w:hideMark/>
          </w:tcPr>
          <w:p w14:paraId="469DCFF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45 Rtyně </w:t>
            </w:r>
            <w:proofErr w:type="spellStart"/>
            <w:r w:rsidRPr="00441FE7">
              <w:rPr>
                <w:rFonts w:ascii="Arial" w:hAnsi="Arial" w:cs="Arial"/>
                <w:sz w:val="22"/>
                <w:szCs w:val="22"/>
                <w:lang w:eastAsia="cs-CZ"/>
              </w:rPr>
              <w:t>n.Bílinou</w:t>
            </w:r>
            <w:proofErr w:type="spellEnd"/>
          </w:p>
        </w:tc>
      </w:tr>
      <w:tr w:rsidR="00441FE7" w:rsidRPr="00441FE7" w14:paraId="2BC12C8D" w14:textId="77777777" w:rsidTr="00767084">
        <w:trPr>
          <w:trHeight w:val="285"/>
        </w:trPr>
        <w:tc>
          <w:tcPr>
            <w:tcW w:w="1180" w:type="dxa"/>
            <w:tcBorders>
              <w:top w:val="nil"/>
              <w:left w:val="nil"/>
              <w:bottom w:val="nil"/>
              <w:right w:val="nil"/>
            </w:tcBorders>
            <w:shd w:val="clear" w:color="auto" w:fill="auto"/>
            <w:noWrap/>
            <w:vAlign w:val="bottom"/>
            <w:hideMark/>
          </w:tcPr>
          <w:p w14:paraId="2B71492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461</w:t>
            </w:r>
          </w:p>
        </w:tc>
        <w:tc>
          <w:tcPr>
            <w:tcW w:w="3200" w:type="dxa"/>
            <w:tcBorders>
              <w:top w:val="nil"/>
              <w:left w:val="nil"/>
              <w:bottom w:val="nil"/>
              <w:right w:val="nil"/>
            </w:tcBorders>
            <w:shd w:val="clear" w:color="auto" w:fill="auto"/>
            <w:noWrap/>
            <w:vAlign w:val="bottom"/>
            <w:hideMark/>
          </w:tcPr>
          <w:p w14:paraId="340F557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Bílina</w:t>
            </w:r>
          </w:p>
        </w:tc>
        <w:tc>
          <w:tcPr>
            <w:tcW w:w="3573" w:type="dxa"/>
            <w:tcBorders>
              <w:top w:val="nil"/>
              <w:left w:val="nil"/>
              <w:bottom w:val="nil"/>
              <w:right w:val="nil"/>
            </w:tcBorders>
            <w:shd w:val="clear" w:color="auto" w:fill="auto"/>
            <w:noWrap/>
            <w:vAlign w:val="bottom"/>
            <w:hideMark/>
          </w:tcPr>
          <w:p w14:paraId="4B4EDEA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46 Bílina</w:t>
            </w:r>
          </w:p>
        </w:tc>
      </w:tr>
      <w:tr w:rsidR="00441FE7" w:rsidRPr="00441FE7" w14:paraId="7028B686" w14:textId="77777777" w:rsidTr="00767084">
        <w:trPr>
          <w:trHeight w:val="285"/>
        </w:trPr>
        <w:tc>
          <w:tcPr>
            <w:tcW w:w="1180" w:type="dxa"/>
            <w:tcBorders>
              <w:top w:val="nil"/>
              <w:left w:val="nil"/>
              <w:bottom w:val="nil"/>
              <w:right w:val="nil"/>
            </w:tcBorders>
            <w:shd w:val="clear" w:color="auto" w:fill="auto"/>
            <w:noWrap/>
            <w:vAlign w:val="bottom"/>
            <w:hideMark/>
          </w:tcPr>
          <w:p w14:paraId="2CD6DC5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473</w:t>
            </w:r>
          </w:p>
        </w:tc>
        <w:tc>
          <w:tcPr>
            <w:tcW w:w="3200" w:type="dxa"/>
            <w:tcBorders>
              <w:top w:val="nil"/>
              <w:left w:val="nil"/>
              <w:bottom w:val="nil"/>
              <w:right w:val="nil"/>
            </w:tcBorders>
            <w:shd w:val="clear" w:color="auto" w:fill="auto"/>
            <w:noWrap/>
            <w:vAlign w:val="bottom"/>
            <w:hideMark/>
          </w:tcPr>
          <w:p w14:paraId="49CEC0A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Hrobčice</w:t>
            </w:r>
          </w:p>
        </w:tc>
        <w:tc>
          <w:tcPr>
            <w:tcW w:w="3573" w:type="dxa"/>
            <w:tcBorders>
              <w:top w:val="nil"/>
              <w:left w:val="nil"/>
              <w:bottom w:val="nil"/>
              <w:right w:val="nil"/>
            </w:tcBorders>
            <w:shd w:val="clear" w:color="auto" w:fill="auto"/>
            <w:noWrap/>
            <w:vAlign w:val="bottom"/>
            <w:hideMark/>
          </w:tcPr>
          <w:p w14:paraId="1BC1AD7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47 Hrobčice</w:t>
            </w:r>
          </w:p>
        </w:tc>
      </w:tr>
      <w:tr w:rsidR="00441FE7" w:rsidRPr="00441FE7" w14:paraId="25810FF4" w14:textId="77777777" w:rsidTr="00767084">
        <w:trPr>
          <w:trHeight w:val="285"/>
        </w:trPr>
        <w:tc>
          <w:tcPr>
            <w:tcW w:w="1180" w:type="dxa"/>
            <w:tcBorders>
              <w:top w:val="nil"/>
              <w:left w:val="nil"/>
              <w:bottom w:val="nil"/>
              <w:right w:val="nil"/>
            </w:tcBorders>
            <w:shd w:val="clear" w:color="auto" w:fill="auto"/>
            <w:noWrap/>
            <w:vAlign w:val="bottom"/>
            <w:hideMark/>
          </w:tcPr>
          <w:p w14:paraId="64EF1C0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474</w:t>
            </w:r>
          </w:p>
        </w:tc>
        <w:tc>
          <w:tcPr>
            <w:tcW w:w="3200" w:type="dxa"/>
            <w:tcBorders>
              <w:top w:val="nil"/>
              <w:left w:val="nil"/>
              <w:bottom w:val="nil"/>
              <w:right w:val="nil"/>
            </w:tcBorders>
            <w:shd w:val="clear" w:color="auto" w:fill="auto"/>
            <w:noWrap/>
            <w:vAlign w:val="bottom"/>
            <w:hideMark/>
          </w:tcPr>
          <w:p w14:paraId="4413215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Lukov</w:t>
            </w:r>
          </w:p>
        </w:tc>
        <w:tc>
          <w:tcPr>
            <w:tcW w:w="3573" w:type="dxa"/>
            <w:tcBorders>
              <w:top w:val="nil"/>
              <w:left w:val="nil"/>
              <w:bottom w:val="nil"/>
              <w:right w:val="nil"/>
            </w:tcBorders>
            <w:shd w:val="clear" w:color="auto" w:fill="auto"/>
            <w:noWrap/>
            <w:vAlign w:val="bottom"/>
            <w:hideMark/>
          </w:tcPr>
          <w:p w14:paraId="2CF3F16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47 Hrobčice</w:t>
            </w:r>
          </w:p>
        </w:tc>
      </w:tr>
      <w:tr w:rsidR="00441FE7" w:rsidRPr="00441FE7" w14:paraId="1DBF92B6" w14:textId="77777777" w:rsidTr="00767084">
        <w:trPr>
          <w:trHeight w:val="285"/>
        </w:trPr>
        <w:tc>
          <w:tcPr>
            <w:tcW w:w="1180" w:type="dxa"/>
            <w:tcBorders>
              <w:top w:val="nil"/>
              <w:left w:val="nil"/>
              <w:bottom w:val="nil"/>
              <w:right w:val="nil"/>
            </w:tcBorders>
            <w:shd w:val="clear" w:color="auto" w:fill="auto"/>
            <w:noWrap/>
            <w:vAlign w:val="bottom"/>
            <w:hideMark/>
          </w:tcPr>
          <w:p w14:paraId="634DD01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475</w:t>
            </w:r>
          </w:p>
        </w:tc>
        <w:tc>
          <w:tcPr>
            <w:tcW w:w="3200" w:type="dxa"/>
            <w:tcBorders>
              <w:top w:val="nil"/>
              <w:left w:val="nil"/>
              <w:bottom w:val="nil"/>
              <w:right w:val="nil"/>
            </w:tcBorders>
            <w:shd w:val="clear" w:color="auto" w:fill="auto"/>
            <w:noWrap/>
            <w:vAlign w:val="bottom"/>
            <w:hideMark/>
          </w:tcPr>
          <w:p w14:paraId="3B34008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Měrunice</w:t>
            </w:r>
          </w:p>
        </w:tc>
        <w:tc>
          <w:tcPr>
            <w:tcW w:w="3573" w:type="dxa"/>
            <w:tcBorders>
              <w:top w:val="nil"/>
              <w:left w:val="nil"/>
              <w:bottom w:val="nil"/>
              <w:right w:val="nil"/>
            </w:tcBorders>
            <w:shd w:val="clear" w:color="auto" w:fill="auto"/>
            <w:noWrap/>
            <w:vAlign w:val="bottom"/>
            <w:hideMark/>
          </w:tcPr>
          <w:p w14:paraId="5504370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47 Hrobčice</w:t>
            </w:r>
          </w:p>
        </w:tc>
      </w:tr>
      <w:tr w:rsidR="00441FE7" w:rsidRPr="00441FE7" w14:paraId="7B366442" w14:textId="77777777" w:rsidTr="00767084">
        <w:trPr>
          <w:trHeight w:val="285"/>
        </w:trPr>
        <w:tc>
          <w:tcPr>
            <w:tcW w:w="1180" w:type="dxa"/>
            <w:tcBorders>
              <w:top w:val="nil"/>
              <w:left w:val="nil"/>
              <w:bottom w:val="nil"/>
              <w:right w:val="nil"/>
            </w:tcBorders>
            <w:shd w:val="clear" w:color="auto" w:fill="auto"/>
            <w:noWrap/>
            <w:vAlign w:val="bottom"/>
            <w:hideMark/>
          </w:tcPr>
          <w:p w14:paraId="596C061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477</w:t>
            </w:r>
          </w:p>
        </w:tc>
        <w:tc>
          <w:tcPr>
            <w:tcW w:w="3200" w:type="dxa"/>
            <w:tcBorders>
              <w:top w:val="nil"/>
              <w:left w:val="nil"/>
              <w:bottom w:val="nil"/>
              <w:right w:val="nil"/>
            </w:tcBorders>
            <w:shd w:val="clear" w:color="auto" w:fill="auto"/>
            <w:noWrap/>
            <w:vAlign w:val="bottom"/>
            <w:hideMark/>
          </w:tcPr>
          <w:p w14:paraId="20318BA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Hrobčice-Červený Újezd</w:t>
            </w:r>
          </w:p>
        </w:tc>
        <w:tc>
          <w:tcPr>
            <w:tcW w:w="3573" w:type="dxa"/>
            <w:tcBorders>
              <w:top w:val="nil"/>
              <w:left w:val="nil"/>
              <w:bottom w:val="nil"/>
              <w:right w:val="nil"/>
            </w:tcBorders>
            <w:shd w:val="clear" w:color="auto" w:fill="auto"/>
            <w:noWrap/>
            <w:vAlign w:val="bottom"/>
            <w:hideMark/>
          </w:tcPr>
          <w:p w14:paraId="27C63D9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47 Hrobčice</w:t>
            </w:r>
          </w:p>
        </w:tc>
      </w:tr>
      <w:tr w:rsidR="00441FE7" w:rsidRPr="00441FE7" w14:paraId="55F08B35" w14:textId="77777777" w:rsidTr="00767084">
        <w:trPr>
          <w:trHeight w:val="285"/>
        </w:trPr>
        <w:tc>
          <w:tcPr>
            <w:tcW w:w="1180" w:type="dxa"/>
            <w:tcBorders>
              <w:top w:val="nil"/>
              <w:left w:val="nil"/>
              <w:bottom w:val="nil"/>
              <w:right w:val="nil"/>
            </w:tcBorders>
            <w:shd w:val="clear" w:color="auto" w:fill="auto"/>
            <w:noWrap/>
            <w:vAlign w:val="bottom"/>
            <w:hideMark/>
          </w:tcPr>
          <w:p w14:paraId="70B128F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481</w:t>
            </w:r>
          </w:p>
        </w:tc>
        <w:tc>
          <w:tcPr>
            <w:tcW w:w="3200" w:type="dxa"/>
            <w:tcBorders>
              <w:top w:val="nil"/>
              <w:left w:val="nil"/>
              <w:bottom w:val="nil"/>
              <w:right w:val="nil"/>
            </w:tcBorders>
            <w:shd w:val="clear" w:color="auto" w:fill="auto"/>
            <w:noWrap/>
            <w:vAlign w:val="bottom"/>
            <w:hideMark/>
          </w:tcPr>
          <w:p w14:paraId="577D88A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Hostomice</w:t>
            </w:r>
          </w:p>
        </w:tc>
        <w:tc>
          <w:tcPr>
            <w:tcW w:w="3573" w:type="dxa"/>
            <w:tcBorders>
              <w:top w:val="nil"/>
              <w:left w:val="nil"/>
              <w:bottom w:val="nil"/>
              <w:right w:val="nil"/>
            </w:tcBorders>
            <w:shd w:val="clear" w:color="auto" w:fill="auto"/>
            <w:noWrap/>
            <w:vAlign w:val="bottom"/>
            <w:hideMark/>
          </w:tcPr>
          <w:p w14:paraId="05EFA74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48 Hostomice</w:t>
            </w:r>
          </w:p>
        </w:tc>
      </w:tr>
      <w:tr w:rsidR="00441FE7" w:rsidRPr="00441FE7" w14:paraId="00C81EB3" w14:textId="77777777" w:rsidTr="00767084">
        <w:trPr>
          <w:trHeight w:val="285"/>
        </w:trPr>
        <w:tc>
          <w:tcPr>
            <w:tcW w:w="1180" w:type="dxa"/>
            <w:tcBorders>
              <w:top w:val="nil"/>
              <w:left w:val="nil"/>
              <w:bottom w:val="nil"/>
              <w:right w:val="nil"/>
            </w:tcBorders>
            <w:shd w:val="clear" w:color="auto" w:fill="auto"/>
            <w:noWrap/>
            <w:vAlign w:val="bottom"/>
            <w:hideMark/>
          </w:tcPr>
          <w:p w14:paraId="0819503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482</w:t>
            </w:r>
          </w:p>
        </w:tc>
        <w:tc>
          <w:tcPr>
            <w:tcW w:w="3200" w:type="dxa"/>
            <w:tcBorders>
              <w:top w:val="nil"/>
              <w:left w:val="nil"/>
              <w:bottom w:val="nil"/>
              <w:right w:val="nil"/>
            </w:tcBorders>
            <w:shd w:val="clear" w:color="auto" w:fill="auto"/>
            <w:noWrap/>
            <w:vAlign w:val="bottom"/>
            <w:hideMark/>
          </w:tcPr>
          <w:p w14:paraId="4E2801C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Ohníč</w:t>
            </w:r>
          </w:p>
        </w:tc>
        <w:tc>
          <w:tcPr>
            <w:tcW w:w="3573" w:type="dxa"/>
            <w:tcBorders>
              <w:top w:val="nil"/>
              <w:left w:val="nil"/>
              <w:bottom w:val="nil"/>
              <w:right w:val="nil"/>
            </w:tcBorders>
            <w:shd w:val="clear" w:color="auto" w:fill="auto"/>
            <w:noWrap/>
            <w:vAlign w:val="bottom"/>
            <w:hideMark/>
          </w:tcPr>
          <w:p w14:paraId="6FD95CC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48 Hostomice</w:t>
            </w:r>
          </w:p>
        </w:tc>
      </w:tr>
      <w:tr w:rsidR="00441FE7" w:rsidRPr="00441FE7" w14:paraId="4937E99F" w14:textId="77777777" w:rsidTr="00767084">
        <w:trPr>
          <w:trHeight w:val="285"/>
        </w:trPr>
        <w:tc>
          <w:tcPr>
            <w:tcW w:w="1180" w:type="dxa"/>
            <w:tcBorders>
              <w:top w:val="nil"/>
              <w:left w:val="nil"/>
              <w:bottom w:val="nil"/>
              <w:right w:val="nil"/>
            </w:tcBorders>
            <w:shd w:val="clear" w:color="auto" w:fill="auto"/>
            <w:noWrap/>
            <w:vAlign w:val="bottom"/>
            <w:hideMark/>
          </w:tcPr>
          <w:p w14:paraId="184E70B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483</w:t>
            </w:r>
          </w:p>
        </w:tc>
        <w:tc>
          <w:tcPr>
            <w:tcW w:w="3200" w:type="dxa"/>
            <w:tcBorders>
              <w:top w:val="nil"/>
              <w:left w:val="nil"/>
              <w:bottom w:val="nil"/>
              <w:right w:val="nil"/>
            </w:tcBorders>
            <w:shd w:val="clear" w:color="auto" w:fill="auto"/>
            <w:noWrap/>
            <w:vAlign w:val="bottom"/>
            <w:hideMark/>
          </w:tcPr>
          <w:p w14:paraId="14465B4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Světec-</w:t>
            </w:r>
            <w:proofErr w:type="spellStart"/>
            <w:r w:rsidRPr="00441FE7">
              <w:rPr>
                <w:rFonts w:ascii="Arial" w:hAnsi="Arial" w:cs="Arial"/>
                <w:sz w:val="22"/>
                <w:szCs w:val="22"/>
                <w:lang w:eastAsia="cs-CZ"/>
              </w:rPr>
              <w:t>Chotějovice</w:t>
            </w:r>
            <w:proofErr w:type="spellEnd"/>
          </w:p>
        </w:tc>
        <w:tc>
          <w:tcPr>
            <w:tcW w:w="3573" w:type="dxa"/>
            <w:tcBorders>
              <w:top w:val="nil"/>
              <w:left w:val="nil"/>
              <w:bottom w:val="nil"/>
              <w:right w:val="nil"/>
            </w:tcBorders>
            <w:shd w:val="clear" w:color="auto" w:fill="auto"/>
            <w:noWrap/>
            <w:vAlign w:val="bottom"/>
            <w:hideMark/>
          </w:tcPr>
          <w:p w14:paraId="6A29308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48 Hostomice</w:t>
            </w:r>
          </w:p>
        </w:tc>
      </w:tr>
      <w:tr w:rsidR="00441FE7" w:rsidRPr="00441FE7" w14:paraId="0873B839" w14:textId="77777777" w:rsidTr="00767084">
        <w:trPr>
          <w:trHeight w:val="285"/>
        </w:trPr>
        <w:tc>
          <w:tcPr>
            <w:tcW w:w="1180" w:type="dxa"/>
            <w:tcBorders>
              <w:top w:val="nil"/>
              <w:left w:val="nil"/>
              <w:bottom w:val="nil"/>
              <w:right w:val="nil"/>
            </w:tcBorders>
            <w:shd w:val="clear" w:color="auto" w:fill="auto"/>
            <w:noWrap/>
            <w:vAlign w:val="bottom"/>
            <w:hideMark/>
          </w:tcPr>
          <w:p w14:paraId="010A65D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484</w:t>
            </w:r>
          </w:p>
        </w:tc>
        <w:tc>
          <w:tcPr>
            <w:tcW w:w="3200" w:type="dxa"/>
            <w:tcBorders>
              <w:top w:val="nil"/>
              <w:left w:val="nil"/>
              <w:bottom w:val="nil"/>
              <w:right w:val="nil"/>
            </w:tcBorders>
            <w:shd w:val="clear" w:color="auto" w:fill="auto"/>
            <w:noWrap/>
            <w:vAlign w:val="bottom"/>
            <w:hideMark/>
          </w:tcPr>
          <w:p w14:paraId="06F26E6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Ledvice</w:t>
            </w:r>
          </w:p>
        </w:tc>
        <w:tc>
          <w:tcPr>
            <w:tcW w:w="3573" w:type="dxa"/>
            <w:tcBorders>
              <w:top w:val="nil"/>
              <w:left w:val="nil"/>
              <w:bottom w:val="nil"/>
              <w:right w:val="nil"/>
            </w:tcBorders>
            <w:shd w:val="clear" w:color="auto" w:fill="auto"/>
            <w:noWrap/>
            <w:vAlign w:val="bottom"/>
            <w:hideMark/>
          </w:tcPr>
          <w:p w14:paraId="1D8167B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48 Hostomice</w:t>
            </w:r>
          </w:p>
        </w:tc>
      </w:tr>
      <w:tr w:rsidR="00441FE7" w:rsidRPr="00441FE7" w14:paraId="6A75A680" w14:textId="77777777" w:rsidTr="00767084">
        <w:trPr>
          <w:trHeight w:val="285"/>
        </w:trPr>
        <w:tc>
          <w:tcPr>
            <w:tcW w:w="1180" w:type="dxa"/>
            <w:tcBorders>
              <w:top w:val="nil"/>
              <w:left w:val="nil"/>
              <w:bottom w:val="nil"/>
              <w:right w:val="nil"/>
            </w:tcBorders>
            <w:shd w:val="clear" w:color="auto" w:fill="auto"/>
            <w:noWrap/>
            <w:vAlign w:val="bottom"/>
            <w:hideMark/>
          </w:tcPr>
          <w:p w14:paraId="5A6F266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485</w:t>
            </w:r>
          </w:p>
        </w:tc>
        <w:tc>
          <w:tcPr>
            <w:tcW w:w="3200" w:type="dxa"/>
            <w:tcBorders>
              <w:top w:val="nil"/>
              <w:left w:val="nil"/>
              <w:bottom w:val="nil"/>
              <w:right w:val="nil"/>
            </w:tcBorders>
            <w:shd w:val="clear" w:color="auto" w:fill="auto"/>
            <w:noWrap/>
            <w:vAlign w:val="bottom"/>
            <w:hideMark/>
          </w:tcPr>
          <w:p w14:paraId="75212EB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Kladruby</w:t>
            </w:r>
          </w:p>
        </w:tc>
        <w:tc>
          <w:tcPr>
            <w:tcW w:w="3573" w:type="dxa"/>
            <w:tcBorders>
              <w:top w:val="nil"/>
              <w:left w:val="nil"/>
              <w:bottom w:val="nil"/>
              <w:right w:val="nil"/>
            </w:tcBorders>
            <w:shd w:val="clear" w:color="auto" w:fill="auto"/>
            <w:noWrap/>
            <w:vAlign w:val="bottom"/>
            <w:hideMark/>
          </w:tcPr>
          <w:p w14:paraId="150B382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48 Hostomice</w:t>
            </w:r>
          </w:p>
        </w:tc>
      </w:tr>
      <w:tr w:rsidR="00441FE7" w:rsidRPr="00441FE7" w14:paraId="179C0E4F" w14:textId="77777777" w:rsidTr="00767084">
        <w:trPr>
          <w:trHeight w:val="285"/>
        </w:trPr>
        <w:tc>
          <w:tcPr>
            <w:tcW w:w="1180" w:type="dxa"/>
            <w:tcBorders>
              <w:top w:val="nil"/>
              <w:left w:val="nil"/>
              <w:bottom w:val="nil"/>
              <w:right w:val="nil"/>
            </w:tcBorders>
            <w:shd w:val="clear" w:color="auto" w:fill="auto"/>
            <w:noWrap/>
            <w:vAlign w:val="bottom"/>
          </w:tcPr>
          <w:p w14:paraId="3E816C2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486</w:t>
            </w:r>
          </w:p>
        </w:tc>
        <w:tc>
          <w:tcPr>
            <w:tcW w:w="3200" w:type="dxa"/>
            <w:tcBorders>
              <w:top w:val="nil"/>
              <w:left w:val="nil"/>
              <w:bottom w:val="nil"/>
              <w:right w:val="nil"/>
            </w:tcBorders>
            <w:shd w:val="clear" w:color="auto" w:fill="auto"/>
            <w:noWrap/>
            <w:vAlign w:val="bottom"/>
          </w:tcPr>
          <w:p w14:paraId="061E93A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Světec</w:t>
            </w:r>
          </w:p>
        </w:tc>
        <w:tc>
          <w:tcPr>
            <w:tcW w:w="3573" w:type="dxa"/>
            <w:tcBorders>
              <w:top w:val="nil"/>
              <w:left w:val="nil"/>
              <w:bottom w:val="nil"/>
              <w:right w:val="nil"/>
            </w:tcBorders>
            <w:shd w:val="clear" w:color="auto" w:fill="auto"/>
            <w:noWrap/>
            <w:vAlign w:val="bottom"/>
          </w:tcPr>
          <w:p w14:paraId="5E12F05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48 Hostomice</w:t>
            </w:r>
          </w:p>
        </w:tc>
      </w:tr>
      <w:tr w:rsidR="00441FE7" w:rsidRPr="00441FE7" w14:paraId="5182AC2A" w14:textId="77777777" w:rsidTr="00767084">
        <w:trPr>
          <w:trHeight w:val="285"/>
        </w:trPr>
        <w:tc>
          <w:tcPr>
            <w:tcW w:w="1180" w:type="dxa"/>
            <w:tcBorders>
              <w:top w:val="nil"/>
              <w:left w:val="nil"/>
              <w:bottom w:val="nil"/>
              <w:right w:val="nil"/>
            </w:tcBorders>
            <w:shd w:val="clear" w:color="auto" w:fill="auto"/>
            <w:noWrap/>
            <w:vAlign w:val="bottom"/>
            <w:hideMark/>
          </w:tcPr>
          <w:p w14:paraId="58DD9D1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491</w:t>
            </w:r>
          </w:p>
        </w:tc>
        <w:tc>
          <w:tcPr>
            <w:tcW w:w="3200" w:type="dxa"/>
            <w:tcBorders>
              <w:top w:val="nil"/>
              <w:left w:val="nil"/>
              <w:bottom w:val="nil"/>
              <w:right w:val="nil"/>
            </w:tcBorders>
            <w:shd w:val="clear" w:color="auto" w:fill="auto"/>
            <w:noWrap/>
            <w:vAlign w:val="bottom"/>
            <w:hideMark/>
          </w:tcPr>
          <w:p w14:paraId="48E0D55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Lahošť</w:t>
            </w:r>
          </w:p>
        </w:tc>
        <w:tc>
          <w:tcPr>
            <w:tcW w:w="3573" w:type="dxa"/>
            <w:tcBorders>
              <w:top w:val="nil"/>
              <w:left w:val="nil"/>
              <w:bottom w:val="nil"/>
              <w:right w:val="nil"/>
            </w:tcBorders>
            <w:shd w:val="clear" w:color="auto" w:fill="auto"/>
            <w:noWrap/>
            <w:vAlign w:val="bottom"/>
            <w:hideMark/>
          </w:tcPr>
          <w:p w14:paraId="746493B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49 Lahošť</w:t>
            </w:r>
          </w:p>
        </w:tc>
      </w:tr>
      <w:tr w:rsidR="00441FE7" w:rsidRPr="00441FE7" w14:paraId="51D5D274" w14:textId="77777777" w:rsidTr="00767084">
        <w:trPr>
          <w:trHeight w:val="285"/>
        </w:trPr>
        <w:tc>
          <w:tcPr>
            <w:tcW w:w="1180" w:type="dxa"/>
            <w:tcBorders>
              <w:top w:val="nil"/>
              <w:left w:val="nil"/>
              <w:bottom w:val="nil"/>
              <w:right w:val="nil"/>
            </w:tcBorders>
            <w:shd w:val="clear" w:color="auto" w:fill="auto"/>
            <w:noWrap/>
            <w:vAlign w:val="bottom"/>
            <w:hideMark/>
          </w:tcPr>
          <w:p w14:paraId="1D13B06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lastRenderedPageBreak/>
              <w:t>492</w:t>
            </w:r>
          </w:p>
        </w:tc>
        <w:tc>
          <w:tcPr>
            <w:tcW w:w="3200" w:type="dxa"/>
            <w:tcBorders>
              <w:top w:val="nil"/>
              <w:left w:val="nil"/>
              <w:bottom w:val="nil"/>
              <w:right w:val="nil"/>
            </w:tcBorders>
            <w:shd w:val="clear" w:color="auto" w:fill="auto"/>
            <w:noWrap/>
            <w:vAlign w:val="bottom"/>
            <w:hideMark/>
          </w:tcPr>
          <w:p w14:paraId="1762736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Jeníkov</w:t>
            </w:r>
          </w:p>
        </w:tc>
        <w:tc>
          <w:tcPr>
            <w:tcW w:w="3573" w:type="dxa"/>
            <w:tcBorders>
              <w:top w:val="nil"/>
              <w:left w:val="nil"/>
              <w:bottom w:val="nil"/>
              <w:right w:val="nil"/>
            </w:tcBorders>
            <w:shd w:val="clear" w:color="auto" w:fill="auto"/>
            <w:noWrap/>
            <w:vAlign w:val="bottom"/>
            <w:hideMark/>
          </w:tcPr>
          <w:p w14:paraId="36F0E03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49 Lahošť</w:t>
            </w:r>
          </w:p>
        </w:tc>
      </w:tr>
      <w:tr w:rsidR="00441FE7" w:rsidRPr="00441FE7" w14:paraId="2940E7C5" w14:textId="77777777" w:rsidTr="00767084">
        <w:trPr>
          <w:trHeight w:val="285"/>
        </w:trPr>
        <w:tc>
          <w:tcPr>
            <w:tcW w:w="1180" w:type="dxa"/>
            <w:tcBorders>
              <w:top w:val="nil"/>
              <w:left w:val="nil"/>
              <w:bottom w:val="nil"/>
              <w:right w:val="nil"/>
            </w:tcBorders>
            <w:shd w:val="clear" w:color="auto" w:fill="auto"/>
            <w:noWrap/>
            <w:vAlign w:val="bottom"/>
            <w:hideMark/>
          </w:tcPr>
          <w:p w14:paraId="12F7826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493</w:t>
            </w:r>
          </w:p>
        </w:tc>
        <w:tc>
          <w:tcPr>
            <w:tcW w:w="3200" w:type="dxa"/>
            <w:tcBorders>
              <w:top w:val="nil"/>
              <w:left w:val="nil"/>
              <w:bottom w:val="nil"/>
              <w:right w:val="nil"/>
            </w:tcBorders>
            <w:shd w:val="clear" w:color="auto" w:fill="auto"/>
            <w:noWrap/>
            <w:vAlign w:val="bottom"/>
            <w:hideMark/>
          </w:tcPr>
          <w:p w14:paraId="3C51C61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Zabrušany</w:t>
            </w:r>
          </w:p>
        </w:tc>
        <w:tc>
          <w:tcPr>
            <w:tcW w:w="3573" w:type="dxa"/>
            <w:tcBorders>
              <w:top w:val="nil"/>
              <w:left w:val="nil"/>
              <w:bottom w:val="nil"/>
              <w:right w:val="nil"/>
            </w:tcBorders>
            <w:shd w:val="clear" w:color="auto" w:fill="auto"/>
            <w:noWrap/>
            <w:vAlign w:val="bottom"/>
            <w:hideMark/>
          </w:tcPr>
          <w:p w14:paraId="2828333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49 Lahošť</w:t>
            </w:r>
          </w:p>
        </w:tc>
      </w:tr>
      <w:tr w:rsidR="00441FE7" w:rsidRPr="00441FE7" w14:paraId="682633C2" w14:textId="77777777" w:rsidTr="00767084">
        <w:trPr>
          <w:trHeight w:val="285"/>
        </w:trPr>
        <w:tc>
          <w:tcPr>
            <w:tcW w:w="1180" w:type="dxa"/>
            <w:tcBorders>
              <w:top w:val="nil"/>
              <w:left w:val="nil"/>
              <w:bottom w:val="nil"/>
              <w:right w:val="nil"/>
            </w:tcBorders>
            <w:shd w:val="clear" w:color="auto" w:fill="auto"/>
            <w:noWrap/>
            <w:vAlign w:val="bottom"/>
            <w:hideMark/>
          </w:tcPr>
          <w:p w14:paraId="3A084BE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501</w:t>
            </w:r>
          </w:p>
        </w:tc>
        <w:tc>
          <w:tcPr>
            <w:tcW w:w="3200" w:type="dxa"/>
            <w:tcBorders>
              <w:top w:val="nil"/>
              <w:left w:val="nil"/>
              <w:bottom w:val="nil"/>
              <w:right w:val="nil"/>
            </w:tcBorders>
            <w:shd w:val="clear" w:color="auto" w:fill="auto"/>
            <w:noWrap/>
            <w:vAlign w:val="bottom"/>
            <w:hideMark/>
          </w:tcPr>
          <w:p w14:paraId="6B54C6D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Chomutov</w:t>
            </w:r>
          </w:p>
        </w:tc>
        <w:tc>
          <w:tcPr>
            <w:tcW w:w="3573" w:type="dxa"/>
            <w:tcBorders>
              <w:top w:val="nil"/>
              <w:left w:val="nil"/>
              <w:bottom w:val="nil"/>
              <w:right w:val="nil"/>
            </w:tcBorders>
            <w:shd w:val="clear" w:color="auto" w:fill="auto"/>
            <w:noWrap/>
            <w:vAlign w:val="bottom"/>
            <w:hideMark/>
          </w:tcPr>
          <w:p w14:paraId="2E5E065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50 Chomutov</w:t>
            </w:r>
          </w:p>
        </w:tc>
      </w:tr>
      <w:tr w:rsidR="00441FE7" w:rsidRPr="00441FE7" w14:paraId="6B6EB9C4" w14:textId="77777777" w:rsidTr="00767084">
        <w:trPr>
          <w:trHeight w:val="285"/>
        </w:trPr>
        <w:tc>
          <w:tcPr>
            <w:tcW w:w="1180" w:type="dxa"/>
            <w:tcBorders>
              <w:top w:val="nil"/>
              <w:left w:val="nil"/>
              <w:bottom w:val="nil"/>
              <w:right w:val="nil"/>
            </w:tcBorders>
            <w:shd w:val="clear" w:color="auto" w:fill="auto"/>
            <w:noWrap/>
            <w:vAlign w:val="bottom"/>
            <w:hideMark/>
          </w:tcPr>
          <w:p w14:paraId="1C9C98D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511</w:t>
            </w:r>
          </w:p>
        </w:tc>
        <w:tc>
          <w:tcPr>
            <w:tcW w:w="3200" w:type="dxa"/>
            <w:tcBorders>
              <w:top w:val="nil"/>
              <w:left w:val="nil"/>
              <w:bottom w:val="nil"/>
              <w:right w:val="nil"/>
            </w:tcBorders>
            <w:shd w:val="clear" w:color="auto" w:fill="auto"/>
            <w:noWrap/>
            <w:vAlign w:val="bottom"/>
            <w:hideMark/>
          </w:tcPr>
          <w:p w14:paraId="3EA0DB4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Jirkov</w:t>
            </w:r>
          </w:p>
        </w:tc>
        <w:tc>
          <w:tcPr>
            <w:tcW w:w="3573" w:type="dxa"/>
            <w:tcBorders>
              <w:top w:val="nil"/>
              <w:left w:val="nil"/>
              <w:bottom w:val="nil"/>
              <w:right w:val="nil"/>
            </w:tcBorders>
            <w:shd w:val="clear" w:color="auto" w:fill="auto"/>
            <w:noWrap/>
            <w:vAlign w:val="bottom"/>
            <w:hideMark/>
          </w:tcPr>
          <w:p w14:paraId="3C0A1FB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51 Jirkov</w:t>
            </w:r>
          </w:p>
        </w:tc>
      </w:tr>
      <w:tr w:rsidR="00441FE7" w:rsidRPr="00441FE7" w14:paraId="01890C87" w14:textId="77777777" w:rsidTr="00767084">
        <w:trPr>
          <w:trHeight w:val="285"/>
        </w:trPr>
        <w:tc>
          <w:tcPr>
            <w:tcW w:w="1180" w:type="dxa"/>
            <w:tcBorders>
              <w:top w:val="nil"/>
              <w:left w:val="nil"/>
              <w:bottom w:val="nil"/>
              <w:right w:val="nil"/>
            </w:tcBorders>
            <w:shd w:val="clear" w:color="auto" w:fill="auto"/>
            <w:noWrap/>
            <w:vAlign w:val="bottom"/>
            <w:hideMark/>
          </w:tcPr>
          <w:p w14:paraId="11D986B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521</w:t>
            </w:r>
          </w:p>
        </w:tc>
        <w:tc>
          <w:tcPr>
            <w:tcW w:w="3200" w:type="dxa"/>
            <w:tcBorders>
              <w:top w:val="nil"/>
              <w:left w:val="nil"/>
              <w:bottom w:val="nil"/>
              <w:right w:val="nil"/>
            </w:tcBorders>
            <w:shd w:val="clear" w:color="auto" w:fill="auto"/>
            <w:noWrap/>
            <w:vAlign w:val="bottom"/>
            <w:hideMark/>
          </w:tcPr>
          <w:p w14:paraId="6111231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Křimov</w:t>
            </w:r>
          </w:p>
        </w:tc>
        <w:tc>
          <w:tcPr>
            <w:tcW w:w="3573" w:type="dxa"/>
            <w:tcBorders>
              <w:top w:val="nil"/>
              <w:left w:val="nil"/>
              <w:bottom w:val="nil"/>
              <w:right w:val="nil"/>
            </w:tcBorders>
            <w:shd w:val="clear" w:color="auto" w:fill="auto"/>
            <w:noWrap/>
            <w:vAlign w:val="bottom"/>
            <w:hideMark/>
          </w:tcPr>
          <w:p w14:paraId="697D288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52 Křimov</w:t>
            </w:r>
          </w:p>
        </w:tc>
      </w:tr>
      <w:tr w:rsidR="00441FE7" w:rsidRPr="00441FE7" w14:paraId="2B19FA28" w14:textId="77777777" w:rsidTr="00767084">
        <w:trPr>
          <w:trHeight w:val="285"/>
        </w:trPr>
        <w:tc>
          <w:tcPr>
            <w:tcW w:w="1180" w:type="dxa"/>
            <w:tcBorders>
              <w:top w:val="nil"/>
              <w:left w:val="nil"/>
              <w:bottom w:val="nil"/>
              <w:right w:val="nil"/>
            </w:tcBorders>
            <w:shd w:val="clear" w:color="auto" w:fill="auto"/>
            <w:noWrap/>
            <w:vAlign w:val="bottom"/>
            <w:hideMark/>
          </w:tcPr>
          <w:p w14:paraId="01B25B1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522</w:t>
            </w:r>
          </w:p>
        </w:tc>
        <w:tc>
          <w:tcPr>
            <w:tcW w:w="3200" w:type="dxa"/>
            <w:tcBorders>
              <w:top w:val="nil"/>
              <w:left w:val="nil"/>
              <w:bottom w:val="nil"/>
              <w:right w:val="nil"/>
            </w:tcBorders>
            <w:shd w:val="clear" w:color="auto" w:fill="auto"/>
            <w:noWrap/>
            <w:vAlign w:val="bottom"/>
            <w:hideMark/>
          </w:tcPr>
          <w:p w14:paraId="325CE56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Blatno CV</w:t>
            </w:r>
          </w:p>
        </w:tc>
        <w:tc>
          <w:tcPr>
            <w:tcW w:w="3573" w:type="dxa"/>
            <w:tcBorders>
              <w:top w:val="nil"/>
              <w:left w:val="nil"/>
              <w:bottom w:val="nil"/>
              <w:right w:val="nil"/>
            </w:tcBorders>
            <w:shd w:val="clear" w:color="auto" w:fill="auto"/>
            <w:noWrap/>
            <w:vAlign w:val="bottom"/>
            <w:hideMark/>
          </w:tcPr>
          <w:p w14:paraId="30D9B5A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52 Křimov</w:t>
            </w:r>
          </w:p>
        </w:tc>
      </w:tr>
      <w:tr w:rsidR="00441FE7" w:rsidRPr="00441FE7" w14:paraId="55067537" w14:textId="77777777" w:rsidTr="00767084">
        <w:trPr>
          <w:trHeight w:val="285"/>
        </w:trPr>
        <w:tc>
          <w:tcPr>
            <w:tcW w:w="1180" w:type="dxa"/>
            <w:tcBorders>
              <w:top w:val="nil"/>
              <w:left w:val="nil"/>
              <w:bottom w:val="nil"/>
              <w:right w:val="nil"/>
            </w:tcBorders>
            <w:shd w:val="clear" w:color="auto" w:fill="auto"/>
            <w:noWrap/>
            <w:vAlign w:val="bottom"/>
            <w:hideMark/>
          </w:tcPr>
          <w:p w14:paraId="1E9E9AC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523</w:t>
            </w:r>
          </w:p>
        </w:tc>
        <w:tc>
          <w:tcPr>
            <w:tcW w:w="3200" w:type="dxa"/>
            <w:tcBorders>
              <w:top w:val="nil"/>
              <w:left w:val="nil"/>
              <w:bottom w:val="nil"/>
              <w:right w:val="nil"/>
            </w:tcBorders>
            <w:shd w:val="clear" w:color="auto" w:fill="auto"/>
            <w:noWrap/>
            <w:vAlign w:val="bottom"/>
            <w:hideMark/>
          </w:tcPr>
          <w:p w14:paraId="45A37B2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Kalek</w:t>
            </w:r>
          </w:p>
        </w:tc>
        <w:tc>
          <w:tcPr>
            <w:tcW w:w="3573" w:type="dxa"/>
            <w:tcBorders>
              <w:top w:val="nil"/>
              <w:left w:val="nil"/>
              <w:bottom w:val="nil"/>
              <w:right w:val="nil"/>
            </w:tcBorders>
            <w:shd w:val="clear" w:color="auto" w:fill="auto"/>
            <w:noWrap/>
            <w:vAlign w:val="bottom"/>
            <w:hideMark/>
          </w:tcPr>
          <w:p w14:paraId="2BB8364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52 Křimov</w:t>
            </w:r>
          </w:p>
        </w:tc>
      </w:tr>
      <w:tr w:rsidR="00441FE7" w:rsidRPr="00441FE7" w14:paraId="5B138D6A" w14:textId="77777777" w:rsidTr="00767084">
        <w:trPr>
          <w:trHeight w:val="285"/>
        </w:trPr>
        <w:tc>
          <w:tcPr>
            <w:tcW w:w="1180" w:type="dxa"/>
            <w:tcBorders>
              <w:top w:val="nil"/>
              <w:left w:val="nil"/>
              <w:bottom w:val="nil"/>
              <w:right w:val="nil"/>
            </w:tcBorders>
            <w:shd w:val="clear" w:color="auto" w:fill="auto"/>
            <w:noWrap/>
            <w:vAlign w:val="bottom"/>
            <w:hideMark/>
          </w:tcPr>
          <w:p w14:paraId="73CBA6C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524</w:t>
            </w:r>
          </w:p>
        </w:tc>
        <w:tc>
          <w:tcPr>
            <w:tcW w:w="3200" w:type="dxa"/>
            <w:tcBorders>
              <w:top w:val="nil"/>
              <w:left w:val="nil"/>
              <w:bottom w:val="nil"/>
              <w:right w:val="nil"/>
            </w:tcBorders>
            <w:shd w:val="clear" w:color="auto" w:fill="auto"/>
            <w:noWrap/>
            <w:vAlign w:val="bottom"/>
            <w:hideMark/>
          </w:tcPr>
          <w:p w14:paraId="66C929E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Hora Sv.</w:t>
            </w:r>
            <w:r w:rsidR="00670D54" w:rsidRPr="00441FE7">
              <w:rPr>
                <w:rFonts w:ascii="Arial" w:hAnsi="Arial" w:cs="Arial"/>
                <w:sz w:val="22"/>
                <w:szCs w:val="22"/>
                <w:lang w:eastAsia="cs-CZ"/>
              </w:rPr>
              <w:t xml:space="preserve"> </w:t>
            </w:r>
            <w:r w:rsidRPr="00441FE7">
              <w:rPr>
                <w:rFonts w:ascii="Arial" w:hAnsi="Arial" w:cs="Arial"/>
                <w:sz w:val="22"/>
                <w:szCs w:val="22"/>
                <w:lang w:eastAsia="cs-CZ"/>
              </w:rPr>
              <w:t>Šebestiána</w:t>
            </w:r>
          </w:p>
        </w:tc>
        <w:tc>
          <w:tcPr>
            <w:tcW w:w="3573" w:type="dxa"/>
            <w:tcBorders>
              <w:top w:val="nil"/>
              <w:left w:val="nil"/>
              <w:bottom w:val="nil"/>
              <w:right w:val="nil"/>
            </w:tcBorders>
            <w:shd w:val="clear" w:color="auto" w:fill="auto"/>
            <w:noWrap/>
            <w:vAlign w:val="bottom"/>
            <w:hideMark/>
          </w:tcPr>
          <w:p w14:paraId="4E59836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52 Křimov</w:t>
            </w:r>
          </w:p>
        </w:tc>
      </w:tr>
      <w:tr w:rsidR="00441FE7" w:rsidRPr="00441FE7" w14:paraId="42302854" w14:textId="77777777" w:rsidTr="00767084">
        <w:trPr>
          <w:trHeight w:val="285"/>
        </w:trPr>
        <w:tc>
          <w:tcPr>
            <w:tcW w:w="1180" w:type="dxa"/>
            <w:tcBorders>
              <w:top w:val="nil"/>
              <w:left w:val="nil"/>
              <w:bottom w:val="nil"/>
              <w:right w:val="nil"/>
            </w:tcBorders>
            <w:shd w:val="clear" w:color="auto" w:fill="auto"/>
            <w:noWrap/>
            <w:vAlign w:val="bottom"/>
            <w:hideMark/>
          </w:tcPr>
          <w:p w14:paraId="18250AC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525</w:t>
            </w:r>
          </w:p>
        </w:tc>
        <w:tc>
          <w:tcPr>
            <w:tcW w:w="3200" w:type="dxa"/>
            <w:tcBorders>
              <w:top w:val="nil"/>
              <w:left w:val="nil"/>
              <w:bottom w:val="nil"/>
              <w:right w:val="nil"/>
            </w:tcBorders>
            <w:shd w:val="clear" w:color="auto" w:fill="auto"/>
            <w:noWrap/>
            <w:vAlign w:val="bottom"/>
            <w:hideMark/>
          </w:tcPr>
          <w:p w14:paraId="601B440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Málkov</w:t>
            </w:r>
          </w:p>
        </w:tc>
        <w:tc>
          <w:tcPr>
            <w:tcW w:w="3573" w:type="dxa"/>
            <w:tcBorders>
              <w:top w:val="nil"/>
              <w:left w:val="nil"/>
              <w:bottom w:val="nil"/>
              <w:right w:val="nil"/>
            </w:tcBorders>
            <w:shd w:val="clear" w:color="auto" w:fill="auto"/>
            <w:noWrap/>
            <w:vAlign w:val="bottom"/>
            <w:hideMark/>
          </w:tcPr>
          <w:p w14:paraId="110D317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52 Křimov</w:t>
            </w:r>
          </w:p>
        </w:tc>
      </w:tr>
      <w:tr w:rsidR="00441FE7" w:rsidRPr="00441FE7" w14:paraId="05B1F4B8" w14:textId="77777777" w:rsidTr="00767084">
        <w:trPr>
          <w:trHeight w:val="285"/>
        </w:trPr>
        <w:tc>
          <w:tcPr>
            <w:tcW w:w="1180" w:type="dxa"/>
            <w:tcBorders>
              <w:top w:val="nil"/>
              <w:left w:val="nil"/>
              <w:bottom w:val="nil"/>
              <w:right w:val="nil"/>
            </w:tcBorders>
            <w:shd w:val="clear" w:color="auto" w:fill="auto"/>
            <w:noWrap/>
            <w:vAlign w:val="bottom"/>
            <w:hideMark/>
          </w:tcPr>
          <w:p w14:paraId="4C8806E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526</w:t>
            </w:r>
          </w:p>
        </w:tc>
        <w:tc>
          <w:tcPr>
            <w:tcW w:w="3200" w:type="dxa"/>
            <w:tcBorders>
              <w:top w:val="nil"/>
              <w:left w:val="nil"/>
              <w:bottom w:val="nil"/>
              <w:right w:val="nil"/>
            </w:tcBorders>
            <w:shd w:val="clear" w:color="auto" w:fill="auto"/>
            <w:noWrap/>
            <w:vAlign w:val="bottom"/>
            <w:hideMark/>
          </w:tcPr>
          <w:p w14:paraId="197D33A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Místo</w:t>
            </w:r>
          </w:p>
        </w:tc>
        <w:tc>
          <w:tcPr>
            <w:tcW w:w="3573" w:type="dxa"/>
            <w:tcBorders>
              <w:top w:val="nil"/>
              <w:left w:val="nil"/>
              <w:bottom w:val="nil"/>
              <w:right w:val="nil"/>
            </w:tcBorders>
            <w:shd w:val="clear" w:color="auto" w:fill="auto"/>
            <w:noWrap/>
            <w:vAlign w:val="bottom"/>
            <w:hideMark/>
          </w:tcPr>
          <w:p w14:paraId="7332FA1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52 Křimov</w:t>
            </w:r>
          </w:p>
        </w:tc>
      </w:tr>
      <w:tr w:rsidR="00441FE7" w:rsidRPr="00441FE7" w14:paraId="3FB54D5C" w14:textId="77777777" w:rsidTr="00767084">
        <w:trPr>
          <w:trHeight w:val="285"/>
        </w:trPr>
        <w:tc>
          <w:tcPr>
            <w:tcW w:w="1180" w:type="dxa"/>
            <w:tcBorders>
              <w:top w:val="nil"/>
              <w:left w:val="nil"/>
              <w:bottom w:val="nil"/>
              <w:right w:val="nil"/>
            </w:tcBorders>
            <w:shd w:val="clear" w:color="auto" w:fill="auto"/>
            <w:noWrap/>
            <w:vAlign w:val="bottom"/>
            <w:hideMark/>
          </w:tcPr>
          <w:p w14:paraId="1705E3B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527</w:t>
            </w:r>
          </w:p>
        </w:tc>
        <w:tc>
          <w:tcPr>
            <w:tcW w:w="3200" w:type="dxa"/>
            <w:tcBorders>
              <w:top w:val="nil"/>
              <w:left w:val="nil"/>
              <w:bottom w:val="nil"/>
              <w:right w:val="nil"/>
            </w:tcBorders>
            <w:shd w:val="clear" w:color="auto" w:fill="auto"/>
            <w:noWrap/>
            <w:vAlign w:val="bottom"/>
            <w:hideMark/>
          </w:tcPr>
          <w:p w14:paraId="57FE28D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Výsluní</w:t>
            </w:r>
          </w:p>
        </w:tc>
        <w:tc>
          <w:tcPr>
            <w:tcW w:w="3573" w:type="dxa"/>
            <w:tcBorders>
              <w:top w:val="nil"/>
              <w:left w:val="nil"/>
              <w:bottom w:val="nil"/>
              <w:right w:val="nil"/>
            </w:tcBorders>
            <w:shd w:val="clear" w:color="auto" w:fill="auto"/>
            <w:noWrap/>
            <w:vAlign w:val="bottom"/>
            <w:hideMark/>
          </w:tcPr>
          <w:p w14:paraId="4C71AAE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52 Křimov</w:t>
            </w:r>
          </w:p>
        </w:tc>
      </w:tr>
      <w:tr w:rsidR="00441FE7" w:rsidRPr="00441FE7" w14:paraId="0E5842E7" w14:textId="77777777" w:rsidTr="00767084">
        <w:trPr>
          <w:trHeight w:val="285"/>
        </w:trPr>
        <w:tc>
          <w:tcPr>
            <w:tcW w:w="1180" w:type="dxa"/>
            <w:tcBorders>
              <w:top w:val="nil"/>
              <w:left w:val="nil"/>
              <w:bottom w:val="nil"/>
              <w:right w:val="nil"/>
            </w:tcBorders>
            <w:shd w:val="clear" w:color="auto" w:fill="auto"/>
            <w:noWrap/>
            <w:vAlign w:val="bottom"/>
            <w:hideMark/>
          </w:tcPr>
          <w:p w14:paraId="2965912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531</w:t>
            </w:r>
          </w:p>
        </w:tc>
        <w:tc>
          <w:tcPr>
            <w:tcW w:w="3200" w:type="dxa"/>
            <w:tcBorders>
              <w:top w:val="nil"/>
              <w:left w:val="nil"/>
              <w:bottom w:val="nil"/>
              <w:right w:val="nil"/>
            </w:tcBorders>
            <w:shd w:val="clear" w:color="auto" w:fill="auto"/>
            <w:noWrap/>
            <w:vAlign w:val="bottom"/>
            <w:hideMark/>
          </w:tcPr>
          <w:p w14:paraId="387F1B2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Kadaň</w:t>
            </w:r>
          </w:p>
        </w:tc>
        <w:tc>
          <w:tcPr>
            <w:tcW w:w="3573" w:type="dxa"/>
            <w:tcBorders>
              <w:top w:val="nil"/>
              <w:left w:val="nil"/>
              <w:bottom w:val="nil"/>
              <w:right w:val="nil"/>
            </w:tcBorders>
            <w:shd w:val="clear" w:color="auto" w:fill="auto"/>
            <w:noWrap/>
            <w:vAlign w:val="bottom"/>
            <w:hideMark/>
          </w:tcPr>
          <w:p w14:paraId="7F417CA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53 Kadaň</w:t>
            </w:r>
          </w:p>
        </w:tc>
      </w:tr>
      <w:tr w:rsidR="00441FE7" w:rsidRPr="00441FE7" w14:paraId="11F47307" w14:textId="77777777" w:rsidTr="00767084">
        <w:trPr>
          <w:trHeight w:val="285"/>
        </w:trPr>
        <w:tc>
          <w:tcPr>
            <w:tcW w:w="1180" w:type="dxa"/>
            <w:tcBorders>
              <w:top w:val="nil"/>
              <w:left w:val="nil"/>
              <w:bottom w:val="nil"/>
              <w:right w:val="nil"/>
            </w:tcBorders>
            <w:shd w:val="clear" w:color="auto" w:fill="auto"/>
            <w:noWrap/>
            <w:vAlign w:val="bottom"/>
            <w:hideMark/>
          </w:tcPr>
          <w:p w14:paraId="6B0B53C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532</w:t>
            </w:r>
          </w:p>
        </w:tc>
        <w:tc>
          <w:tcPr>
            <w:tcW w:w="3200" w:type="dxa"/>
            <w:tcBorders>
              <w:top w:val="nil"/>
              <w:left w:val="nil"/>
              <w:bottom w:val="nil"/>
              <w:right w:val="nil"/>
            </w:tcBorders>
            <w:shd w:val="clear" w:color="auto" w:fill="auto"/>
            <w:noWrap/>
            <w:vAlign w:val="bottom"/>
            <w:hideMark/>
          </w:tcPr>
          <w:p w14:paraId="2C9A24E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Kadaň-</w:t>
            </w:r>
            <w:proofErr w:type="spellStart"/>
            <w:r w:rsidRPr="00441FE7">
              <w:rPr>
                <w:rFonts w:ascii="Arial" w:hAnsi="Arial" w:cs="Arial"/>
                <w:sz w:val="22"/>
                <w:szCs w:val="22"/>
                <w:lang w:eastAsia="cs-CZ"/>
              </w:rPr>
              <w:t>Prunéřov</w:t>
            </w:r>
            <w:proofErr w:type="spellEnd"/>
          </w:p>
        </w:tc>
        <w:tc>
          <w:tcPr>
            <w:tcW w:w="3573" w:type="dxa"/>
            <w:tcBorders>
              <w:top w:val="nil"/>
              <w:left w:val="nil"/>
              <w:bottom w:val="nil"/>
              <w:right w:val="nil"/>
            </w:tcBorders>
            <w:shd w:val="clear" w:color="auto" w:fill="auto"/>
            <w:noWrap/>
            <w:vAlign w:val="bottom"/>
            <w:hideMark/>
          </w:tcPr>
          <w:p w14:paraId="3085A41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53 Kadaň</w:t>
            </w:r>
          </w:p>
        </w:tc>
      </w:tr>
      <w:tr w:rsidR="00441FE7" w:rsidRPr="00441FE7" w14:paraId="6549B4E4" w14:textId="77777777" w:rsidTr="00767084">
        <w:trPr>
          <w:trHeight w:val="285"/>
        </w:trPr>
        <w:tc>
          <w:tcPr>
            <w:tcW w:w="1180" w:type="dxa"/>
            <w:tcBorders>
              <w:top w:val="nil"/>
              <w:left w:val="nil"/>
              <w:bottom w:val="nil"/>
              <w:right w:val="nil"/>
            </w:tcBorders>
            <w:shd w:val="clear" w:color="auto" w:fill="auto"/>
            <w:noWrap/>
            <w:vAlign w:val="bottom"/>
            <w:hideMark/>
          </w:tcPr>
          <w:p w14:paraId="69ED8C4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533</w:t>
            </w:r>
          </w:p>
        </w:tc>
        <w:tc>
          <w:tcPr>
            <w:tcW w:w="3200" w:type="dxa"/>
            <w:tcBorders>
              <w:top w:val="nil"/>
              <w:left w:val="nil"/>
              <w:bottom w:val="nil"/>
              <w:right w:val="nil"/>
            </w:tcBorders>
            <w:shd w:val="clear" w:color="auto" w:fill="auto"/>
            <w:noWrap/>
            <w:vAlign w:val="bottom"/>
            <w:hideMark/>
          </w:tcPr>
          <w:p w14:paraId="592AD36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Kadaň-Tušimice</w:t>
            </w:r>
          </w:p>
        </w:tc>
        <w:tc>
          <w:tcPr>
            <w:tcW w:w="3573" w:type="dxa"/>
            <w:tcBorders>
              <w:top w:val="nil"/>
              <w:left w:val="nil"/>
              <w:bottom w:val="nil"/>
              <w:right w:val="nil"/>
            </w:tcBorders>
            <w:shd w:val="clear" w:color="auto" w:fill="auto"/>
            <w:noWrap/>
            <w:vAlign w:val="bottom"/>
            <w:hideMark/>
          </w:tcPr>
          <w:p w14:paraId="5AFE352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53 Kadaň</w:t>
            </w:r>
          </w:p>
        </w:tc>
      </w:tr>
      <w:tr w:rsidR="00441FE7" w:rsidRPr="00441FE7" w14:paraId="2CE0146F" w14:textId="77777777" w:rsidTr="00767084">
        <w:trPr>
          <w:trHeight w:val="285"/>
        </w:trPr>
        <w:tc>
          <w:tcPr>
            <w:tcW w:w="1180" w:type="dxa"/>
            <w:tcBorders>
              <w:top w:val="nil"/>
              <w:left w:val="nil"/>
              <w:bottom w:val="nil"/>
              <w:right w:val="nil"/>
            </w:tcBorders>
            <w:shd w:val="clear" w:color="auto" w:fill="auto"/>
            <w:noWrap/>
            <w:vAlign w:val="bottom"/>
            <w:hideMark/>
          </w:tcPr>
          <w:p w14:paraId="57AD709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541</w:t>
            </w:r>
          </w:p>
        </w:tc>
        <w:tc>
          <w:tcPr>
            <w:tcW w:w="3200" w:type="dxa"/>
            <w:tcBorders>
              <w:top w:val="nil"/>
              <w:left w:val="nil"/>
              <w:bottom w:val="nil"/>
              <w:right w:val="nil"/>
            </w:tcBorders>
            <w:shd w:val="clear" w:color="auto" w:fill="auto"/>
            <w:noWrap/>
            <w:vAlign w:val="bottom"/>
            <w:hideMark/>
          </w:tcPr>
          <w:p w14:paraId="33C5EC1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Klášterec </w:t>
            </w:r>
            <w:proofErr w:type="spellStart"/>
            <w:r w:rsidRPr="00441FE7">
              <w:rPr>
                <w:rFonts w:ascii="Arial" w:hAnsi="Arial" w:cs="Arial"/>
                <w:sz w:val="22"/>
                <w:szCs w:val="22"/>
                <w:lang w:eastAsia="cs-CZ"/>
              </w:rPr>
              <w:t>n.O</w:t>
            </w:r>
            <w:proofErr w:type="spellEnd"/>
            <w:r w:rsidRPr="00441FE7">
              <w:rPr>
                <w:rFonts w:ascii="Arial" w:hAnsi="Arial" w:cs="Arial"/>
                <w:sz w:val="22"/>
                <w:szCs w:val="22"/>
                <w:lang w:eastAsia="cs-CZ"/>
              </w:rPr>
              <w:t>.</w:t>
            </w:r>
          </w:p>
        </w:tc>
        <w:tc>
          <w:tcPr>
            <w:tcW w:w="3573" w:type="dxa"/>
            <w:tcBorders>
              <w:top w:val="nil"/>
              <w:left w:val="nil"/>
              <w:bottom w:val="nil"/>
              <w:right w:val="nil"/>
            </w:tcBorders>
            <w:shd w:val="clear" w:color="auto" w:fill="auto"/>
            <w:noWrap/>
            <w:vAlign w:val="bottom"/>
            <w:hideMark/>
          </w:tcPr>
          <w:p w14:paraId="4AFED28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54 Klášterec </w:t>
            </w:r>
            <w:proofErr w:type="spellStart"/>
            <w:r w:rsidRPr="00441FE7">
              <w:rPr>
                <w:rFonts w:ascii="Arial" w:hAnsi="Arial" w:cs="Arial"/>
                <w:sz w:val="22"/>
                <w:szCs w:val="22"/>
                <w:lang w:eastAsia="cs-CZ"/>
              </w:rPr>
              <w:t>n.O</w:t>
            </w:r>
            <w:proofErr w:type="spellEnd"/>
            <w:r w:rsidRPr="00441FE7">
              <w:rPr>
                <w:rFonts w:ascii="Arial" w:hAnsi="Arial" w:cs="Arial"/>
                <w:sz w:val="22"/>
                <w:szCs w:val="22"/>
                <w:lang w:eastAsia="cs-CZ"/>
              </w:rPr>
              <w:t>.</w:t>
            </w:r>
          </w:p>
        </w:tc>
      </w:tr>
      <w:tr w:rsidR="00441FE7" w:rsidRPr="00441FE7" w14:paraId="5B74225B" w14:textId="77777777" w:rsidTr="00767084">
        <w:trPr>
          <w:trHeight w:val="285"/>
        </w:trPr>
        <w:tc>
          <w:tcPr>
            <w:tcW w:w="1180" w:type="dxa"/>
            <w:tcBorders>
              <w:top w:val="nil"/>
              <w:left w:val="nil"/>
              <w:bottom w:val="nil"/>
              <w:right w:val="nil"/>
            </w:tcBorders>
            <w:shd w:val="clear" w:color="auto" w:fill="auto"/>
            <w:noWrap/>
            <w:vAlign w:val="bottom"/>
            <w:hideMark/>
          </w:tcPr>
          <w:p w14:paraId="2B7CBC6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542</w:t>
            </w:r>
          </w:p>
        </w:tc>
        <w:tc>
          <w:tcPr>
            <w:tcW w:w="3200" w:type="dxa"/>
            <w:tcBorders>
              <w:top w:val="nil"/>
              <w:left w:val="nil"/>
              <w:bottom w:val="nil"/>
              <w:right w:val="nil"/>
            </w:tcBorders>
            <w:shd w:val="clear" w:color="auto" w:fill="auto"/>
            <w:noWrap/>
            <w:vAlign w:val="bottom"/>
            <w:hideMark/>
          </w:tcPr>
          <w:p w14:paraId="6B55236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Domašín-</w:t>
            </w:r>
            <w:proofErr w:type="spellStart"/>
            <w:r w:rsidRPr="00441FE7">
              <w:rPr>
                <w:rFonts w:ascii="Arial" w:hAnsi="Arial" w:cs="Arial"/>
                <w:sz w:val="22"/>
                <w:szCs w:val="22"/>
                <w:lang w:eastAsia="cs-CZ"/>
              </w:rPr>
              <w:t>Petlery</w:t>
            </w:r>
            <w:proofErr w:type="spellEnd"/>
          </w:p>
        </w:tc>
        <w:tc>
          <w:tcPr>
            <w:tcW w:w="3573" w:type="dxa"/>
            <w:tcBorders>
              <w:top w:val="nil"/>
              <w:left w:val="nil"/>
              <w:bottom w:val="nil"/>
              <w:right w:val="nil"/>
            </w:tcBorders>
            <w:shd w:val="clear" w:color="auto" w:fill="auto"/>
            <w:noWrap/>
            <w:vAlign w:val="bottom"/>
            <w:hideMark/>
          </w:tcPr>
          <w:p w14:paraId="3C3BC15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54 Klášterec </w:t>
            </w:r>
            <w:proofErr w:type="spellStart"/>
            <w:r w:rsidRPr="00441FE7">
              <w:rPr>
                <w:rFonts w:ascii="Arial" w:hAnsi="Arial" w:cs="Arial"/>
                <w:sz w:val="22"/>
                <w:szCs w:val="22"/>
                <w:lang w:eastAsia="cs-CZ"/>
              </w:rPr>
              <w:t>n.O</w:t>
            </w:r>
            <w:proofErr w:type="spellEnd"/>
            <w:r w:rsidRPr="00441FE7">
              <w:rPr>
                <w:rFonts w:ascii="Arial" w:hAnsi="Arial" w:cs="Arial"/>
                <w:sz w:val="22"/>
                <w:szCs w:val="22"/>
                <w:lang w:eastAsia="cs-CZ"/>
              </w:rPr>
              <w:t>.</w:t>
            </w:r>
          </w:p>
        </w:tc>
      </w:tr>
      <w:tr w:rsidR="00441FE7" w:rsidRPr="00441FE7" w14:paraId="1709F811" w14:textId="77777777" w:rsidTr="00767084">
        <w:trPr>
          <w:trHeight w:val="285"/>
        </w:trPr>
        <w:tc>
          <w:tcPr>
            <w:tcW w:w="1180" w:type="dxa"/>
            <w:tcBorders>
              <w:top w:val="nil"/>
              <w:left w:val="nil"/>
              <w:bottom w:val="nil"/>
              <w:right w:val="nil"/>
            </w:tcBorders>
            <w:shd w:val="clear" w:color="auto" w:fill="auto"/>
            <w:noWrap/>
            <w:vAlign w:val="bottom"/>
            <w:hideMark/>
          </w:tcPr>
          <w:p w14:paraId="1156E66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543</w:t>
            </w:r>
          </w:p>
        </w:tc>
        <w:tc>
          <w:tcPr>
            <w:tcW w:w="3200" w:type="dxa"/>
            <w:tcBorders>
              <w:top w:val="nil"/>
              <w:left w:val="nil"/>
              <w:bottom w:val="nil"/>
              <w:right w:val="nil"/>
            </w:tcBorders>
            <w:shd w:val="clear" w:color="auto" w:fill="auto"/>
            <w:noWrap/>
            <w:vAlign w:val="bottom"/>
            <w:hideMark/>
          </w:tcPr>
          <w:p w14:paraId="4DD20C7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Perštejn</w:t>
            </w:r>
          </w:p>
        </w:tc>
        <w:tc>
          <w:tcPr>
            <w:tcW w:w="3573" w:type="dxa"/>
            <w:tcBorders>
              <w:top w:val="nil"/>
              <w:left w:val="nil"/>
              <w:bottom w:val="nil"/>
              <w:right w:val="nil"/>
            </w:tcBorders>
            <w:shd w:val="clear" w:color="auto" w:fill="auto"/>
            <w:noWrap/>
            <w:vAlign w:val="bottom"/>
            <w:hideMark/>
          </w:tcPr>
          <w:p w14:paraId="0E34B4D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54 Klášterec </w:t>
            </w:r>
            <w:proofErr w:type="spellStart"/>
            <w:r w:rsidRPr="00441FE7">
              <w:rPr>
                <w:rFonts w:ascii="Arial" w:hAnsi="Arial" w:cs="Arial"/>
                <w:sz w:val="22"/>
                <w:szCs w:val="22"/>
                <w:lang w:eastAsia="cs-CZ"/>
              </w:rPr>
              <w:t>n.O</w:t>
            </w:r>
            <w:proofErr w:type="spellEnd"/>
            <w:r w:rsidRPr="00441FE7">
              <w:rPr>
                <w:rFonts w:ascii="Arial" w:hAnsi="Arial" w:cs="Arial"/>
                <w:sz w:val="22"/>
                <w:szCs w:val="22"/>
                <w:lang w:eastAsia="cs-CZ"/>
              </w:rPr>
              <w:t>.</w:t>
            </w:r>
          </w:p>
        </w:tc>
      </w:tr>
      <w:tr w:rsidR="00441FE7" w:rsidRPr="00441FE7" w14:paraId="0D107B3B" w14:textId="77777777" w:rsidTr="00767084">
        <w:trPr>
          <w:trHeight w:val="285"/>
        </w:trPr>
        <w:tc>
          <w:tcPr>
            <w:tcW w:w="1180" w:type="dxa"/>
            <w:tcBorders>
              <w:top w:val="nil"/>
              <w:left w:val="nil"/>
              <w:bottom w:val="nil"/>
              <w:right w:val="nil"/>
            </w:tcBorders>
            <w:shd w:val="clear" w:color="auto" w:fill="auto"/>
            <w:noWrap/>
            <w:vAlign w:val="bottom"/>
            <w:hideMark/>
          </w:tcPr>
          <w:p w14:paraId="747E6FD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544</w:t>
            </w:r>
          </w:p>
        </w:tc>
        <w:tc>
          <w:tcPr>
            <w:tcW w:w="3200" w:type="dxa"/>
            <w:tcBorders>
              <w:top w:val="nil"/>
              <w:left w:val="nil"/>
              <w:bottom w:val="nil"/>
              <w:right w:val="nil"/>
            </w:tcBorders>
            <w:shd w:val="clear" w:color="auto" w:fill="auto"/>
            <w:noWrap/>
            <w:vAlign w:val="bottom"/>
            <w:hideMark/>
          </w:tcPr>
          <w:p w14:paraId="3195E99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Okounov</w:t>
            </w:r>
          </w:p>
        </w:tc>
        <w:tc>
          <w:tcPr>
            <w:tcW w:w="3573" w:type="dxa"/>
            <w:tcBorders>
              <w:top w:val="nil"/>
              <w:left w:val="nil"/>
              <w:bottom w:val="nil"/>
              <w:right w:val="nil"/>
            </w:tcBorders>
            <w:shd w:val="clear" w:color="auto" w:fill="auto"/>
            <w:noWrap/>
            <w:vAlign w:val="bottom"/>
            <w:hideMark/>
          </w:tcPr>
          <w:p w14:paraId="5F2E44C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54 Klášterec </w:t>
            </w:r>
            <w:proofErr w:type="spellStart"/>
            <w:r w:rsidRPr="00441FE7">
              <w:rPr>
                <w:rFonts w:ascii="Arial" w:hAnsi="Arial" w:cs="Arial"/>
                <w:sz w:val="22"/>
                <w:szCs w:val="22"/>
                <w:lang w:eastAsia="cs-CZ"/>
              </w:rPr>
              <w:t>n.O</w:t>
            </w:r>
            <w:proofErr w:type="spellEnd"/>
            <w:r w:rsidRPr="00441FE7">
              <w:rPr>
                <w:rFonts w:ascii="Arial" w:hAnsi="Arial" w:cs="Arial"/>
                <w:sz w:val="22"/>
                <w:szCs w:val="22"/>
                <w:lang w:eastAsia="cs-CZ"/>
              </w:rPr>
              <w:t>.</w:t>
            </w:r>
          </w:p>
        </w:tc>
      </w:tr>
      <w:tr w:rsidR="00441FE7" w:rsidRPr="00441FE7" w14:paraId="7507582C" w14:textId="77777777" w:rsidTr="00767084">
        <w:trPr>
          <w:trHeight w:val="285"/>
        </w:trPr>
        <w:tc>
          <w:tcPr>
            <w:tcW w:w="1180" w:type="dxa"/>
            <w:tcBorders>
              <w:top w:val="nil"/>
              <w:left w:val="nil"/>
              <w:bottom w:val="nil"/>
              <w:right w:val="nil"/>
            </w:tcBorders>
            <w:shd w:val="clear" w:color="auto" w:fill="auto"/>
            <w:noWrap/>
            <w:vAlign w:val="bottom"/>
            <w:hideMark/>
          </w:tcPr>
          <w:p w14:paraId="4C54351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545</w:t>
            </w:r>
          </w:p>
        </w:tc>
        <w:tc>
          <w:tcPr>
            <w:tcW w:w="3200" w:type="dxa"/>
            <w:tcBorders>
              <w:top w:val="nil"/>
              <w:left w:val="nil"/>
              <w:bottom w:val="nil"/>
              <w:right w:val="nil"/>
            </w:tcBorders>
            <w:shd w:val="clear" w:color="auto" w:fill="auto"/>
            <w:noWrap/>
            <w:vAlign w:val="bottom"/>
            <w:hideMark/>
          </w:tcPr>
          <w:p w14:paraId="5586799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Domašín</w:t>
            </w:r>
          </w:p>
        </w:tc>
        <w:tc>
          <w:tcPr>
            <w:tcW w:w="3573" w:type="dxa"/>
            <w:tcBorders>
              <w:top w:val="nil"/>
              <w:left w:val="nil"/>
              <w:bottom w:val="nil"/>
              <w:right w:val="nil"/>
            </w:tcBorders>
            <w:shd w:val="clear" w:color="auto" w:fill="auto"/>
            <w:noWrap/>
            <w:vAlign w:val="bottom"/>
            <w:hideMark/>
          </w:tcPr>
          <w:p w14:paraId="22F390D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54 Klášterec </w:t>
            </w:r>
            <w:proofErr w:type="spellStart"/>
            <w:r w:rsidRPr="00441FE7">
              <w:rPr>
                <w:rFonts w:ascii="Arial" w:hAnsi="Arial" w:cs="Arial"/>
                <w:sz w:val="22"/>
                <w:szCs w:val="22"/>
                <w:lang w:eastAsia="cs-CZ"/>
              </w:rPr>
              <w:t>n.O</w:t>
            </w:r>
            <w:proofErr w:type="spellEnd"/>
            <w:r w:rsidRPr="00441FE7">
              <w:rPr>
                <w:rFonts w:ascii="Arial" w:hAnsi="Arial" w:cs="Arial"/>
                <w:sz w:val="22"/>
                <w:szCs w:val="22"/>
                <w:lang w:eastAsia="cs-CZ"/>
              </w:rPr>
              <w:t>.</w:t>
            </w:r>
          </w:p>
        </w:tc>
      </w:tr>
      <w:tr w:rsidR="00441FE7" w:rsidRPr="00441FE7" w14:paraId="0A930356" w14:textId="77777777" w:rsidTr="00767084">
        <w:trPr>
          <w:trHeight w:val="285"/>
        </w:trPr>
        <w:tc>
          <w:tcPr>
            <w:tcW w:w="1180" w:type="dxa"/>
            <w:tcBorders>
              <w:top w:val="nil"/>
              <w:left w:val="nil"/>
              <w:bottom w:val="nil"/>
              <w:right w:val="nil"/>
            </w:tcBorders>
            <w:shd w:val="clear" w:color="auto" w:fill="auto"/>
            <w:noWrap/>
            <w:vAlign w:val="bottom"/>
            <w:hideMark/>
          </w:tcPr>
          <w:p w14:paraId="35CE7D4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551</w:t>
            </w:r>
          </w:p>
        </w:tc>
        <w:tc>
          <w:tcPr>
            <w:tcW w:w="3200" w:type="dxa"/>
            <w:tcBorders>
              <w:top w:val="nil"/>
              <w:left w:val="nil"/>
              <w:bottom w:val="nil"/>
              <w:right w:val="nil"/>
            </w:tcBorders>
            <w:shd w:val="clear" w:color="auto" w:fill="auto"/>
            <w:noWrap/>
            <w:vAlign w:val="bottom"/>
            <w:hideMark/>
          </w:tcPr>
          <w:p w14:paraId="4DA9F3C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Vejprty</w:t>
            </w:r>
          </w:p>
        </w:tc>
        <w:tc>
          <w:tcPr>
            <w:tcW w:w="3573" w:type="dxa"/>
            <w:tcBorders>
              <w:top w:val="nil"/>
              <w:left w:val="nil"/>
              <w:bottom w:val="nil"/>
              <w:right w:val="nil"/>
            </w:tcBorders>
            <w:shd w:val="clear" w:color="auto" w:fill="auto"/>
            <w:noWrap/>
            <w:vAlign w:val="bottom"/>
            <w:hideMark/>
          </w:tcPr>
          <w:p w14:paraId="0BF9D5F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55 Vejprty</w:t>
            </w:r>
          </w:p>
        </w:tc>
      </w:tr>
      <w:tr w:rsidR="00441FE7" w:rsidRPr="00441FE7" w14:paraId="620758E0" w14:textId="77777777" w:rsidTr="00767084">
        <w:trPr>
          <w:trHeight w:val="285"/>
        </w:trPr>
        <w:tc>
          <w:tcPr>
            <w:tcW w:w="1180" w:type="dxa"/>
            <w:tcBorders>
              <w:top w:val="nil"/>
              <w:left w:val="nil"/>
              <w:bottom w:val="nil"/>
              <w:right w:val="nil"/>
            </w:tcBorders>
            <w:shd w:val="clear" w:color="auto" w:fill="auto"/>
            <w:noWrap/>
            <w:vAlign w:val="bottom"/>
            <w:hideMark/>
          </w:tcPr>
          <w:p w14:paraId="44F3A51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552</w:t>
            </w:r>
          </w:p>
        </w:tc>
        <w:tc>
          <w:tcPr>
            <w:tcW w:w="3200" w:type="dxa"/>
            <w:tcBorders>
              <w:top w:val="nil"/>
              <w:left w:val="nil"/>
              <w:bottom w:val="nil"/>
              <w:right w:val="nil"/>
            </w:tcBorders>
            <w:shd w:val="clear" w:color="auto" w:fill="auto"/>
            <w:noWrap/>
            <w:vAlign w:val="bottom"/>
            <w:hideMark/>
          </w:tcPr>
          <w:p w14:paraId="5211AC6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Kryštofovy Hamry-Černý Potok</w:t>
            </w:r>
          </w:p>
        </w:tc>
        <w:tc>
          <w:tcPr>
            <w:tcW w:w="3573" w:type="dxa"/>
            <w:tcBorders>
              <w:top w:val="nil"/>
              <w:left w:val="nil"/>
              <w:bottom w:val="nil"/>
              <w:right w:val="nil"/>
            </w:tcBorders>
            <w:shd w:val="clear" w:color="auto" w:fill="auto"/>
            <w:noWrap/>
            <w:vAlign w:val="bottom"/>
            <w:hideMark/>
          </w:tcPr>
          <w:p w14:paraId="0B0F38E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55 Vejprty</w:t>
            </w:r>
          </w:p>
        </w:tc>
      </w:tr>
      <w:tr w:rsidR="00441FE7" w:rsidRPr="00441FE7" w14:paraId="507E877E" w14:textId="77777777" w:rsidTr="00767084">
        <w:trPr>
          <w:trHeight w:val="285"/>
        </w:trPr>
        <w:tc>
          <w:tcPr>
            <w:tcW w:w="1180" w:type="dxa"/>
            <w:tcBorders>
              <w:top w:val="nil"/>
              <w:left w:val="nil"/>
              <w:bottom w:val="nil"/>
              <w:right w:val="nil"/>
            </w:tcBorders>
            <w:shd w:val="clear" w:color="auto" w:fill="auto"/>
            <w:noWrap/>
            <w:vAlign w:val="bottom"/>
            <w:hideMark/>
          </w:tcPr>
          <w:p w14:paraId="4EE96A7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553</w:t>
            </w:r>
          </w:p>
        </w:tc>
        <w:tc>
          <w:tcPr>
            <w:tcW w:w="3200" w:type="dxa"/>
            <w:tcBorders>
              <w:top w:val="nil"/>
              <w:left w:val="nil"/>
              <w:bottom w:val="nil"/>
              <w:right w:val="nil"/>
            </w:tcBorders>
            <w:shd w:val="clear" w:color="auto" w:fill="auto"/>
            <w:noWrap/>
            <w:vAlign w:val="bottom"/>
            <w:hideMark/>
          </w:tcPr>
          <w:p w14:paraId="6BA6DA1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Měděnec</w:t>
            </w:r>
          </w:p>
        </w:tc>
        <w:tc>
          <w:tcPr>
            <w:tcW w:w="3573" w:type="dxa"/>
            <w:tcBorders>
              <w:top w:val="nil"/>
              <w:left w:val="nil"/>
              <w:bottom w:val="nil"/>
              <w:right w:val="nil"/>
            </w:tcBorders>
            <w:shd w:val="clear" w:color="auto" w:fill="auto"/>
            <w:noWrap/>
            <w:vAlign w:val="bottom"/>
            <w:hideMark/>
          </w:tcPr>
          <w:p w14:paraId="7B0A2D7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55 Vejprty</w:t>
            </w:r>
          </w:p>
        </w:tc>
      </w:tr>
      <w:tr w:rsidR="00441FE7" w:rsidRPr="00441FE7" w14:paraId="44B1CE67" w14:textId="77777777" w:rsidTr="00767084">
        <w:trPr>
          <w:trHeight w:val="285"/>
        </w:trPr>
        <w:tc>
          <w:tcPr>
            <w:tcW w:w="1180" w:type="dxa"/>
            <w:tcBorders>
              <w:top w:val="nil"/>
              <w:left w:val="nil"/>
              <w:bottom w:val="nil"/>
              <w:right w:val="nil"/>
            </w:tcBorders>
            <w:shd w:val="clear" w:color="auto" w:fill="auto"/>
            <w:noWrap/>
            <w:vAlign w:val="bottom"/>
            <w:hideMark/>
          </w:tcPr>
          <w:p w14:paraId="2120CA3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554</w:t>
            </w:r>
          </w:p>
        </w:tc>
        <w:tc>
          <w:tcPr>
            <w:tcW w:w="3200" w:type="dxa"/>
            <w:tcBorders>
              <w:top w:val="nil"/>
              <w:left w:val="nil"/>
              <w:bottom w:val="nil"/>
              <w:right w:val="nil"/>
            </w:tcBorders>
            <w:shd w:val="clear" w:color="auto" w:fill="auto"/>
            <w:noWrap/>
            <w:vAlign w:val="bottom"/>
            <w:hideMark/>
          </w:tcPr>
          <w:p w14:paraId="01FA408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Kovářská</w:t>
            </w:r>
          </w:p>
        </w:tc>
        <w:tc>
          <w:tcPr>
            <w:tcW w:w="3573" w:type="dxa"/>
            <w:tcBorders>
              <w:top w:val="nil"/>
              <w:left w:val="nil"/>
              <w:bottom w:val="nil"/>
              <w:right w:val="nil"/>
            </w:tcBorders>
            <w:shd w:val="clear" w:color="auto" w:fill="auto"/>
            <w:noWrap/>
            <w:vAlign w:val="bottom"/>
            <w:hideMark/>
          </w:tcPr>
          <w:p w14:paraId="788941E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55 Vejprty</w:t>
            </w:r>
          </w:p>
        </w:tc>
      </w:tr>
      <w:tr w:rsidR="00441FE7" w:rsidRPr="00441FE7" w14:paraId="2D3195CA" w14:textId="77777777" w:rsidTr="00767084">
        <w:trPr>
          <w:trHeight w:val="285"/>
        </w:trPr>
        <w:tc>
          <w:tcPr>
            <w:tcW w:w="1180" w:type="dxa"/>
            <w:tcBorders>
              <w:top w:val="nil"/>
              <w:left w:val="nil"/>
              <w:bottom w:val="nil"/>
              <w:right w:val="nil"/>
            </w:tcBorders>
            <w:shd w:val="clear" w:color="auto" w:fill="auto"/>
            <w:noWrap/>
            <w:vAlign w:val="bottom"/>
            <w:hideMark/>
          </w:tcPr>
          <w:p w14:paraId="744818A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555</w:t>
            </w:r>
          </w:p>
        </w:tc>
        <w:tc>
          <w:tcPr>
            <w:tcW w:w="3200" w:type="dxa"/>
            <w:tcBorders>
              <w:top w:val="nil"/>
              <w:left w:val="nil"/>
              <w:bottom w:val="nil"/>
              <w:right w:val="nil"/>
            </w:tcBorders>
            <w:shd w:val="clear" w:color="auto" w:fill="auto"/>
            <w:noWrap/>
            <w:vAlign w:val="bottom"/>
            <w:hideMark/>
          </w:tcPr>
          <w:p w14:paraId="0CE7040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Vejprty-</w:t>
            </w:r>
            <w:proofErr w:type="spellStart"/>
            <w:r w:rsidRPr="00441FE7">
              <w:rPr>
                <w:rFonts w:ascii="Arial" w:hAnsi="Arial" w:cs="Arial"/>
                <w:sz w:val="22"/>
                <w:szCs w:val="22"/>
                <w:lang w:eastAsia="cs-CZ"/>
              </w:rPr>
              <w:t>Č.Hamry</w:t>
            </w:r>
            <w:proofErr w:type="spellEnd"/>
          </w:p>
        </w:tc>
        <w:tc>
          <w:tcPr>
            <w:tcW w:w="3573" w:type="dxa"/>
            <w:tcBorders>
              <w:top w:val="nil"/>
              <w:left w:val="nil"/>
              <w:bottom w:val="nil"/>
              <w:right w:val="nil"/>
            </w:tcBorders>
            <w:shd w:val="clear" w:color="auto" w:fill="auto"/>
            <w:noWrap/>
            <w:vAlign w:val="bottom"/>
            <w:hideMark/>
          </w:tcPr>
          <w:p w14:paraId="15926B7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55 Vejprty</w:t>
            </w:r>
          </w:p>
        </w:tc>
      </w:tr>
      <w:tr w:rsidR="00441FE7" w:rsidRPr="00441FE7" w14:paraId="1BE93067" w14:textId="77777777" w:rsidTr="00767084">
        <w:trPr>
          <w:trHeight w:val="285"/>
        </w:trPr>
        <w:tc>
          <w:tcPr>
            <w:tcW w:w="1180" w:type="dxa"/>
            <w:tcBorders>
              <w:top w:val="nil"/>
              <w:left w:val="nil"/>
              <w:bottom w:val="nil"/>
              <w:right w:val="nil"/>
            </w:tcBorders>
            <w:shd w:val="clear" w:color="auto" w:fill="auto"/>
            <w:noWrap/>
            <w:vAlign w:val="bottom"/>
            <w:hideMark/>
          </w:tcPr>
          <w:p w14:paraId="624C2CE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556</w:t>
            </w:r>
          </w:p>
        </w:tc>
        <w:tc>
          <w:tcPr>
            <w:tcW w:w="3200" w:type="dxa"/>
            <w:tcBorders>
              <w:top w:val="nil"/>
              <w:left w:val="nil"/>
              <w:bottom w:val="nil"/>
              <w:right w:val="nil"/>
            </w:tcBorders>
            <w:shd w:val="clear" w:color="auto" w:fill="auto"/>
            <w:noWrap/>
            <w:vAlign w:val="bottom"/>
            <w:hideMark/>
          </w:tcPr>
          <w:p w14:paraId="1F62FDB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Loučná</w:t>
            </w:r>
          </w:p>
        </w:tc>
        <w:tc>
          <w:tcPr>
            <w:tcW w:w="3573" w:type="dxa"/>
            <w:tcBorders>
              <w:top w:val="nil"/>
              <w:left w:val="nil"/>
              <w:bottom w:val="nil"/>
              <w:right w:val="nil"/>
            </w:tcBorders>
            <w:shd w:val="clear" w:color="auto" w:fill="auto"/>
            <w:noWrap/>
            <w:vAlign w:val="bottom"/>
            <w:hideMark/>
          </w:tcPr>
          <w:p w14:paraId="33AD56D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55 Vejprty</w:t>
            </w:r>
          </w:p>
        </w:tc>
      </w:tr>
      <w:tr w:rsidR="00441FE7" w:rsidRPr="00441FE7" w14:paraId="09B6C2ED" w14:textId="77777777" w:rsidTr="00767084">
        <w:trPr>
          <w:trHeight w:val="285"/>
        </w:trPr>
        <w:tc>
          <w:tcPr>
            <w:tcW w:w="1180" w:type="dxa"/>
            <w:tcBorders>
              <w:top w:val="nil"/>
              <w:left w:val="nil"/>
              <w:bottom w:val="nil"/>
              <w:right w:val="nil"/>
            </w:tcBorders>
            <w:shd w:val="clear" w:color="auto" w:fill="auto"/>
            <w:noWrap/>
            <w:vAlign w:val="bottom"/>
            <w:hideMark/>
          </w:tcPr>
          <w:p w14:paraId="5BF29F0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557</w:t>
            </w:r>
          </w:p>
        </w:tc>
        <w:tc>
          <w:tcPr>
            <w:tcW w:w="3200" w:type="dxa"/>
            <w:tcBorders>
              <w:top w:val="nil"/>
              <w:left w:val="nil"/>
              <w:bottom w:val="nil"/>
              <w:right w:val="nil"/>
            </w:tcBorders>
            <w:shd w:val="clear" w:color="auto" w:fill="auto"/>
            <w:noWrap/>
            <w:vAlign w:val="bottom"/>
            <w:hideMark/>
          </w:tcPr>
          <w:p w14:paraId="05CBD7E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Boží Dar</w:t>
            </w:r>
          </w:p>
        </w:tc>
        <w:tc>
          <w:tcPr>
            <w:tcW w:w="3573" w:type="dxa"/>
            <w:tcBorders>
              <w:top w:val="nil"/>
              <w:left w:val="nil"/>
              <w:bottom w:val="nil"/>
              <w:right w:val="nil"/>
            </w:tcBorders>
            <w:shd w:val="clear" w:color="auto" w:fill="auto"/>
            <w:noWrap/>
            <w:vAlign w:val="bottom"/>
            <w:hideMark/>
          </w:tcPr>
          <w:p w14:paraId="7826F5F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55 Vejprty</w:t>
            </w:r>
          </w:p>
        </w:tc>
      </w:tr>
      <w:tr w:rsidR="00441FE7" w:rsidRPr="00441FE7" w14:paraId="662EF336" w14:textId="77777777" w:rsidTr="00767084">
        <w:trPr>
          <w:trHeight w:val="285"/>
        </w:trPr>
        <w:tc>
          <w:tcPr>
            <w:tcW w:w="1180" w:type="dxa"/>
            <w:tcBorders>
              <w:top w:val="nil"/>
              <w:left w:val="nil"/>
              <w:bottom w:val="nil"/>
              <w:right w:val="nil"/>
            </w:tcBorders>
            <w:shd w:val="clear" w:color="auto" w:fill="auto"/>
            <w:noWrap/>
            <w:vAlign w:val="bottom"/>
            <w:hideMark/>
          </w:tcPr>
          <w:p w14:paraId="4360A89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558</w:t>
            </w:r>
          </w:p>
        </w:tc>
        <w:tc>
          <w:tcPr>
            <w:tcW w:w="3200" w:type="dxa"/>
            <w:tcBorders>
              <w:top w:val="nil"/>
              <w:left w:val="nil"/>
              <w:bottom w:val="nil"/>
              <w:right w:val="nil"/>
            </w:tcBorders>
            <w:shd w:val="clear" w:color="auto" w:fill="auto"/>
            <w:noWrap/>
            <w:vAlign w:val="bottom"/>
            <w:hideMark/>
          </w:tcPr>
          <w:p w14:paraId="6E30359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Kryštofovy Hamry</w:t>
            </w:r>
          </w:p>
        </w:tc>
        <w:tc>
          <w:tcPr>
            <w:tcW w:w="3573" w:type="dxa"/>
            <w:tcBorders>
              <w:top w:val="nil"/>
              <w:left w:val="nil"/>
              <w:bottom w:val="nil"/>
              <w:right w:val="nil"/>
            </w:tcBorders>
            <w:shd w:val="clear" w:color="auto" w:fill="auto"/>
            <w:noWrap/>
            <w:vAlign w:val="bottom"/>
            <w:hideMark/>
          </w:tcPr>
          <w:p w14:paraId="4A84DD6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55 Vejprty</w:t>
            </w:r>
          </w:p>
        </w:tc>
      </w:tr>
      <w:tr w:rsidR="00BB1A90" w:rsidRPr="00441FE7" w14:paraId="35E86292" w14:textId="77777777" w:rsidTr="00767084">
        <w:trPr>
          <w:trHeight w:val="285"/>
        </w:trPr>
        <w:tc>
          <w:tcPr>
            <w:tcW w:w="1180" w:type="dxa"/>
            <w:tcBorders>
              <w:top w:val="nil"/>
              <w:left w:val="nil"/>
              <w:bottom w:val="nil"/>
              <w:right w:val="nil"/>
            </w:tcBorders>
            <w:shd w:val="clear" w:color="auto" w:fill="auto"/>
            <w:noWrap/>
            <w:vAlign w:val="bottom"/>
          </w:tcPr>
          <w:p w14:paraId="3ECD70F7" w14:textId="2F1A56D4" w:rsidR="00BB1A90" w:rsidRPr="00441FE7" w:rsidRDefault="00BB1A90" w:rsidP="00767084">
            <w:pPr>
              <w:widowControl/>
              <w:autoSpaceDE/>
              <w:autoSpaceDN/>
              <w:adjustRightInd/>
              <w:jc w:val="center"/>
              <w:rPr>
                <w:rFonts w:ascii="Arial" w:hAnsi="Arial" w:cs="Arial"/>
                <w:sz w:val="22"/>
                <w:szCs w:val="22"/>
                <w:lang w:eastAsia="cs-CZ"/>
              </w:rPr>
            </w:pPr>
            <w:r>
              <w:rPr>
                <w:rFonts w:ascii="Arial" w:hAnsi="Arial" w:cs="Arial"/>
                <w:sz w:val="22"/>
                <w:szCs w:val="22"/>
                <w:lang w:eastAsia="cs-CZ"/>
              </w:rPr>
              <w:t>559</w:t>
            </w:r>
          </w:p>
        </w:tc>
        <w:tc>
          <w:tcPr>
            <w:tcW w:w="3200" w:type="dxa"/>
            <w:tcBorders>
              <w:top w:val="nil"/>
              <w:left w:val="nil"/>
              <w:bottom w:val="nil"/>
              <w:right w:val="nil"/>
            </w:tcBorders>
            <w:shd w:val="clear" w:color="auto" w:fill="auto"/>
            <w:noWrap/>
            <w:vAlign w:val="bottom"/>
          </w:tcPr>
          <w:p w14:paraId="6A739044" w14:textId="2081CA0D" w:rsidR="00BB1A90" w:rsidRPr="00441FE7" w:rsidRDefault="00BB1A90" w:rsidP="00767084">
            <w:pPr>
              <w:widowControl/>
              <w:autoSpaceDE/>
              <w:autoSpaceDN/>
              <w:adjustRightInd/>
              <w:rPr>
                <w:rFonts w:ascii="Arial" w:hAnsi="Arial" w:cs="Arial"/>
                <w:sz w:val="22"/>
                <w:szCs w:val="22"/>
                <w:lang w:eastAsia="cs-CZ"/>
              </w:rPr>
            </w:pPr>
            <w:r>
              <w:rPr>
                <w:rFonts w:ascii="Arial" w:hAnsi="Arial" w:cs="Arial"/>
                <w:sz w:val="22"/>
                <w:szCs w:val="22"/>
                <w:lang w:eastAsia="cs-CZ"/>
              </w:rPr>
              <w:t>Rusová</w:t>
            </w:r>
          </w:p>
        </w:tc>
        <w:tc>
          <w:tcPr>
            <w:tcW w:w="3573" w:type="dxa"/>
            <w:tcBorders>
              <w:top w:val="nil"/>
              <w:left w:val="nil"/>
              <w:bottom w:val="nil"/>
              <w:right w:val="nil"/>
            </w:tcBorders>
            <w:shd w:val="clear" w:color="auto" w:fill="auto"/>
            <w:noWrap/>
            <w:vAlign w:val="bottom"/>
          </w:tcPr>
          <w:p w14:paraId="6E72670D" w14:textId="2E310FB1" w:rsidR="00BB1A90" w:rsidRPr="00441FE7" w:rsidRDefault="00BB1A90" w:rsidP="00767084">
            <w:pPr>
              <w:widowControl/>
              <w:autoSpaceDE/>
              <w:autoSpaceDN/>
              <w:adjustRightInd/>
              <w:rPr>
                <w:rFonts w:ascii="Arial" w:hAnsi="Arial" w:cs="Arial"/>
                <w:sz w:val="22"/>
                <w:szCs w:val="22"/>
                <w:lang w:eastAsia="cs-CZ"/>
              </w:rPr>
            </w:pPr>
            <w:r>
              <w:rPr>
                <w:rFonts w:ascii="Arial" w:hAnsi="Arial" w:cs="Arial"/>
                <w:sz w:val="22"/>
                <w:szCs w:val="22"/>
                <w:lang w:eastAsia="cs-CZ"/>
              </w:rPr>
              <w:t>55 Vejprty</w:t>
            </w:r>
          </w:p>
        </w:tc>
      </w:tr>
      <w:tr w:rsidR="00441FE7" w:rsidRPr="00441FE7" w14:paraId="6372E40F" w14:textId="77777777" w:rsidTr="00767084">
        <w:trPr>
          <w:trHeight w:val="285"/>
        </w:trPr>
        <w:tc>
          <w:tcPr>
            <w:tcW w:w="1180" w:type="dxa"/>
            <w:tcBorders>
              <w:top w:val="nil"/>
              <w:left w:val="nil"/>
              <w:bottom w:val="nil"/>
              <w:right w:val="nil"/>
            </w:tcBorders>
            <w:shd w:val="clear" w:color="auto" w:fill="auto"/>
            <w:noWrap/>
            <w:vAlign w:val="bottom"/>
            <w:hideMark/>
          </w:tcPr>
          <w:p w14:paraId="3235584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561</w:t>
            </w:r>
          </w:p>
        </w:tc>
        <w:tc>
          <w:tcPr>
            <w:tcW w:w="3200" w:type="dxa"/>
            <w:tcBorders>
              <w:top w:val="nil"/>
              <w:left w:val="nil"/>
              <w:bottom w:val="nil"/>
              <w:right w:val="nil"/>
            </w:tcBorders>
            <w:shd w:val="clear" w:color="auto" w:fill="auto"/>
            <w:noWrap/>
            <w:vAlign w:val="bottom"/>
            <w:hideMark/>
          </w:tcPr>
          <w:p w14:paraId="43895B3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Vilémov CV</w:t>
            </w:r>
          </w:p>
        </w:tc>
        <w:tc>
          <w:tcPr>
            <w:tcW w:w="3573" w:type="dxa"/>
            <w:tcBorders>
              <w:top w:val="nil"/>
              <w:left w:val="nil"/>
              <w:bottom w:val="nil"/>
              <w:right w:val="nil"/>
            </w:tcBorders>
            <w:shd w:val="clear" w:color="auto" w:fill="auto"/>
            <w:noWrap/>
            <w:vAlign w:val="bottom"/>
            <w:hideMark/>
          </w:tcPr>
          <w:p w14:paraId="077D0D4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56 Vilémov</w:t>
            </w:r>
          </w:p>
        </w:tc>
      </w:tr>
      <w:tr w:rsidR="00441FE7" w:rsidRPr="00441FE7" w14:paraId="793FFE52" w14:textId="77777777" w:rsidTr="00767084">
        <w:trPr>
          <w:trHeight w:val="285"/>
        </w:trPr>
        <w:tc>
          <w:tcPr>
            <w:tcW w:w="1180" w:type="dxa"/>
            <w:tcBorders>
              <w:top w:val="nil"/>
              <w:left w:val="nil"/>
              <w:bottom w:val="nil"/>
              <w:right w:val="nil"/>
            </w:tcBorders>
            <w:shd w:val="clear" w:color="auto" w:fill="auto"/>
            <w:noWrap/>
            <w:vAlign w:val="bottom"/>
            <w:hideMark/>
          </w:tcPr>
          <w:p w14:paraId="49A4050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562</w:t>
            </w:r>
          </w:p>
        </w:tc>
        <w:tc>
          <w:tcPr>
            <w:tcW w:w="3200" w:type="dxa"/>
            <w:tcBorders>
              <w:top w:val="nil"/>
              <w:left w:val="nil"/>
              <w:bottom w:val="nil"/>
              <w:right w:val="nil"/>
            </w:tcBorders>
            <w:shd w:val="clear" w:color="auto" w:fill="auto"/>
            <w:noWrap/>
            <w:vAlign w:val="bottom"/>
            <w:hideMark/>
          </w:tcPr>
          <w:p w14:paraId="3462388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Rokle</w:t>
            </w:r>
          </w:p>
        </w:tc>
        <w:tc>
          <w:tcPr>
            <w:tcW w:w="3573" w:type="dxa"/>
            <w:tcBorders>
              <w:top w:val="nil"/>
              <w:left w:val="nil"/>
              <w:bottom w:val="nil"/>
              <w:right w:val="nil"/>
            </w:tcBorders>
            <w:shd w:val="clear" w:color="auto" w:fill="auto"/>
            <w:noWrap/>
            <w:vAlign w:val="bottom"/>
            <w:hideMark/>
          </w:tcPr>
          <w:p w14:paraId="37209D5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56 Vilémov</w:t>
            </w:r>
          </w:p>
        </w:tc>
      </w:tr>
      <w:tr w:rsidR="00441FE7" w:rsidRPr="00441FE7" w14:paraId="6C059B19" w14:textId="77777777" w:rsidTr="00767084">
        <w:trPr>
          <w:trHeight w:val="285"/>
        </w:trPr>
        <w:tc>
          <w:tcPr>
            <w:tcW w:w="1180" w:type="dxa"/>
            <w:tcBorders>
              <w:top w:val="nil"/>
              <w:left w:val="nil"/>
              <w:bottom w:val="nil"/>
              <w:right w:val="nil"/>
            </w:tcBorders>
            <w:shd w:val="clear" w:color="auto" w:fill="auto"/>
            <w:noWrap/>
            <w:vAlign w:val="bottom"/>
            <w:hideMark/>
          </w:tcPr>
          <w:p w14:paraId="270C7E1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563</w:t>
            </w:r>
          </w:p>
        </w:tc>
        <w:tc>
          <w:tcPr>
            <w:tcW w:w="3200" w:type="dxa"/>
            <w:tcBorders>
              <w:top w:val="nil"/>
              <w:left w:val="nil"/>
              <w:bottom w:val="nil"/>
              <w:right w:val="nil"/>
            </w:tcBorders>
            <w:shd w:val="clear" w:color="auto" w:fill="auto"/>
            <w:noWrap/>
            <w:vAlign w:val="bottom"/>
            <w:hideMark/>
          </w:tcPr>
          <w:p w14:paraId="254DD3D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Pětipsy</w:t>
            </w:r>
          </w:p>
        </w:tc>
        <w:tc>
          <w:tcPr>
            <w:tcW w:w="3573" w:type="dxa"/>
            <w:tcBorders>
              <w:top w:val="nil"/>
              <w:left w:val="nil"/>
              <w:bottom w:val="nil"/>
              <w:right w:val="nil"/>
            </w:tcBorders>
            <w:shd w:val="clear" w:color="auto" w:fill="auto"/>
            <w:noWrap/>
            <w:vAlign w:val="bottom"/>
            <w:hideMark/>
          </w:tcPr>
          <w:p w14:paraId="35C5457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56 Vilémov</w:t>
            </w:r>
          </w:p>
        </w:tc>
      </w:tr>
      <w:tr w:rsidR="00441FE7" w:rsidRPr="00441FE7" w14:paraId="07C4EEA0" w14:textId="77777777" w:rsidTr="00767084">
        <w:trPr>
          <w:trHeight w:val="285"/>
        </w:trPr>
        <w:tc>
          <w:tcPr>
            <w:tcW w:w="1180" w:type="dxa"/>
            <w:tcBorders>
              <w:top w:val="nil"/>
              <w:left w:val="nil"/>
              <w:bottom w:val="nil"/>
              <w:right w:val="nil"/>
            </w:tcBorders>
            <w:shd w:val="clear" w:color="auto" w:fill="auto"/>
            <w:noWrap/>
            <w:vAlign w:val="bottom"/>
            <w:hideMark/>
          </w:tcPr>
          <w:p w14:paraId="2E1BFDE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564</w:t>
            </w:r>
          </w:p>
        </w:tc>
        <w:tc>
          <w:tcPr>
            <w:tcW w:w="3200" w:type="dxa"/>
            <w:tcBorders>
              <w:top w:val="nil"/>
              <w:left w:val="nil"/>
              <w:bottom w:val="nil"/>
              <w:right w:val="nil"/>
            </w:tcBorders>
            <w:shd w:val="clear" w:color="auto" w:fill="auto"/>
            <w:noWrap/>
            <w:vAlign w:val="bottom"/>
            <w:hideMark/>
          </w:tcPr>
          <w:p w14:paraId="02E7548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Račetice</w:t>
            </w:r>
          </w:p>
        </w:tc>
        <w:tc>
          <w:tcPr>
            <w:tcW w:w="3573" w:type="dxa"/>
            <w:tcBorders>
              <w:top w:val="nil"/>
              <w:left w:val="nil"/>
              <w:bottom w:val="nil"/>
              <w:right w:val="nil"/>
            </w:tcBorders>
            <w:shd w:val="clear" w:color="auto" w:fill="auto"/>
            <w:noWrap/>
            <w:vAlign w:val="bottom"/>
            <w:hideMark/>
          </w:tcPr>
          <w:p w14:paraId="7FA2132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56 Vilémov</w:t>
            </w:r>
          </w:p>
        </w:tc>
      </w:tr>
      <w:tr w:rsidR="00441FE7" w:rsidRPr="00441FE7" w14:paraId="5E41208F" w14:textId="77777777" w:rsidTr="00767084">
        <w:trPr>
          <w:trHeight w:val="285"/>
        </w:trPr>
        <w:tc>
          <w:tcPr>
            <w:tcW w:w="1180" w:type="dxa"/>
            <w:tcBorders>
              <w:top w:val="nil"/>
              <w:left w:val="nil"/>
              <w:bottom w:val="nil"/>
              <w:right w:val="nil"/>
            </w:tcBorders>
            <w:shd w:val="clear" w:color="auto" w:fill="auto"/>
            <w:noWrap/>
            <w:vAlign w:val="bottom"/>
            <w:hideMark/>
          </w:tcPr>
          <w:p w14:paraId="2903307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565</w:t>
            </w:r>
          </w:p>
        </w:tc>
        <w:tc>
          <w:tcPr>
            <w:tcW w:w="3200" w:type="dxa"/>
            <w:tcBorders>
              <w:top w:val="nil"/>
              <w:left w:val="nil"/>
              <w:bottom w:val="nil"/>
              <w:right w:val="nil"/>
            </w:tcBorders>
            <w:shd w:val="clear" w:color="auto" w:fill="auto"/>
            <w:noWrap/>
            <w:vAlign w:val="bottom"/>
            <w:hideMark/>
          </w:tcPr>
          <w:p w14:paraId="7A68065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Veliká Ves</w:t>
            </w:r>
          </w:p>
        </w:tc>
        <w:tc>
          <w:tcPr>
            <w:tcW w:w="3573" w:type="dxa"/>
            <w:tcBorders>
              <w:top w:val="nil"/>
              <w:left w:val="nil"/>
              <w:bottom w:val="nil"/>
              <w:right w:val="nil"/>
            </w:tcBorders>
            <w:shd w:val="clear" w:color="auto" w:fill="auto"/>
            <w:noWrap/>
            <w:vAlign w:val="bottom"/>
            <w:hideMark/>
          </w:tcPr>
          <w:p w14:paraId="03C957F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56 Vilémov</w:t>
            </w:r>
          </w:p>
        </w:tc>
      </w:tr>
      <w:tr w:rsidR="00441FE7" w:rsidRPr="00441FE7" w14:paraId="1B57A530" w14:textId="77777777" w:rsidTr="00767084">
        <w:trPr>
          <w:trHeight w:val="285"/>
        </w:trPr>
        <w:tc>
          <w:tcPr>
            <w:tcW w:w="1180" w:type="dxa"/>
            <w:tcBorders>
              <w:top w:val="nil"/>
              <w:left w:val="nil"/>
              <w:bottom w:val="nil"/>
              <w:right w:val="nil"/>
            </w:tcBorders>
            <w:shd w:val="clear" w:color="auto" w:fill="auto"/>
            <w:noWrap/>
            <w:vAlign w:val="bottom"/>
            <w:hideMark/>
          </w:tcPr>
          <w:p w14:paraId="038AE8C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566</w:t>
            </w:r>
          </w:p>
        </w:tc>
        <w:tc>
          <w:tcPr>
            <w:tcW w:w="3200" w:type="dxa"/>
            <w:tcBorders>
              <w:top w:val="nil"/>
              <w:left w:val="nil"/>
              <w:bottom w:val="nil"/>
              <w:right w:val="nil"/>
            </w:tcBorders>
            <w:shd w:val="clear" w:color="auto" w:fill="auto"/>
            <w:noWrap/>
            <w:vAlign w:val="bottom"/>
            <w:hideMark/>
          </w:tcPr>
          <w:p w14:paraId="0310606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Libědice</w:t>
            </w:r>
          </w:p>
        </w:tc>
        <w:tc>
          <w:tcPr>
            <w:tcW w:w="3573" w:type="dxa"/>
            <w:tcBorders>
              <w:top w:val="nil"/>
              <w:left w:val="nil"/>
              <w:bottom w:val="nil"/>
              <w:right w:val="nil"/>
            </w:tcBorders>
            <w:shd w:val="clear" w:color="auto" w:fill="auto"/>
            <w:noWrap/>
            <w:vAlign w:val="bottom"/>
            <w:hideMark/>
          </w:tcPr>
          <w:p w14:paraId="264E0D0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56 Vilémov</w:t>
            </w:r>
          </w:p>
        </w:tc>
      </w:tr>
      <w:tr w:rsidR="00441FE7" w:rsidRPr="00441FE7" w14:paraId="052C7D3B" w14:textId="77777777" w:rsidTr="00767084">
        <w:trPr>
          <w:trHeight w:val="285"/>
        </w:trPr>
        <w:tc>
          <w:tcPr>
            <w:tcW w:w="1180" w:type="dxa"/>
            <w:tcBorders>
              <w:top w:val="nil"/>
              <w:left w:val="nil"/>
              <w:bottom w:val="nil"/>
              <w:right w:val="nil"/>
            </w:tcBorders>
            <w:shd w:val="clear" w:color="auto" w:fill="auto"/>
            <w:noWrap/>
            <w:vAlign w:val="bottom"/>
            <w:hideMark/>
          </w:tcPr>
          <w:p w14:paraId="0C68D76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567</w:t>
            </w:r>
          </w:p>
        </w:tc>
        <w:tc>
          <w:tcPr>
            <w:tcW w:w="3200" w:type="dxa"/>
            <w:tcBorders>
              <w:top w:val="nil"/>
              <w:left w:val="nil"/>
              <w:bottom w:val="nil"/>
              <w:right w:val="nil"/>
            </w:tcBorders>
            <w:shd w:val="clear" w:color="auto" w:fill="auto"/>
            <w:noWrap/>
            <w:vAlign w:val="bottom"/>
            <w:hideMark/>
          </w:tcPr>
          <w:p w14:paraId="2D1CC11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Vilémov-Vinaře</w:t>
            </w:r>
          </w:p>
        </w:tc>
        <w:tc>
          <w:tcPr>
            <w:tcW w:w="3573" w:type="dxa"/>
            <w:tcBorders>
              <w:top w:val="nil"/>
              <w:left w:val="nil"/>
              <w:bottom w:val="nil"/>
              <w:right w:val="nil"/>
            </w:tcBorders>
            <w:shd w:val="clear" w:color="auto" w:fill="auto"/>
            <w:noWrap/>
            <w:vAlign w:val="bottom"/>
            <w:hideMark/>
          </w:tcPr>
          <w:p w14:paraId="4328896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56 Vilémov</w:t>
            </w:r>
          </w:p>
        </w:tc>
      </w:tr>
      <w:tr w:rsidR="00441FE7" w:rsidRPr="00441FE7" w14:paraId="04C67211" w14:textId="77777777" w:rsidTr="00767084">
        <w:trPr>
          <w:trHeight w:val="285"/>
        </w:trPr>
        <w:tc>
          <w:tcPr>
            <w:tcW w:w="1180" w:type="dxa"/>
            <w:tcBorders>
              <w:top w:val="nil"/>
              <w:left w:val="nil"/>
              <w:bottom w:val="nil"/>
              <w:right w:val="nil"/>
            </w:tcBorders>
            <w:shd w:val="clear" w:color="auto" w:fill="auto"/>
            <w:noWrap/>
            <w:vAlign w:val="bottom"/>
            <w:hideMark/>
          </w:tcPr>
          <w:p w14:paraId="16CCEC1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568</w:t>
            </w:r>
          </w:p>
        </w:tc>
        <w:tc>
          <w:tcPr>
            <w:tcW w:w="3200" w:type="dxa"/>
            <w:tcBorders>
              <w:top w:val="nil"/>
              <w:left w:val="nil"/>
              <w:bottom w:val="nil"/>
              <w:right w:val="nil"/>
            </w:tcBorders>
            <w:shd w:val="clear" w:color="auto" w:fill="auto"/>
            <w:noWrap/>
            <w:vAlign w:val="bottom"/>
            <w:hideMark/>
          </w:tcPr>
          <w:p w14:paraId="4E8B10C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Chbany</w:t>
            </w:r>
          </w:p>
        </w:tc>
        <w:tc>
          <w:tcPr>
            <w:tcW w:w="3573" w:type="dxa"/>
            <w:tcBorders>
              <w:top w:val="nil"/>
              <w:left w:val="nil"/>
              <w:bottom w:val="nil"/>
              <w:right w:val="nil"/>
            </w:tcBorders>
            <w:shd w:val="clear" w:color="auto" w:fill="auto"/>
            <w:noWrap/>
            <w:vAlign w:val="bottom"/>
            <w:hideMark/>
          </w:tcPr>
          <w:p w14:paraId="480F0F3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56 Vilémov</w:t>
            </w:r>
          </w:p>
        </w:tc>
      </w:tr>
      <w:tr w:rsidR="00441FE7" w:rsidRPr="00441FE7" w14:paraId="3F26D684" w14:textId="77777777" w:rsidTr="00767084">
        <w:trPr>
          <w:trHeight w:val="285"/>
        </w:trPr>
        <w:tc>
          <w:tcPr>
            <w:tcW w:w="1180" w:type="dxa"/>
            <w:tcBorders>
              <w:top w:val="nil"/>
              <w:left w:val="nil"/>
              <w:bottom w:val="nil"/>
              <w:right w:val="nil"/>
            </w:tcBorders>
            <w:shd w:val="clear" w:color="auto" w:fill="auto"/>
            <w:noWrap/>
            <w:vAlign w:val="bottom"/>
            <w:hideMark/>
          </w:tcPr>
          <w:p w14:paraId="4C12B08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571</w:t>
            </w:r>
          </w:p>
        </w:tc>
        <w:tc>
          <w:tcPr>
            <w:tcW w:w="3200" w:type="dxa"/>
            <w:tcBorders>
              <w:top w:val="nil"/>
              <w:left w:val="nil"/>
              <w:bottom w:val="nil"/>
              <w:right w:val="nil"/>
            </w:tcBorders>
            <w:shd w:val="clear" w:color="auto" w:fill="auto"/>
            <w:noWrap/>
            <w:vAlign w:val="bottom"/>
            <w:hideMark/>
          </w:tcPr>
          <w:p w14:paraId="040BB17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Vysoká Pec</w:t>
            </w:r>
          </w:p>
        </w:tc>
        <w:tc>
          <w:tcPr>
            <w:tcW w:w="3573" w:type="dxa"/>
            <w:tcBorders>
              <w:top w:val="nil"/>
              <w:left w:val="nil"/>
              <w:bottom w:val="nil"/>
              <w:right w:val="nil"/>
            </w:tcBorders>
            <w:shd w:val="clear" w:color="auto" w:fill="auto"/>
            <w:noWrap/>
            <w:vAlign w:val="bottom"/>
            <w:hideMark/>
          </w:tcPr>
          <w:p w14:paraId="4FA319E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57 Vysoká Pec</w:t>
            </w:r>
          </w:p>
        </w:tc>
      </w:tr>
      <w:tr w:rsidR="00441FE7" w:rsidRPr="00441FE7" w14:paraId="65F4C607" w14:textId="77777777" w:rsidTr="00767084">
        <w:trPr>
          <w:trHeight w:val="285"/>
        </w:trPr>
        <w:tc>
          <w:tcPr>
            <w:tcW w:w="1180" w:type="dxa"/>
            <w:tcBorders>
              <w:top w:val="nil"/>
              <w:left w:val="nil"/>
              <w:bottom w:val="nil"/>
              <w:right w:val="nil"/>
            </w:tcBorders>
            <w:shd w:val="clear" w:color="auto" w:fill="auto"/>
            <w:noWrap/>
            <w:vAlign w:val="bottom"/>
            <w:hideMark/>
          </w:tcPr>
          <w:p w14:paraId="500066F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572</w:t>
            </w:r>
          </w:p>
        </w:tc>
        <w:tc>
          <w:tcPr>
            <w:tcW w:w="3200" w:type="dxa"/>
            <w:tcBorders>
              <w:top w:val="nil"/>
              <w:left w:val="nil"/>
              <w:bottom w:val="nil"/>
              <w:right w:val="nil"/>
            </w:tcBorders>
            <w:shd w:val="clear" w:color="auto" w:fill="auto"/>
            <w:noWrap/>
            <w:vAlign w:val="bottom"/>
            <w:hideMark/>
          </w:tcPr>
          <w:p w14:paraId="3A7BB40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Boleboř</w:t>
            </w:r>
          </w:p>
        </w:tc>
        <w:tc>
          <w:tcPr>
            <w:tcW w:w="3573" w:type="dxa"/>
            <w:tcBorders>
              <w:top w:val="nil"/>
              <w:left w:val="nil"/>
              <w:bottom w:val="nil"/>
              <w:right w:val="nil"/>
            </w:tcBorders>
            <w:shd w:val="clear" w:color="auto" w:fill="auto"/>
            <w:noWrap/>
            <w:vAlign w:val="bottom"/>
            <w:hideMark/>
          </w:tcPr>
          <w:p w14:paraId="36B557C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57 Vysoká Pec</w:t>
            </w:r>
          </w:p>
        </w:tc>
      </w:tr>
      <w:tr w:rsidR="00441FE7" w:rsidRPr="00441FE7" w14:paraId="15EE466C" w14:textId="77777777" w:rsidTr="00767084">
        <w:trPr>
          <w:trHeight w:val="285"/>
        </w:trPr>
        <w:tc>
          <w:tcPr>
            <w:tcW w:w="1180" w:type="dxa"/>
            <w:tcBorders>
              <w:top w:val="nil"/>
              <w:left w:val="nil"/>
              <w:bottom w:val="nil"/>
              <w:right w:val="nil"/>
            </w:tcBorders>
            <w:shd w:val="clear" w:color="auto" w:fill="auto"/>
            <w:noWrap/>
            <w:vAlign w:val="bottom"/>
            <w:hideMark/>
          </w:tcPr>
          <w:p w14:paraId="7A5DF3D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573</w:t>
            </w:r>
          </w:p>
        </w:tc>
        <w:tc>
          <w:tcPr>
            <w:tcW w:w="3200" w:type="dxa"/>
            <w:tcBorders>
              <w:top w:val="nil"/>
              <w:left w:val="nil"/>
              <w:bottom w:val="nil"/>
              <w:right w:val="nil"/>
            </w:tcBorders>
            <w:shd w:val="clear" w:color="auto" w:fill="auto"/>
            <w:noWrap/>
            <w:vAlign w:val="bottom"/>
            <w:hideMark/>
          </w:tcPr>
          <w:p w14:paraId="0160CEF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Vrskmaň</w:t>
            </w:r>
          </w:p>
        </w:tc>
        <w:tc>
          <w:tcPr>
            <w:tcW w:w="3573" w:type="dxa"/>
            <w:tcBorders>
              <w:top w:val="nil"/>
              <w:left w:val="nil"/>
              <w:bottom w:val="nil"/>
              <w:right w:val="nil"/>
            </w:tcBorders>
            <w:shd w:val="clear" w:color="auto" w:fill="auto"/>
            <w:noWrap/>
            <w:vAlign w:val="bottom"/>
            <w:hideMark/>
          </w:tcPr>
          <w:p w14:paraId="79F0620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57 Vysoká Pec</w:t>
            </w:r>
          </w:p>
        </w:tc>
      </w:tr>
      <w:tr w:rsidR="00441FE7" w:rsidRPr="00441FE7" w14:paraId="6D9F0FED" w14:textId="77777777" w:rsidTr="00767084">
        <w:trPr>
          <w:trHeight w:val="285"/>
        </w:trPr>
        <w:tc>
          <w:tcPr>
            <w:tcW w:w="1180" w:type="dxa"/>
            <w:tcBorders>
              <w:top w:val="nil"/>
              <w:left w:val="nil"/>
              <w:bottom w:val="nil"/>
              <w:right w:val="nil"/>
            </w:tcBorders>
            <w:shd w:val="clear" w:color="auto" w:fill="auto"/>
            <w:noWrap/>
            <w:vAlign w:val="bottom"/>
            <w:hideMark/>
          </w:tcPr>
          <w:p w14:paraId="7110570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574</w:t>
            </w:r>
          </w:p>
        </w:tc>
        <w:tc>
          <w:tcPr>
            <w:tcW w:w="3200" w:type="dxa"/>
            <w:tcBorders>
              <w:top w:val="nil"/>
              <w:left w:val="nil"/>
              <w:bottom w:val="nil"/>
              <w:right w:val="nil"/>
            </w:tcBorders>
            <w:shd w:val="clear" w:color="auto" w:fill="auto"/>
            <w:noWrap/>
            <w:vAlign w:val="bottom"/>
            <w:hideMark/>
          </w:tcPr>
          <w:p w14:paraId="1AE69CE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Strupčice</w:t>
            </w:r>
          </w:p>
        </w:tc>
        <w:tc>
          <w:tcPr>
            <w:tcW w:w="3573" w:type="dxa"/>
            <w:tcBorders>
              <w:top w:val="nil"/>
              <w:left w:val="nil"/>
              <w:bottom w:val="nil"/>
              <w:right w:val="nil"/>
            </w:tcBorders>
            <w:shd w:val="clear" w:color="auto" w:fill="auto"/>
            <w:noWrap/>
            <w:vAlign w:val="bottom"/>
            <w:hideMark/>
          </w:tcPr>
          <w:p w14:paraId="1C1F08B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57 Vysoká Pec</w:t>
            </w:r>
          </w:p>
        </w:tc>
      </w:tr>
      <w:tr w:rsidR="00441FE7" w:rsidRPr="00441FE7" w14:paraId="4A66A394" w14:textId="77777777" w:rsidTr="00767084">
        <w:trPr>
          <w:trHeight w:val="285"/>
        </w:trPr>
        <w:tc>
          <w:tcPr>
            <w:tcW w:w="1180" w:type="dxa"/>
            <w:tcBorders>
              <w:top w:val="nil"/>
              <w:left w:val="nil"/>
              <w:bottom w:val="nil"/>
              <w:right w:val="nil"/>
            </w:tcBorders>
            <w:shd w:val="clear" w:color="auto" w:fill="auto"/>
            <w:noWrap/>
            <w:vAlign w:val="bottom"/>
            <w:hideMark/>
          </w:tcPr>
          <w:p w14:paraId="0A32EC1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575</w:t>
            </w:r>
          </w:p>
        </w:tc>
        <w:tc>
          <w:tcPr>
            <w:tcW w:w="3200" w:type="dxa"/>
            <w:tcBorders>
              <w:top w:val="nil"/>
              <w:left w:val="nil"/>
              <w:bottom w:val="nil"/>
              <w:right w:val="nil"/>
            </w:tcBorders>
            <w:shd w:val="clear" w:color="auto" w:fill="auto"/>
            <w:noWrap/>
            <w:vAlign w:val="bottom"/>
            <w:hideMark/>
          </w:tcPr>
          <w:p w14:paraId="5E96EA1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Pesvice</w:t>
            </w:r>
          </w:p>
        </w:tc>
        <w:tc>
          <w:tcPr>
            <w:tcW w:w="3573" w:type="dxa"/>
            <w:tcBorders>
              <w:top w:val="nil"/>
              <w:left w:val="nil"/>
              <w:bottom w:val="nil"/>
              <w:right w:val="nil"/>
            </w:tcBorders>
            <w:shd w:val="clear" w:color="auto" w:fill="auto"/>
            <w:noWrap/>
            <w:vAlign w:val="bottom"/>
            <w:hideMark/>
          </w:tcPr>
          <w:p w14:paraId="5EA0659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57 Vysoká Pec</w:t>
            </w:r>
          </w:p>
        </w:tc>
      </w:tr>
      <w:tr w:rsidR="00441FE7" w:rsidRPr="00441FE7" w14:paraId="65D4A769" w14:textId="77777777" w:rsidTr="00767084">
        <w:trPr>
          <w:trHeight w:val="285"/>
        </w:trPr>
        <w:tc>
          <w:tcPr>
            <w:tcW w:w="1180" w:type="dxa"/>
            <w:tcBorders>
              <w:top w:val="nil"/>
              <w:left w:val="nil"/>
              <w:bottom w:val="nil"/>
              <w:right w:val="nil"/>
            </w:tcBorders>
            <w:shd w:val="clear" w:color="auto" w:fill="auto"/>
            <w:noWrap/>
            <w:vAlign w:val="bottom"/>
            <w:hideMark/>
          </w:tcPr>
          <w:p w14:paraId="5E9E4E6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576</w:t>
            </w:r>
          </w:p>
        </w:tc>
        <w:tc>
          <w:tcPr>
            <w:tcW w:w="3200" w:type="dxa"/>
            <w:tcBorders>
              <w:top w:val="nil"/>
              <w:left w:val="nil"/>
              <w:bottom w:val="nil"/>
              <w:right w:val="nil"/>
            </w:tcBorders>
            <w:shd w:val="clear" w:color="auto" w:fill="auto"/>
            <w:noWrap/>
            <w:vAlign w:val="bottom"/>
            <w:hideMark/>
          </w:tcPr>
          <w:p w14:paraId="7A3316B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Všestudy</w:t>
            </w:r>
          </w:p>
        </w:tc>
        <w:tc>
          <w:tcPr>
            <w:tcW w:w="3573" w:type="dxa"/>
            <w:tcBorders>
              <w:top w:val="nil"/>
              <w:left w:val="nil"/>
              <w:bottom w:val="nil"/>
              <w:right w:val="nil"/>
            </w:tcBorders>
            <w:shd w:val="clear" w:color="auto" w:fill="auto"/>
            <w:noWrap/>
            <w:vAlign w:val="bottom"/>
            <w:hideMark/>
          </w:tcPr>
          <w:p w14:paraId="14FA6A8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57 Vysoká Pec</w:t>
            </w:r>
          </w:p>
        </w:tc>
      </w:tr>
      <w:tr w:rsidR="00441FE7" w:rsidRPr="00441FE7" w14:paraId="70A8ABE5" w14:textId="77777777" w:rsidTr="00767084">
        <w:trPr>
          <w:trHeight w:val="285"/>
        </w:trPr>
        <w:tc>
          <w:tcPr>
            <w:tcW w:w="1180" w:type="dxa"/>
            <w:tcBorders>
              <w:top w:val="nil"/>
              <w:left w:val="nil"/>
              <w:bottom w:val="nil"/>
              <w:right w:val="nil"/>
            </w:tcBorders>
            <w:shd w:val="clear" w:color="auto" w:fill="auto"/>
            <w:noWrap/>
            <w:vAlign w:val="bottom"/>
            <w:hideMark/>
          </w:tcPr>
          <w:p w14:paraId="2A274B1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581</w:t>
            </w:r>
          </w:p>
        </w:tc>
        <w:tc>
          <w:tcPr>
            <w:tcW w:w="3200" w:type="dxa"/>
            <w:tcBorders>
              <w:top w:val="nil"/>
              <w:left w:val="nil"/>
              <w:bottom w:val="nil"/>
              <w:right w:val="nil"/>
            </w:tcBorders>
            <w:shd w:val="clear" w:color="auto" w:fill="auto"/>
            <w:noWrap/>
            <w:vAlign w:val="bottom"/>
            <w:hideMark/>
          </w:tcPr>
          <w:p w14:paraId="4078E3C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Všehrdy</w:t>
            </w:r>
          </w:p>
        </w:tc>
        <w:tc>
          <w:tcPr>
            <w:tcW w:w="3573" w:type="dxa"/>
            <w:tcBorders>
              <w:top w:val="nil"/>
              <w:left w:val="nil"/>
              <w:bottom w:val="nil"/>
              <w:right w:val="nil"/>
            </w:tcBorders>
            <w:shd w:val="clear" w:color="auto" w:fill="auto"/>
            <w:noWrap/>
            <w:vAlign w:val="bottom"/>
            <w:hideMark/>
          </w:tcPr>
          <w:p w14:paraId="78C675F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58 Všehrdy</w:t>
            </w:r>
          </w:p>
        </w:tc>
      </w:tr>
      <w:tr w:rsidR="00441FE7" w:rsidRPr="00441FE7" w14:paraId="4D0D30CA" w14:textId="77777777" w:rsidTr="00767084">
        <w:trPr>
          <w:trHeight w:val="285"/>
        </w:trPr>
        <w:tc>
          <w:tcPr>
            <w:tcW w:w="1180" w:type="dxa"/>
            <w:tcBorders>
              <w:top w:val="nil"/>
              <w:left w:val="nil"/>
              <w:bottom w:val="nil"/>
              <w:right w:val="nil"/>
            </w:tcBorders>
            <w:shd w:val="clear" w:color="auto" w:fill="auto"/>
            <w:noWrap/>
            <w:vAlign w:val="bottom"/>
            <w:hideMark/>
          </w:tcPr>
          <w:p w14:paraId="11D7535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582</w:t>
            </w:r>
          </w:p>
        </w:tc>
        <w:tc>
          <w:tcPr>
            <w:tcW w:w="3200" w:type="dxa"/>
            <w:tcBorders>
              <w:top w:val="nil"/>
              <w:left w:val="nil"/>
              <w:bottom w:val="nil"/>
              <w:right w:val="nil"/>
            </w:tcBorders>
            <w:shd w:val="clear" w:color="auto" w:fill="auto"/>
            <w:noWrap/>
            <w:vAlign w:val="bottom"/>
            <w:hideMark/>
          </w:tcPr>
          <w:p w14:paraId="0CA4569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Nezabylice</w:t>
            </w:r>
          </w:p>
        </w:tc>
        <w:tc>
          <w:tcPr>
            <w:tcW w:w="3573" w:type="dxa"/>
            <w:tcBorders>
              <w:top w:val="nil"/>
              <w:left w:val="nil"/>
              <w:bottom w:val="nil"/>
              <w:right w:val="nil"/>
            </w:tcBorders>
            <w:shd w:val="clear" w:color="auto" w:fill="auto"/>
            <w:noWrap/>
            <w:vAlign w:val="bottom"/>
            <w:hideMark/>
          </w:tcPr>
          <w:p w14:paraId="179BBF7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58 Všehrdy</w:t>
            </w:r>
          </w:p>
        </w:tc>
      </w:tr>
      <w:tr w:rsidR="00441FE7" w:rsidRPr="00441FE7" w14:paraId="631E3AD4" w14:textId="77777777" w:rsidTr="00767084">
        <w:trPr>
          <w:trHeight w:val="285"/>
        </w:trPr>
        <w:tc>
          <w:tcPr>
            <w:tcW w:w="1180" w:type="dxa"/>
            <w:tcBorders>
              <w:top w:val="nil"/>
              <w:left w:val="nil"/>
              <w:bottom w:val="nil"/>
              <w:right w:val="nil"/>
            </w:tcBorders>
            <w:shd w:val="clear" w:color="auto" w:fill="auto"/>
            <w:noWrap/>
            <w:vAlign w:val="bottom"/>
            <w:hideMark/>
          </w:tcPr>
          <w:p w14:paraId="0E15993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583</w:t>
            </w:r>
          </w:p>
        </w:tc>
        <w:tc>
          <w:tcPr>
            <w:tcW w:w="3200" w:type="dxa"/>
            <w:tcBorders>
              <w:top w:val="nil"/>
              <w:left w:val="nil"/>
              <w:bottom w:val="nil"/>
              <w:right w:val="nil"/>
            </w:tcBorders>
            <w:shd w:val="clear" w:color="auto" w:fill="auto"/>
            <w:noWrap/>
            <w:vAlign w:val="bottom"/>
            <w:hideMark/>
          </w:tcPr>
          <w:p w14:paraId="6DA29E2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Bílence</w:t>
            </w:r>
          </w:p>
        </w:tc>
        <w:tc>
          <w:tcPr>
            <w:tcW w:w="3573" w:type="dxa"/>
            <w:tcBorders>
              <w:top w:val="nil"/>
              <w:left w:val="nil"/>
              <w:bottom w:val="nil"/>
              <w:right w:val="nil"/>
            </w:tcBorders>
            <w:shd w:val="clear" w:color="auto" w:fill="auto"/>
            <w:noWrap/>
            <w:vAlign w:val="bottom"/>
            <w:hideMark/>
          </w:tcPr>
          <w:p w14:paraId="129B191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58 Všehrdy</w:t>
            </w:r>
          </w:p>
        </w:tc>
      </w:tr>
      <w:tr w:rsidR="00441FE7" w:rsidRPr="00441FE7" w14:paraId="72CE0997" w14:textId="77777777" w:rsidTr="00767084">
        <w:trPr>
          <w:trHeight w:val="285"/>
        </w:trPr>
        <w:tc>
          <w:tcPr>
            <w:tcW w:w="1180" w:type="dxa"/>
            <w:tcBorders>
              <w:top w:val="nil"/>
              <w:left w:val="nil"/>
              <w:bottom w:val="nil"/>
              <w:right w:val="nil"/>
            </w:tcBorders>
            <w:shd w:val="clear" w:color="auto" w:fill="auto"/>
            <w:noWrap/>
            <w:vAlign w:val="bottom"/>
            <w:hideMark/>
          </w:tcPr>
          <w:p w14:paraId="19C3CF0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584</w:t>
            </w:r>
          </w:p>
        </w:tc>
        <w:tc>
          <w:tcPr>
            <w:tcW w:w="3200" w:type="dxa"/>
            <w:tcBorders>
              <w:top w:val="nil"/>
              <w:left w:val="nil"/>
              <w:bottom w:val="nil"/>
              <w:right w:val="nil"/>
            </w:tcBorders>
            <w:shd w:val="clear" w:color="auto" w:fill="auto"/>
            <w:noWrap/>
            <w:vAlign w:val="bottom"/>
            <w:hideMark/>
          </w:tcPr>
          <w:p w14:paraId="07EAFF1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Hrušovany</w:t>
            </w:r>
          </w:p>
        </w:tc>
        <w:tc>
          <w:tcPr>
            <w:tcW w:w="3573" w:type="dxa"/>
            <w:tcBorders>
              <w:top w:val="nil"/>
              <w:left w:val="nil"/>
              <w:bottom w:val="nil"/>
              <w:right w:val="nil"/>
            </w:tcBorders>
            <w:shd w:val="clear" w:color="auto" w:fill="auto"/>
            <w:noWrap/>
            <w:vAlign w:val="bottom"/>
            <w:hideMark/>
          </w:tcPr>
          <w:p w14:paraId="5D49C9C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58 Všehrdy</w:t>
            </w:r>
          </w:p>
        </w:tc>
      </w:tr>
      <w:tr w:rsidR="00441FE7" w:rsidRPr="00441FE7" w14:paraId="614B5029" w14:textId="77777777" w:rsidTr="00767084">
        <w:trPr>
          <w:trHeight w:val="285"/>
        </w:trPr>
        <w:tc>
          <w:tcPr>
            <w:tcW w:w="1180" w:type="dxa"/>
            <w:tcBorders>
              <w:top w:val="nil"/>
              <w:left w:val="nil"/>
              <w:bottom w:val="nil"/>
              <w:right w:val="nil"/>
            </w:tcBorders>
            <w:shd w:val="clear" w:color="auto" w:fill="auto"/>
            <w:noWrap/>
            <w:vAlign w:val="bottom"/>
            <w:hideMark/>
          </w:tcPr>
          <w:p w14:paraId="6552D83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585</w:t>
            </w:r>
          </w:p>
        </w:tc>
        <w:tc>
          <w:tcPr>
            <w:tcW w:w="3200" w:type="dxa"/>
            <w:tcBorders>
              <w:top w:val="nil"/>
              <w:left w:val="nil"/>
              <w:bottom w:val="nil"/>
              <w:right w:val="nil"/>
            </w:tcBorders>
            <w:shd w:val="clear" w:color="auto" w:fill="auto"/>
            <w:noWrap/>
            <w:vAlign w:val="bottom"/>
            <w:hideMark/>
          </w:tcPr>
          <w:p w14:paraId="363CD73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Březno</w:t>
            </w:r>
          </w:p>
        </w:tc>
        <w:tc>
          <w:tcPr>
            <w:tcW w:w="3573" w:type="dxa"/>
            <w:tcBorders>
              <w:top w:val="nil"/>
              <w:left w:val="nil"/>
              <w:bottom w:val="nil"/>
              <w:right w:val="nil"/>
            </w:tcBorders>
            <w:shd w:val="clear" w:color="auto" w:fill="auto"/>
            <w:noWrap/>
            <w:vAlign w:val="bottom"/>
            <w:hideMark/>
          </w:tcPr>
          <w:p w14:paraId="57187B9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58 Všehrdy</w:t>
            </w:r>
          </w:p>
        </w:tc>
      </w:tr>
      <w:tr w:rsidR="00441FE7" w:rsidRPr="00441FE7" w14:paraId="65113752" w14:textId="77777777" w:rsidTr="00767084">
        <w:trPr>
          <w:trHeight w:val="285"/>
        </w:trPr>
        <w:tc>
          <w:tcPr>
            <w:tcW w:w="1180" w:type="dxa"/>
            <w:tcBorders>
              <w:top w:val="nil"/>
              <w:left w:val="nil"/>
              <w:bottom w:val="nil"/>
              <w:right w:val="nil"/>
            </w:tcBorders>
            <w:shd w:val="clear" w:color="auto" w:fill="auto"/>
            <w:noWrap/>
            <w:vAlign w:val="bottom"/>
            <w:hideMark/>
          </w:tcPr>
          <w:p w14:paraId="214F271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591</w:t>
            </w:r>
          </w:p>
        </w:tc>
        <w:tc>
          <w:tcPr>
            <w:tcW w:w="3200" w:type="dxa"/>
            <w:tcBorders>
              <w:top w:val="nil"/>
              <w:left w:val="nil"/>
              <w:bottom w:val="nil"/>
              <w:right w:val="nil"/>
            </w:tcBorders>
            <w:shd w:val="clear" w:color="auto" w:fill="auto"/>
            <w:noWrap/>
            <w:vAlign w:val="bottom"/>
            <w:hideMark/>
          </w:tcPr>
          <w:p w14:paraId="749B49E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Radonice</w:t>
            </w:r>
          </w:p>
        </w:tc>
        <w:tc>
          <w:tcPr>
            <w:tcW w:w="3573" w:type="dxa"/>
            <w:tcBorders>
              <w:top w:val="nil"/>
              <w:left w:val="nil"/>
              <w:bottom w:val="nil"/>
              <w:right w:val="nil"/>
            </w:tcBorders>
            <w:shd w:val="clear" w:color="auto" w:fill="auto"/>
            <w:noWrap/>
            <w:vAlign w:val="bottom"/>
            <w:hideMark/>
          </w:tcPr>
          <w:p w14:paraId="047058F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59 Radonice</w:t>
            </w:r>
          </w:p>
        </w:tc>
      </w:tr>
      <w:tr w:rsidR="00441FE7" w:rsidRPr="00441FE7" w14:paraId="4D209D93" w14:textId="77777777" w:rsidTr="00767084">
        <w:trPr>
          <w:trHeight w:val="285"/>
        </w:trPr>
        <w:tc>
          <w:tcPr>
            <w:tcW w:w="1180" w:type="dxa"/>
            <w:tcBorders>
              <w:top w:val="nil"/>
              <w:left w:val="nil"/>
              <w:bottom w:val="nil"/>
              <w:right w:val="nil"/>
            </w:tcBorders>
            <w:shd w:val="clear" w:color="auto" w:fill="auto"/>
            <w:noWrap/>
            <w:vAlign w:val="bottom"/>
            <w:hideMark/>
          </w:tcPr>
          <w:p w14:paraId="608424D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592</w:t>
            </w:r>
          </w:p>
        </w:tc>
        <w:tc>
          <w:tcPr>
            <w:tcW w:w="3200" w:type="dxa"/>
            <w:tcBorders>
              <w:top w:val="nil"/>
              <w:left w:val="nil"/>
              <w:bottom w:val="nil"/>
              <w:right w:val="nil"/>
            </w:tcBorders>
            <w:shd w:val="clear" w:color="auto" w:fill="auto"/>
            <w:noWrap/>
            <w:vAlign w:val="bottom"/>
            <w:hideMark/>
          </w:tcPr>
          <w:p w14:paraId="48866D6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Mašťov</w:t>
            </w:r>
          </w:p>
        </w:tc>
        <w:tc>
          <w:tcPr>
            <w:tcW w:w="3573" w:type="dxa"/>
            <w:tcBorders>
              <w:top w:val="nil"/>
              <w:left w:val="nil"/>
              <w:bottom w:val="nil"/>
              <w:right w:val="nil"/>
            </w:tcBorders>
            <w:shd w:val="clear" w:color="auto" w:fill="auto"/>
            <w:noWrap/>
            <w:vAlign w:val="bottom"/>
            <w:hideMark/>
          </w:tcPr>
          <w:p w14:paraId="6820CB3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59 Radonice</w:t>
            </w:r>
          </w:p>
        </w:tc>
      </w:tr>
      <w:tr w:rsidR="00441FE7" w:rsidRPr="00441FE7" w14:paraId="79D25019" w14:textId="77777777" w:rsidTr="00767084">
        <w:trPr>
          <w:trHeight w:val="285"/>
        </w:trPr>
        <w:tc>
          <w:tcPr>
            <w:tcW w:w="1180" w:type="dxa"/>
            <w:tcBorders>
              <w:top w:val="nil"/>
              <w:left w:val="nil"/>
              <w:bottom w:val="nil"/>
              <w:right w:val="nil"/>
            </w:tcBorders>
            <w:shd w:val="clear" w:color="auto" w:fill="auto"/>
            <w:noWrap/>
            <w:vAlign w:val="bottom"/>
            <w:hideMark/>
          </w:tcPr>
          <w:p w14:paraId="7749EAC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601</w:t>
            </w:r>
          </w:p>
        </w:tc>
        <w:tc>
          <w:tcPr>
            <w:tcW w:w="3200" w:type="dxa"/>
            <w:tcBorders>
              <w:top w:val="nil"/>
              <w:left w:val="nil"/>
              <w:bottom w:val="nil"/>
              <w:right w:val="nil"/>
            </w:tcBorders>
            <w:shd w:val="clear" w:color="auto" w:fill="auto"/>
            <w:noWrap/>
            <w:vAlign w:val="bottom"/>
            <w:hideMark/>
          </w:tcPr>
          <w:p w14:paraId="69C03D4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Litoměřice</w:t>
            </w:r>
          </w:p>
        </w:tc>
        <w:tc>
          <w:tcPr>
            <w:tcW w:w="3573" w:type="dxa"/>
            <w:tcBorders>
              <w:top w:val="nil"/>
              <w:left w:val="nil"/>
              <w:bottom w:val="nil"/>
              <w:right w:val="nil"/>
            </w:tcBorders>
            <w:shd w:val="clear" w:color="auto" w:fill="auto"/>
            <w:noWrap/>
            <w:vAlign w:val="bottom"/>
            <w:hideMark/>
          </w:tcPr>
          <w:p w14:paraId="0EFC22D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60 Litoměřice</w:t>
            </w:r>
          </w:p>
        </w:tc>
      </w:tr>
      <w:tr w:rsidR="00441FE7" w:rsidRPr="00441FE7" w14:paraId="4363EDC0" w14:textId="77777777" w:rsidTr="00767084">
        <w:trPr>
          <w:trHeight w:val="285"/>
        </w:trPr>
        <w:tc>
          <w:tcPr>
            <w:tcW w:w="1180" w:type="dxa"/>
            <w:tcBorders>
              <w:top w:val="nil"/>
              <w:left w:val="nil"/>
              <w:bottom w:val="nil"/>
              <w:right w:val="nil"/>
            </w:tcBorders>
            <w:shd w:val="clear" w:color="auto" w:fill="auto"/>
            <w:noWrap/>
            <w:vAlign w:val="bottom"/>
            <w:hideMark/>
          </w:tcPr>
          <w:p w14:paraId="1457CAC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lastRenderedPageBreak/>
              <w:t>602</w:t>
            </w:r>
          </w:p>
        </w:tc>
        <w:tc>
          <w:tcPr>
            <w:tcW w:w="3200" w:type="dxa"/>
            <w:tcBorders>
              <w:top w:val="nil"/>
              <w:left w:val="nil"/>
              <w:bottom w:val="nil"/>
              <w:right w:val="nil"/>
            </w:tcBorders>
            <w:shd w:val="clear" w:color="auto" w:fill="auto"/>
            <w:noWrap/>
            <w:vAlign w:val="bottom"/>
            <w:hideMark/>
          </w:tcPr>
          <w:p w14:paraId="070B7D0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Mlékojedy</w:t>
            </w:r>
          </w:p>
        </w:tc>
        <w:tc>
          <w:tcPr>
            <w:tcW w:w="3573" w:type="dxa"/>
            <w:tcBorders>
              <w:top w:val="nil"/>
              <w:left w:val="nil"/>
              <w:bottom w:val="nil"/>
              <w:right w:val="nil"/>
            </w:tcBorders>
            <w:shd w:val="clear" w:color="auto" w:fill="auto"/>
            <w:noWrap/>
            <w:vAlign w:val="bottom"/>
            <w:hideMark/>
          </w:tcPr>
          <w:p w14:paraId="5EC8409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60 Litoměřice</w:t>
            </w:r>
          </w:p>
        </w:tc>
      </w:tr>
      <w:tr w:rsidR="00441FE7" w:rsidRPr="00441FE7" w14:paraId="5706CE08" w14:textId="77777777" w:rsidTr="00767084">
        <w:trPr>
          <w:trHeight w:val="285"/>
        </w:trPr>
        <w:tc>
          <w:tcPr>
            <w:tcW w:w="1180" w:type="dxa"/>
            <w:tcBorders>
              <w:top w:val="nil"/>
              <w:left w:val="nil"/>
              <w:bottom w:val="nil"/>
              <w:right w:val="nil"/>
            </w:tcBorders>
            <w:shd w:val="clear" w:color="auto" w:fill="auto"/>
            <w:noWrap/>
            <w:vAlign w:val="bottom"/>
            <w:hideMark/>
          </w:tcPr>
          <w:p w14:paraId="6BA4BE5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603</w:t>
            </w:r>
          </w:p>
        </w:tc>
        <w:tc>
          <w:tcPr>
            <w:tcW w:w="3200" w:type="dxa"/>
            <w:tcBorders>
              <w:top w:val="nil"/>
              <w:left w:val="nil"/>
              <w:bottom w:val="nil"/>
              <w:right w:val="nil"/>
            </w:tcBorders>
            <w:shd w:val="clear" w:color="auto" w:fill="auto"/>
            <w:noWrap/>
            <w:vAlign w:val="bottom"/>
            <w:hideMark/>
          </w:tcPr>
          <w:p w14:paraId="2A27A09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Hlinná</w:t>
            </w:r>
          </w:p>
        </w:tc>
        <w:tc>
          <w:tcPr>
            <w:tcW w:w="3573" w:type="dxa"/>
            <w:tcBorders>
              <w:top w:val="nil"/>
              <w:left w:val="nil"/>
              <w:bottom w:val="nil"/>
              <w:right w:val="nil"/>
            </w:tcBorders>
            <w:shd w:val="clear" w:color="auto" w:fill="auto"/>
            <w:noWrap/>
            <w:vAlign w:val="bottom"/>
            <w:hideMark/>
          </w:tcPr>
          <w:p w14:paraId="4D47D01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60 Litoměřice</w:t>
            </w:r>
          </w:p>
        </w:tc>
      </w:tr>
      <w:tr w:rsidR="00441FE7" w:rsidRPr="00441FE7" w14:paraId="5A0730C7" w14:textId="77777777" w:rsidTr="00767084">
        <w:trPr>
          <w:trHeight w:val="285"/>
        </w:trPr>
        <w:tc>
          <w:tcPr>
            <w:tcW w:w="1180" w:type="dxa"/>
            <w:tcBorders>
              <w:top w:val="nil"/>
              <w:left w:val="nil"/>
              <w:bottom w:val="nil"/>
              <w:right w:val="nil"/>
            </w:tcBorders>
            <w:shd w:val="clear" w:color="auto" w:fill="auto"/>
            <w:noWrap/>
            <w:vAlign w:val="bottom"/>
            <w:hideMark/>
          </w:tcPr>
          <w:p w14:paraId="3B1AF44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611</w:t>
            </w:r>
          </w:p>
        </w:tc>
        <w:tc>
          <w:tcPr>
            <w:tcW w:w="3200" w:type="dxa"/>
            <w:tcBorders>
              <w:top w:val="nil"/>
              <w:left w:val="nil"/>
              <w:bottom w:val="nil"/>
              <w:right w:val="nil"/>
            </w:tcBorders>
            <w:shd w:val="clear" w:color="auto" w:fill="auto"/>
            <w:noWrap/>
            <w:vAlign w:val="bottom"/>
            <w:hideMark/>
          </w:tcPr>
          <w:p w14:paraId="141A2CC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Velké Žernoseky</w:t>
            </w:r>
          </w:p>
        </w:tc>
        <w:tc>
          <w:tcPr>
            <w:tcW w:w="3573" w:type="dxa"/>
            <w:tcBorders>
              <w:top w:val="nil"/>
              <w:left w:val="nil"/>
              <w:bottom w:val="nil"/>
              <w:right w:val="nil"/>
            </w:tcBorders>
            <w:shd w:val="clear" w:color="auto" w:fill="auto"/>
            <w:noWrap/>
            <w:vAlign w:val="bottom"/>
            <w:hideMark/>
          </w:tcPr>
          <w:p w14:paraId="4B35624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61 Velké Žernoseky</w:t>
            </w:r>
          </w:p>
        </w:tc>
      </w:tr>
      <w:tr w:rsidR="00441FE7" w:rsidRPr="00441FE7" w14:paraId="11F1C815" w14:textId="77777777" w:rsidTr="00767084">
        <w:trPr>
          <w:trHeight w:val="285"/>
        </w:trPr>
        <w:tc>
          <w:tcPr>
            <w:tcW w:w="1180" w:type="dxa"/>
            <w:tcBorders>
              <w:top w:val="nil"/>
              <w:left w:val="nil"/>
              <w:bottom w:val="nil"/>
              <w:right w:val="nil"/>
            </w:tcBorders>
            <w:shd w:val="clear" w:color="auto" w:fill="auto"/>
            <w:noWrap/>
            <w:vAlign w:val="bottom"/>
            <w:hideMark/>
          </w:tcPr>
          <w:p w14:paraId="60E721F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612</w:t>
            </w:r>
          </w:p>
        </w:tc>
        <w:tc>
          <w:tcPr>
            <w:tcW w:w="3200" w:type="dxa"/>
            <w:tcBorders>
              <w:top w:val="nil"/>
              <w:left w:val="nil"/>
              <w:bottom w:val="nil"/>
              <w:right w:val="nil"/>
            </w:tcBorders>
            <w:shd w:val="clear" w:color="auto" w:fill="auto"/>
            <w:noWrap/>
            <w:vAlign w:val="bottom"/>
            <w:hideMark/>
          </w:tcPr>
          <w:p w14:paraId="1E0F4BF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Malíč</w:t>
            </w:r>
          </w:p>
        </w:tc>
        <w:tc>
          <w:tcPr>
            <w:tcW w:w="3573" w:type="dxa"/>
            <w:tcBorders>
              <w:top w:val="nil"/>
              <w:left w:val="nil"/>
              <w:bottom w:val="nil"/>
              <w:right w:val="nil"/>
            </w:tcBorders>
            <w:shd w:val="clear" w:color="auto" w:fill="auto"/>
            <w:noWrap/>
            <w:vAlign w:val="bottom"/>
            <w:hideMark/>
          </w:tcPr>
          <w:p w14:paraId="4BE1010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61 Velké Žernoseky</w:t>
            </w:r>
          </w:p>
        </w:tc>
      </w:tr>
      <w:tr w:rsidR="00441FE7" w:rsidRPr="00441FE7" w14:paraId="005AAA33" w14:textId="77777777" w:rsidTr="00767084">
        <w:trPr>
          <w:trHeight w:val="285"/>
        </w:trPr>
        <w:tc>
          <w:tcPr>
            <w:tcW w:w="1180" w:type="dxa"/>
            <w:tcBorders>
              <w:top w:val="nil"/>
              <w:left w:val="nil"/>
              <w:bottom w:val="nil"/>
              <w:right w:val="nil"/>
            </w:tcBorders>
            <w:shd w:val="clear" w:color="auto" w:fill="auto"/>
            <w:noWrap/>
            <w:vAlign w:val="bottom"/>
            <w:hideMark/>
          </w:tcPr>
          <w:p w14:paraId="0395933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613</w:t>
            </w:r>
          </w:p>
        </w:tc>
        <w:tc>
          <w:tcPr>
            <w:tcW w:w="3200" w:type="dxa"/>
            <w:tcBorders>
              <w:top w:val="nil"/>
              <w:left w:val="nil"/>
              <w:bottom w:val="nil"/>
              <w:right w:val="nil"/>
            </w:tcBorders>
            <w:shd w:val="clear" w:color="auto" w:fill="auto"/>
            <w:noWrap/>
            <w:vAlign w:val="bottom"/>
            <w:hideMark/>
          </w:tcPr>
          <w:p w14:paraId="1C3E5B3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Kamýk</w:t>
            </w:r>
          </w:p>
        </w:tc>
        <w:tc>
          <w:tcPr>
            <w:tcW w:w="3573" w:type="dxa"/>
            <w:tcBorders>
              <w:top w:val="nil"/>
              <w:left w:val="nil"/>
              <w:bottom w:val="nil"/>
              <w:right w:val="nil"/>
            </w:tcBorders>
            <w:shd w:val="clear" w:color="auto" w:fill="auto"/>
            <w:noWrap/>
            <w:vAlign w:val="bottom"/>
            <w:hideMark/>
          </w:tcPr>
          <w:p w14:paraId="1F3CF39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61 Velké Žernoseky</w:t>
            </w:r>
          </w:p>
        </w:tc>
      </w:tr>
      <w:tr w:rsidR="00441FE7" w:rsidRPr="00441FE7" w14:paraId="1F84782F" w14:textId="77777777" w:rsidTr="00767084">
        <w:trPr>
          <w:trHeight w:val="285"/>
        </w:trPr>
        <w:tc>
          <w:tcPr>
            <w:tcW w:w="1180" w:type="dxa"/>
            <w:tcBorders>
              <w:top w:val="nil"/>
              <w:left w:val="nil"/>
              <w:bottom w:val="nil"/>
              <w:right w:val="nil"/>
            </w:tcBorders>
            <w:shd w:val="clear" w:color="auto" w:fill="auto"/>
            <w:noWrap/>
            <w:vAlign w:val="bottom"/>
            <w:hideMark/>
          </w:tcPr>
          <w:p w14:paraId="31402A0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614</w:t>
            </w:r>
          </w:p>
        </w:tc>
        <w:tc>
          <w:tcPr>
            <w:tcW w:w="3200" w:type="dxa"/>
            <w:tcBorders>
              <w:top w:val="nil"/>
              <w:left w:val="nil"/>
              <w:bottom w:val="nil"/>
              <w:right w:val="nil"/>
            </w:tcBorders>
            <w:shd w:val="clear" w:color="auto" w:fill="auto"/>
            <w:noWrap/>
            <w:vAlign w:val="bottom"/>
            <w:hideMark/>
          </w:tcPr>
          <w:p w14:paraId="05998E5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Libochovany</w:t>
            </w:r>
          </w:p>
        </w:tc>
        <w:tc>
          <w:tcPr>
            <w:tcW w:w="3573" w:type="dxa"/>
            <w:tcBorders>
              <w:top w:val="nil"/>
              <w:left w:val="nil"/>
              <w:bottom w:val="nil"/>
              <w:right w:val="nil"/>
            </w:tcBorders>
            <w:shd w:val="clear" w:color="auto" w:fill="auto"/>
            <w:noWrap/>
            <w:vAlign w:val="bottom"/>
            <w:hideMark/>
          </w:tcPr>
          <w:p w14:paraId="6EF747A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61 Velké Žernoseky</w:t>
            </w:r>
          </w:p>
        </w:tc>
      </w:tr>
      <w:tr w:rsidR="00441FE7" w:rsidRPr="00441FE7" w14:paraId="681DFA8C" w14:textId="77777777" w:rsidTr="00767084">
        <w:trPr>
          <w:trHeight w:val="285"/>
        </w:trPr>
        <w:tc>
          <w:tcPr>
            <w:tcW w:w="1180" w:type="dxa"/>
            <w:tcBorders>
              <w:top w:val="nil"/>
              <w:left w:val="nil"/>
              <w:bottom w:val="nil"/>
              <w:right w:val="nil"/>
            </w:tcBorders>
            <w:shd w:val="clear" w:color="auto" w:fill="auto"/>
            <w:noWrap/>
            <w:vAlign w:val="bottom"/>
            <w:hideMark/>
          </w:tcPr>
          <w:p w14:paraId="380364A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615</w:t>
            </w:r>
          </w:p>
        </w:tc>
        <w:tc>
          <w:tcPr>
            <w:tcW w:w="3200" w:type="dxa"/>
            <w:tcBorders>
              <w:top w:val="nil"/>
              <w:left w:val="nil"/>
              <w:bottom w:val="nil"/>
              <w:right w:val="nil"/>
            </w:tcBorders>
            <w:shd w:val="clear" w:color="auto" w:fill="auto"/>
            <w:noWrap/>
            <w:vAlign w:val="bottom"/>
            <w:hideMark/>
          </w:tcPr>
          <w:p w14:paraId="7538989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Michalovice</w:t>
            </w:r>
          </w:p>
        </w:tc>
        <w:tc>
          <w:tcPr>
            <w:tcW w:w="3573" w:type="dxa"/>
            <w:tcBorders>
              <w:top w:val="nil"/>
              <w:left w:val="nil"/>
              <w:bottom w:val="nil"/>
              <w:right w:val="nil"/>
            </w:tcBorders>
            <w:shd w:val="clear" w:color="auto" w:fill="auto"/>
            <w:noWrap/>
            <w:vAlign w:val="bottom"/>
            <w:hideMark/>
          </w:tcPr>
          <w:p w14:paraId="17425E0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61 Velké Žernoseky</w:t>
            </w:r>
          </w:p>
        </w:tc>
      </w:tr>
      <w:tr w:rsidR="00441FE7" w:rsidRPr="00441FE7" w14:paraId="7B8F9EE2" w14:textId="77777777" w:rsidTr="00767084">
        <w:trPr>
          <w:trHeight w:val="285"/>
        </w:trPr>
        <w:tc>
          <w:tcPr>
            <w:tcW w:w="1180" w:type="dxa"/>
            <w:tcBorders>
              <w:top w:val="nil"/>
              <w:left w:val="nil"/>
              <w:bottom w:val="nil"/>
              <w:right w:val="nil"/>
            </w:tcBorders>
            <w:shd w:val="clear" w:color="auto" w:fill="auto"/>
            <w:noWrap/>
            <w:vAlign w:val="bottom"/>
            <w:hideMark/>
          </w:tcPr>
          <w:p w14:paraId="6121BC0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616</w:t>
            </w:r>
          </w:p>
        </w:tc>
        <w:tc>
          <w:tcPr>
            <w:tcW w:w="3200" w:type="dxa"/>
            <w:tcBorders>
              <w:top w:val="nil"/>
              <w:left w:val="nil"/>
              <w:bottom w:val="nil"/>
              <w:right w:val="nil"/>
            </w:tcBorders>
            <w:shd w:val="clear" w:color="auto" w:fill="auto"/>
            <w:noWrap/>
            <w:vAlign w:val="bottom"/>
            <w:hideMark/>
          </w:tcPr>
          <w:p w14:paraId="66382DD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Píšťany</w:t>
            </w:r>
          </w:p>
        </w:tc>
        <w:tc>
          <w:tcPr>
            <w:tcW w:w="3573" w:type="dxa"/>
            <w:tcBorders>
              <w:top w:val="nil"/>
              <w:left w:val="nil"/>
              <w:bottom w:val="nil"/>
              <w:right w:val="nil"/>
            </w:tcBorders>
            <w:shd w:val="clear" w:color="auto" w:fill="auto"/>
            <w:noWrap/>
            <w:vAlign w:val="bottom"/>
            <w:hideMark/>
          </w:tcPr>
          <w:p w14:paraId="1443794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61 Velké Žernoseky</w:t>
            </w:r>
          </w:p>
        </w:tc>
      </w:tr>
      <w:tr w:rsidR="00441FE7" w:rsidRPr="00441FE7" w14:paraId="49179A2C" w14:textId="77777777" w:rsidTr="00767084">
        <w:trPr>
          <w:trHeight w:val="285"/>
        </w:trPr>
        <w:tc>
          <w:tcPr>
            <w:tcW w:w="1180" w:type="dxa"/>
            <w:tcBorders>
              <w:top w:val="nil"/>
              <w:left w:val="nil"/>
              <w:bottom w:val="nil"/>
              <w:right w:val="nil"/>
            </w:tcBorders>
            <w:shd w:val="clear" w:color="auto" w:fill="auto"/>
            <w:noWrap/>
            <w:vAlign w:val="bottom"/>
            <w:hideMark/>
          </w:tcPr>
          <w:p w14:paraId="4FCF2FF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617</w:t>
            </w:r>
          </w:p>
        </w:tc>
        <w:tc>
          <w:tcPr>
            <w:tcW w:w="3200" w:type="dxa"/>
            <w:tcBorders>
              <w:top w:val="nil"/>
              <w:left w:val="nil"/>
              <w:bottom w:val="nil"/>
              <w:right w:val="nil"/>
            </w:tcBorders>
            <w:shd w:val="clear" w:color="auto" w:fill="auto"/>
            <w:noWrap/>
            <w:vAlign w:val="bottom"/>
            <w:hideMark/>
          </w:tcPr>
          <w:p w14:paraId="5A71390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Žalhostice</w:t>
            </w:r>
          </w:p>
        </w:tc>
        <w:tc>
          <w:tcPr>
            <w:tcW w:w="3573" w:type="dxa"/>
            <w:tcBorders>
              <w:top w:val="nil"/>
              <w:left w:val="nil"/>
              <w:bottom w:val="nil"/>
              <w:right w:val="nil"/>
            </w:tcBorders>
            <w:shd w:val="clear" w:color="auto" w:fill="auto"/>
            <w:noWrap/>
            <w:vAlign w:val="bottom"/>
            <w:hideMark/>
          </w:tcPr>
          <w:p w14:paraId="44A6ABB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61 Velké Žernoseky</w:t>
            </w:r>
          </w:p>
        </w:tc>
      </w:tr>
      <w:tr w:rsidR="00441FE7" w:rsidRPr="00441FE7" w14:paraId="0B6CCBA6" w14:textId="77777777" w:rsidTr="00767084">
        <w:trPr>
          <w:trHeight w:val="285"/>
        </w:trPr>
        <w:tc>
          <w:tcPr>
            <w:tcW w:w="1180" w:type="dxa"/>
            <w:tcBorders>
              <w:top w:val="nil"/>
              <w:left w:val="nil"/>
              <w:bottom w:val="nil"/>
              <w:right w:val="nil"/>
            </w:tcBorders>
            <w:shd w:val="clear" w:color="auto" w:fill="auto"/>
            <w:noWrap/>
            <w:vAlign w:val="bottom"/>
            <w:hideMark/>
          </w:tcPr>
          <w:p w14:paraId="2982776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619</w:t>
            </w:r>
          </w:p>
        </w:tc>
        <w:tc>
          <w:tcPr>
            <w:tcW w:w="3200" w:type="dxa"/>
            <w:tcBorders>
              <w:top w:val="nil"/>
              <w:left w:val="nil"/>
              <w:bottom w:val="nil"/>
              <w:right w:val="nil"/>
            </w:tcBorders>
            <w:shd w:val="clear" w:color="auto" w:fill="auto"/>
            <w:noWrap/>
            <w:vAlign w:val="bottom"/>
            <w:hideMark/>
          </w:tcPr>
          <w:p w14:paraId="0D2AA59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Miřejovice</w:t>
            </w:r>
          </w:p>
        </w:tc>
        <w:tc>
          <w:tcPr>
            <w:tcW w:w="3573" w:type="dxa"/>
            <w:tcBorders>
              <w:top w:val="nil"/>
              <w:left w:val="nil"/>
              <w:bottom w:val="nil"/>
              <w:right w:val="nil"/>
            </w:tcBorders>
            <w:shd w:val="clear" w:color="auto" w:fill="auto"/>
            <w:noWrap/>
            <w:vAlign w:val="bottom"/>
            <w:hideMark/>
          </w:tcPr>
          <w:p w14:paraId="381EAA0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61 Velké Žernoseky</w:t>
            </w:r>
          </w:p>
        </w:tc>
      </w:tr>
      <w:tr w:rsidR="00441FE7" w:rsidRPr="00441FE7" w14:paraId="39EBC7A5" w14:textId="77777777" w:rsidTr="00767084">
        <w:trPr>
          <w:trHeight w:val="285"/>
        </w:trPr>
        <w:tc>
          <w:tcPr>
            <w:tcW w:w="1180" w:type="dxa"/>
            <w:tcBorders>
              <w:top w:val="nil"/>
              <w:left w:val="nil"/>
              <w:bottom w:val="nil"/>
              <w:right w:val="nil"/>
            </w:tcBorders>
            <w:shd w:val="clear" w:color="auto" w:fill="auto"/>
            <w:noWrap/>
            <w:vAlign w:val="bottom"/>
            <w:hideMark/>
          </w:tcPr>
          <w:p w14:paraId="67CD464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621</w:t>
            </w:r>
          </w:p>
        </w:tc>
        <w:tc>
          <w:tcPr>
            <w:tcW w:w="3200" w:type="dxa"/>
            <w:tcBorders>
              <w:top w:val="nil"/>
              <w:left w:val="nil"/>
              <w:bottom w:val="nil"/>
              <w:right w:val="nil"/>
            </w:tcBorders>
            <w:shd w:val="clear" w:color="auto" w:fill="auto"/>
            <w:noWrap/>
            <w:vAlign w:val="bottom"/>
            <w:hideMark/>
          </w:tcPr>
          <w:p w14:paraId="490D89E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Třebušín</w:t>
            </w:r>
          </w:p>
        </w:tc>
        <w:tc>
          <w:tcPr>
            <w:tcW w:w="3573" w:type="dxa"/>
            <w:tcBorders>
              <w:top w:val="nil"/>
              <w:left w:val="nil"/>
              <w:bottom w:val="nil"/>
              <w:right w:val="nil"/>
            </w:tcBorders>
            <w:shd w:val="clear" w:color="auto" w:fill="auto"/>
            <w:noWrap/>
            <w:vAlign w:val="bottom"/>
            <w:hideMark/>
          </w:tcPr>
          <w:p w14:paraId="2771202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62 Třebušín</w:t>
            </w:r>
          </w:p>
        </w:tc>
      </w:tr>
      <w:tr w:rsidR="00441FE7" w:rsidRPr="00441FE7" w14:paraId="2F19E1A8" w14:textId="77777777" w:rsidTr="00767084">
        <w:trPr>
          <w:trHeight w:val="285"/>
        </w:trPr>
        <w:tc>
          <w:tcPr>
            <w:tcW w:w="1180" w:type="dxa"/>
            <w:tcBorders>
              <w:top w:val="nil"/>
              <w:left w:val="nil"/>
              <w:bottom w:val="nil"/>
              <w:right w:val="nil"/>
            </w:tcBorders>
            <w:shd w:val="clear" w:color="auto" w:fill="auto"/>
            <w:noWrap/>
            <w:vAlign w:val="bottom"/>
            <w:hideMark/>
          </w:tcPr>
          <w:p w14:paraId="2556DD5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622</w:t>
            </w:r>
          </w:p>
        </w:tc>
        <w:tc>
          <w:tcPr>
            <w:tcW w:w="3200" w:type="dxa"/>
            <w:tcBorders>
              <w:top w:val="nil"/>
              <w:left w:val="nil"/>
              <w:bottom w:val="nil"/>
              <w:right w:val="nil"/>
            </w:tcBorders>
            <w:shd w:val="clear" w:color="auto" w:fill="auto"/>
            <w:noWrap/>
            <w:vAlign w:val="bottom"/>
            <w:hideMark/>
          </w:tcPr>
          <w:p w14:paraId="1076D2C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Ploskovice</w:t>
            </w:r>
          </w:p>
        </w:tc>
        <w:tc>
          <w:tcPr>
            <w:tcW w:w="3573" w:type="dxa"/>
            <w:tcBorders>
              <w:top w:val="nil"/>
              <w:left w:val="nil"/>
              <w:bottom w:val="nil"/>
              <w:right w:val="nil"/>
            </w:tcBorders>
            <w:shd w:val="clear" w:color="auto" w:fill="auto"/>
            <w:noWrap/>
            <w:vAlign w:val="bottom"/>
            <w:hideMark/>
          </w:tcPr>
          <w:p w14:paraId="398143F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62 Třebušín</w:t>
            </w:r>
          </w:p>
        </w:tc>
      </w:tr>
      <w:tr w:rsidR="00441FE7" w:rsidRPr="00441FE7" w14:paraId="12A65647" w14:textId="77777777" w:rsidTr="00767084">
        <w:trPr>
          <w:trHeight w:val="285"/>
        </w:trPr>
        <w:tc>
          <w:tcPr>
            <w:tcW w:w="1180" w:type="dxa"/>
            <w:tcBorders>
              <w:top w:val="nil"/>
              <w:left w:val="nil"/>
              <w:bottom w:val="nil"/>
              <w:right w:val="nil"/>
            </w:tcBorders>
            <w:shd w:val="clear" w:color="auto" w:fill="auto"/>
            <w:noWrap/>
            <w:vAlign w:val="bottom"/>
            <w:hideMark/>
          </w:tcPr>
          <w:p w14:paraId="0EF2ABF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623</w:t>
            </w:r>
          </w:p>
        </w:tc>
        <w:tc>
          <w:tcPr>
            <w:tcW w:w="3200" w:type="dxa"/>
            <w:tcBorders>
              <w:top w:val="nil"/>
              <w:left w:val="nil"/>
              <w:bottom w:val="nil"/>
              <w:right w:val="nil"/>
            </w:tcBorders>
            <w:shd w:val="clear" w:color="auto" w:fill="auto"/>
            <w:noWrap/>
            <w:vAlign w:val="bottom"/>
            <w:hideMark/>
          </w:tcPr>
          <w:p w14:paraId="0EBC1CF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Chudoslavice</w:t>
            </w:r>
          </w:p>
        </w:tc>
        <w:tc>
          <w:tcPr>
            <w:tcW w:w="3573" w:type="dxa"/>
            <w:tcBorders>
              <w:top w:val="nil"/>
              <w:left w:val="nil"/>
              <w:bottom w:val="nil"/>
              <w:right w:val="nil"/>
            </w:tcBorders>
            <w:shd w:val="clear" w:color="auto" w:fill="auto"/>
            <w:noWrap/>
            <w:vAlign w:val="bottom"/>
            <w:hideMark/>
          </w:tcPr>
          <w:p w14:paraId="61AF06D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62 Třebušín</w:t>
            </w:r>
          </w:p>
        </w:tc>
      </w:tr>
      <w:tr w:rsidR="00441FE7" w:rsidRPr="00441FE7" w14:paraId="1C43953B" w14:textId="77777777" w:rsidTr="00767084">
        <w:trPr>
          <w:trHeight w:val="285"/>
        </w:trPr>
        <w:tc>
          <w:tcPr>
            <w:tcW w:w="1180" w:type="dxa"/>
            <w:tcBorders>
              <w:top w:val="nil"/>
              <w:left w:val="nil"/>
              <w:bottom w:val="nil"/>
              <w:right w:val="nil"/>
            </w:tcBorders>
            <w:shd w:val="clear" w:color="auto" w:fill="auto"/>
            <w:noWrap/>
            <w:vAlign w:val="bottom"/>
            <w:hideMark/>
          </w:tcPr>
          <w:p w14:paraId="1248920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624</w:t>
            </w:r>
          </w:p>
        </w:tc>
        <w:tc>
          <w:tcPr>
            <w:tcW w:w="3200" w:type="dxa"/>
            <w:tcBorders>
              <w:top w:val="nil"/>
              <w:left w:val="nil"/>
              <w:bottom w:val="nil"/>
              <w:right w:val="nil"/>
            </w:tcBorders>
            <w:shd w:val="clear" w:color="auto" w:fill="auto"/>
            <w:noWrap/>
            <w:vAlign w:val="bottom"/>
            <w:hideMark/>
          </w:tcPr>
          <w:p w14:paraId="0517AF4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Staňkovice LT</w:t>
            </w:r>
          </w:p>
        </w:tc>
        <w:tc>
          <w:tcPr>
            <w:tcW w:w="3573" w:type="dxa"/>
            <w:tcBorders>
              <w:top w:val="nil"/>
              <w:left w:val="nil"/>
              <w:bottom w:val="nil"/>
              <w:right w:val="nil"/>
            </w:tcBorders>
            <w:shd w:val="clear" w:color="auto" w:fill="auto"/>
            <w:noWrap/>
            <w:vAlign w:val="bottom"/>
            <w:hideMark/>
          </w:tcPr>
          <w:p w14:paraId="78ACE7B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62 Třebušín</w:t>
            </w:r>
          </w:p>
        </w:tc>
      </w:tr>
      <w:tr w:rsidR="00441FE7" w:rsidRPr="00441FE7" w14:paraId="571EFB93" w14:textId="77777777" w:rsidTr="00767084">
        <w:trPr>
          <w:trHeight w:val="285"/>
        </w:trPr>
        <w:tc>
          <w:tcPr>
            <w:tcW w:w="1180" w:type="dxa"/>
            <w:tcBorders>
              <w:top w:val="nil"/>
              <w:left w:val="nil"/>
              <w:bottom w:val="nil"/>
              <w:right w:val="nil"/>
            </w:tcBorders>
            <w:shd w:val="clear" w:color="auto" w:fill="auto"/>
            <w:noWrap/>
            <w:vAlign w:val="bottom"/>
            <w:hideMark/>
          </w:tcPr>
          <w:p w14:paraId="67C0C23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625</w:t>
            </w:r>
          </w:p>
        </w:tc>
        <w:tc>
          <w:tcPr>
            <w:tcW w:w="3200" w:type="dxa"/>
            <w:tcBorders>
              <w:top w:val="nil"/>
              <w:left w:val="nil"/>
              <w:bottom w:val="nil"/>
              <w:right w:val="nil"/>
            </w:tcBorders>
            <w:shd w:val="clear" w:color="auto" w:fill="auto"/>
            <w:noWrap/>
            <w:vAlign w:val="bottom"/>
            <w:hideMark/>
          </w:tcPr>
          <w:p w14:paraId="68E874C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Žitenice</w:t>
            </w:r>
          </w:p>
        </w:tc>
        <w:tc>
          <w:tcPr>
            <w:tcW w:w="3573" w:type="dxa"/>
            <w:tcBorders>
              <w:top w:val="nil"/>
              <w:left w:val="nil"/>
              <w:bottom w:val="nil"/>
              <w:right w:val="nil"/>
            </w:tcBorders>
            <w:shd w:val="clear" w:color="auto" w:fill="auto"/>
            <w:noWrap/>
            <w:vAlign w:val="bottom"/>
            <w:hideMark/>
          </w:tcPr>
          <w:p w14:paraId="38D4CF3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62 Třebušín</w:t>
            </w:r>
          </w:p>
        </w:tc>
      </w:tr>
      <w:tr w:rsidR="00441FE7" w:rsidRPr="00441FE7" w14:paraId="778A799A" w14:textId="77777777" w:rsidTr="00767084">
        <w:trPr>
          <w:trHeight w:val="285"/>
        </w:trPr>
        <w:tc>
          <w:tcPr>
            <w:tcW w:w="1180" w:type="dxa"/>
            <w:tcBorders>
              <w:top w:val="nil"/>
              <w:left w:val="nil"/>
              <w:bottom w:val="nil"/>
              <w:right w:val="nil"/>
            </w:tcBorders>
            <w:shd w:val="clear" w:color="auto" w:fill="auto"/>
            <w:noWrap/>
            <w:vAlign w:val="bottom"/>
            <w:hideMark/>
          </w:tcPr>
          <w:p w14:paraId="5AA61AE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626</w:t>
            </w:r>
          </w:p>
        </w:tc>
        <w:tc>
          <w:tcPr>
            <w:tcW w:w="3200" w:type="dxa"/>
            <w:tcBorders>
              <w:top w:val="nil"/>
              <w:left w:val="nil"/>
              <w:bottom w:val="nil"/>
              <w:right w:val="nil"/>
            </w:tcBorders>
            <w:shd w:val="clear" w:color="auto" w:fill="auto"/>
            <w:noWrap/>
            <w:vAlign w:val="bottom"/>
            <w:hideMark/>
          </w:tcPr>
          <w:p w14:paraId="316219D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Trnovany</w:t>
            </w:r>
          </w:p>
        </w:tc>
        <w:tc>
          <w:tcPr>
            <w:tcW w:w="3573" w:type="dxa"/>
            <w:tcBorders>
              <w:top w:val="nil"/>
              <w:left w:val="nil"/>
              <w:bottom w:val="nil"/>
              <w:right w:val="nil"/>
            </w:tcBorders>
            <w:shd w:val="clear" w:color="auto" w:fill="auto"/>
            <w:noWrap/>
            <w:vAlign w:val="bottom"/>
            <w:hideMark/>
          </w:tcPr>
          <w:p w14:paraId="1B85D00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62 Třebušín</w:t>
            </w:r>
          </w:p>
        </w:tc>
      </w:tr>
      <w:tr w:rsidR="00441FE7" w:rsidRPr="00441FE7" w14:paraId="268AF977" w14:textId="77777777" w:rsidTr="00767084">
        <w:trPr>
          <w:trHeight w:val="285"/>
        </w:trPr>
        <w:tc>
          <w:tcPr>
            <w:tcW w:w="1180" w:type="dxa"/>
            <w:tcBorders>
              <w:top w:val="nil"/>
              <w:left w:val="nil"/>
              <w:bottom w:val="nil"/>
              <w:right w:val="nil"/>
            </w:tcBorders>
            <w:shd w:val="clear" w:color="auto" w:fill="auto"/>
            <w:noWrap/>
            <w:vAlign w:val="bottom"/>
            <w:hideMark/>
          </w:tcPr>
          <w:p w14:paraId="1667F9B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627</w:t>
            </w:r>
          </w:p>
        </w:tc>
        <w:tc>
          <w:tcPr>
            <w:tcW w:w="3200" w:type="dxa"/>
            <w:tcBorders>
              <w:top w:val="nil"/>
              <w:left w:val="nil"/>
              <w:bottom w:val="nil"/>
              <w:right w:val="nil"/>
            </w:tcBorders>
            <w:shd w:val="clear" w:color="auto" w:fill="auto"/>
            <w:noWrap/>
            <w:vAlign w:val="bottom"/>
            <w:hideMark/>
          </w:tcPr>
          <w:p w14:paraId="2DE3A33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Liběšice-Soběnice</w:t>
            </w:r>
          </w:p>
        </w:tc>
        <w:tc>
          <w:tcPr>
            <w:tcW w:w="3573" w:type="dxa"/>
            <w:tcBorders>
              <w:top w:val="nil"/>
              <w:left w:val="nil"/>
              <w:bottom w:val="nil"/>
              <w:right w:val="nil"/>
            </w:tcBorders>
            <w:shd w:val="clear" w:color="auto" w:fill="auto"/>
            <w:noWrap/>
            <w:vAlign w:val="bottom"/>
            <w:hideMark/>
          </w:tcPr>
          <w:p w14:paraId="10F8741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62 Třebušín</w:t>
            </w:r>
          </w:p>
        </w:tc>
      </w:tr>
      <w:tr w:rsidR="00441FE7" w:rsidRPr="00441FE7" w14:paraId="08C34186" w14:textId="77777777" w:rsidTr="00767084">
        <w:trPr>
          <w:trHeight w:val="285"/>
        </w:trPr>
        <w:tc>
          <w:tcPr>
            <w:tcW w:w="1180" w:type="dxa"/>
            <w:tcBorders>
              <w:top w:val="nil"/>
              <w:left w:val="nil"/>
              <w:bottom w:val="nil"/>
              <w:right w:val="nil"/>
            </w:tcBorders>
            <w:shd w:val="clear" w:color="auto" w:fill="auto"/>
            <w:noWrap/>
            <w:vAlign w:val="bottom"/>
            <w:hideMark/>
          </w:tcPr>
          <w:p w14:paraId="3C9112E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628</w:t>
            </w:r>
          </w:p>
        </w:tc>
        <w:tc>
          <w:tcPr>
            <w:tcW w:w="3200" w:type="dxa"/>
            <w:tcBorders>
              <w:top w:val="nil"/>
              <w:left w:val="nil"/>
              <w:bottom w:val="nil"/>
              <w:right w:val="nil"/>
            </w:tcBorders>
            <w:shd w:val="clear" w:color="auto" w:fill="auto"/>
            <w:noWrap/>
            <w:vAlign w:val="bottom"/>
            <w:hideMark/>
          </w:tcPr>
          <w:p w14:paraId="248F55D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Býčkovice</w:t>
            </w:r>
          </w:p>
        </w:tc>
        <w:tc>
          <w:tcPr>
            <w:tcW w:w="3573" w:type="dxa"/>
            <w:tcBorders>
              <w:top w:val="nil"/>
              <w:left w:val="nil"/>
              <w:bottom w:val="nil"/>
              <w:right w:val="nil"/>
            </w:tcBorders>
            <w:shd w:val="clear" w:color="auto" w:fill="auto"/>
            <w:noWrap/>
            <w:vAlign w:val="bottom"/>
            <w:hideMark/>
          </w:tcPr>
          <w:p w14:paraId="29DC700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62 Třebušín</w:t>
            </w:r>
          </w:p>
        </w:tc>
      </w:tr>
      <w:tr w:rsidR="00441FE7" w:rsidRPr="00441FE7" w14:paraId="61F4017D" w14:textId="77777777" w:rsidTr="00767084">
        <w:trPr>
          <w:trHeight w:val="285"/>
        </w:trPr>
        <w:tc>
          <w:tcPr>
            <w:tcW w:w="1180" w:type="dxa"/>
            <w:tcBorders>
              <w:top w:val="nil"/>
              <w:left w:val="nil"/>
              <w:bottom w:val="nil"/>
              <w:right w:val="nil"/>
            </w:tcBorders>
            <w:shd w:val="clear" w:color="auto" w:fill="auto"/>
            <w:noWrap/>
            <w:vAlign w:val="bottom"/>
            <w:hideMark/>
          </w:tcPr>
          <w:p w14:paraId="45B557E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631</w:t>
            </w:r>
          </w:p>
        </w:tc>
        <w:tc>
          <w:tcPr>
            <w:tcW w:w="3200" w:type="dxa"/>
            <w:tcBorders>
              <w:top w:val="nil"/>
              <w:left w:val="nil"/>
              <w:bottom w:val="nil"/>
              <w:right w:val="nil"/>
            </w:tcBorders>
            <w:shd w:val="clear" w:color="auto" w:fill="auto"/>
            <w:noWrap/>
            <w:vAlign w:val="bottom"/>
            <w:hideMark/>
          </w:tcPr>
          <w:p w14:paraId="58F9B81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Úštěk</w:t>
            </w:r>
          </w:p>
        </w:tc>
        <w:tc>
          <w:tcPr>
            <w:tcW w:w="3573" w:type="dxa"/>
            <w:tcBorders>
              <w:top w:val="nil"/>
              <w:left w:val="nil"/>
              <w:bottom w:val="nil"/>
              <w:right w:val="nil"/>
            </w:tcBorders>
            <w:shd w:val="clear" w:color="auto" w:fill="auto"/>
            <w:noWrap/>
            <w:vAlign w:val="bottom"/>
            <w:hideMark/>
          </w:tcPr>
          <w:p w14:paraId="7F184AA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63 Úštěk</w:t>
            </w:r>
          </w:p>
        </w:tc>
      </w:tr>
      <w:tr w:rsidR="00441FE7" w:rsidRPr="00441FE7" w14:paraId="257E9294" w14:textId="77777777" w:rsidTr="00767084">
        <w:trPr>
          <w:trHeight w:val="285"/>
        </w:trPr>
        <w:tc>
          <w:tcPr>
            <w:tcW w:w="1180" w:type="dxa"/>
            <w:tcBorders>
              <w:top w:val="nil"/>
              <w:left w:val="nil"/>
              <w:bottom w:val="nil"/>
              <w:right w:val="nil"/>
            </w:tcBorders>
            <w:shd w:val="clear" w:color="auto" w:fill="auto"/>
            <w:noWrap/>
            <w:vAlign w:val="bottom"/>
            <w:hideMark/>
          </w:tcPr>
          <w:p w14:paraId="68EA141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632</w:t>
            </w:r>
          </w:p>
        </w:tc>
        <w:tc>
          <w:tcPr>
            <w:tcW w:w="3200" w:type="dxa"/>
            <w:tcBorders>
              <w:top w:val="nil"/>
              <w:left w:val="nil"/>
              <w:bottom w:val="nil"/>
              <w:right w:val="nil"/>
            </w:tcBorders>
            <w:shd w:val="clear" w:color="auto" w:fill="auto"/>
            <w:noWrap/>
            <w:vAlign w:val="bottom"/>
            <w:hideMark/>
          </w:tcPr>
          <w:p w14:paraId="7712987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Tuhaň</w:t>
            </w:r>
          </w:p>
        </w:tc>
        <w:tc>
          <w:tcPr>
            <w:tcW w:w="3573" w:type="dxa"/>
            <w:tcBorders>
              <w:top w:val="nil"/>
              <w:left w:val="nil"/>
              <w:bottom w:val="nil"/>
              <w:right w:val="nil"/>
            </w:tcBorders>
            <w:shd w:val="clear" w:color="auto" w:fill="auto"/>
            <w:noWrap/>
            <w:vAlign w:val="bottom"/>
            <w:hideMark/>
          </w:tcPr>
          <w:p w14:paraId="1F6FF7B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63 Úštěk</w:t>
            </w:r>
          </w:p>
        </w:tc>
      </w:tr>
      <w:tr w:rsidR="00441FE7" w:rsidRPr="00441FE7" w14:paraId="1530F56C" w14:textId="77777777" w:rsidTr="00767084">
        <w:trPr>
          <w:trHeight w:val="285"/>
        </w:trPr>
        <w:tc>
          <w:tcPr>
            <w:tcW w:w="1180" w:type="dxa"/>
            <w:tcBorders>
              <w:top w:val="nil"/>
              <w:left w:val="nil"/>
              <w:bottom w:val="nil"/>
              <w:right w:val="nil"/>
            </w:tcBorders>
            <w:shd w:val="clear" w:color="auto" w:fill="auto"/>
            <w:noWrap/>
            <w:vAlign w:val="bottom"/>
            <w:hideMark/>
          </w:tcPr>
          <w:p w14:paraId="03C9F79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633</w:t>
            </w:r>
          </w:p>
        </w:tc>
        <w:tc>
          <w:tcPr>
            <w:tcW w:w="3200" w:type="dxa"/>
            <w:tcBorders>
              <w:top w:val="nil"/>
              <w:left w:val="nil"/>
              <w:bottom w:val="nil"/>
              <w:right w:val="nil"/>
            </w:tcBorders>
            <w:shd w:val="clear" w:color="auto" w:fill="auto"/>
            <w:noWrap/>
            <w:vAlign w:val="bottom"/>
            <w:hideMark/>
          </w:tcPr>
          <w:p w14:paraId="762CC5D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Dubá</w:t>
            </w:r>
          </w:p>
        </w:tc>
        <w:tc>
          <w:tcPr>
            <w:tcW w:w="3573" w:type="dxa"/>
            <w:tcBorders>
              <w:top w:val="nil"/>
              <w:left w:val="nil"/>
              <w:bottom w:val="nil"/>
              <w:right w:val="nil"/>
            </w:tcBorders>
            <w:shd w:val="clear" w:color="auto" w:fill="auto"/>
            <w:noWrap/>
            <w:vAlign w:val="bottom"/>
            <w:hideMark/>
          </w:tcPr>
          <w:p w14:paraId="2EAF468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63 Úštěk</w:t>
            </w:r>
          </w:p>
        </w:tc>
      </w:tr>
      <w:tr w:rsidR="00441FE7" w:rsidRPr="00441FE7" w14:paraId="7474BE8A" w14:textId="77777777" w:rsidTr="00767084">
        <w:trPr>
          <w:trHeight w:val="285"/>
        </w:trPr>
        <w:tc>
          <w:tcPr>
            <w:tcW w:w="1180" w:type="dxa"/>
            <w:tcBorders>
              <w:top w:val="nil"/>
              <w:left w:val="nil"/>
              <w:bottom w:val="nil"/>
              <w:right w:val="nil"/>
            </w:tcBorders>
            <w:shd w:val="clear" w:color="auto" w:fill="auto"/>
            <w:noWrap/>
            <w:vAlign w:val="bottom"/>
            <w:hideMark/>
          </w:tcPr>
          <w:p w14:paraId="1243DDF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634</w:t>
            </w:r>
          </w:p>
        </w:tc>
        <w:tc>
          <w:tcPr>
            <w:tcW w:w="3200" w:type="dxa"/>
            <w:tcBorders>
              <w:top w:val="nil"/>
              <w:left w:val="nil"/>
              <w:bottom w:val="nil"/>
              <w:right w:val="nil"/>
            </w:tcBorders>
            <w:shd w:val="clear" w:color="auto" w:fill="auto"/>
            <w:noWrap/>
            <w:vAlign w:val="bottom"/>
            <w:hideMark/>
          </w:tcPr>
          <w:p w14:paraId="50A638B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Úštěk-</w:t>
            </w:r>
            <w:proofErr w:type="spellStart"/>
            <w:r w:rsidRPr="00441FE7">
              <w:rPr>
                <w:rFonts w:ascii="Arial" w:hAnsi="Arial" w:cs="Arial"/>
                <w:sz w:val="22"/>
                <w:szCs w:val="22"/>
                <w:lang w:eastAsia="cs-CZ"/>
              </w:rPr>
              <w:t>Tetčiněves</w:t>
            </w:r>
            <w:proofErr w:type="spellEnd"/>
          </w:p>
        </w:tc>
        <w:tc>
          <w:tcPr>
            <w:tcW w:w="3573" w:type="dxa"/>
            <w:tcBorders>
              <w:top w:val="nil"/>
              <w:left w:val="nil"/>
              <w:bottom w:val="nil"/>
              <w:right w:val="nil"/>
            </w:tcBorders>
            <w:shd w:val="clear" w:color="auto" w:fill="auto"/>
            <w:noWrap/>
            <w:vAlign w:val="bottom"/>
            <w:hideMark/>
          </w:tcPr>
          <w:p w14:paraId="13DBDB3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63 Úštěk</w:t>
            </w:r>
          </w:p>
        </w:tc>
      </w:tr>
      <w:tr w:rsidR="00441FE7" w:rsidRPr="00441FE7" w14:paraId="169CD60A" w14:textId="77777777" w:rsidTr="00767084">
        <w:trPr>
          <w:trHeight w:val="285"/>
        </w:trPr>
        <w:tc>
          <w:tcPr>
            <w:tcW w:w="1180" w:type="dxa"/>
            <w:tcBorders>
              <w:top w:val="nil"/>
              <w:left w:val="nil"/>
              <w:bottom w:val="nil"/>
              <w:right w:val="nil"/>
            </w:tcBorders>
            <w:shd w:val="clear" w:color="auto" w:fill="auto"/>
            <w:noWrap/>
            <w:vAlign w:val="bottom"/>
            <w:hideMark/>
          </w:tcPr>
          <w:p w14:paraId="3DBEA8D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635</w:t>
            </w:r>
          </w:p>
        </w:tc>
        <w:tc>
          <w:tcPr>
            <w:tcW w:w="3200" w:type="dxa"/>
            <w:tcBorders>
              <w:top w:val="nil"/>
              <w:left w:val="nil"/>
              <w:bottom w:val="nil"/>
              <w:right w:val="nil"/>
            </w:tcBorders>
            <w:shd w:val="clear" w:color="auto" w:fill="auto"/>
            <w:noWrap/>
            <w:vAlign w:val="bottom"/>
            <w:hideMark/>
          </w:tcPr>
          <w:p w14:paraId="56614CD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Liběšice LT</w:t>
            </w:r>
          </w:p>
        </w:tc>
        <w:tc>
          <w:tcPr>
            <w:tcW w:w="3573" w:type="dxa"/>
            <w:tcBorders>
              <w:top w:val="nil"/>
              <w:left w:val="nil"/>
              <w:bottom w:val="nil"/>
              <w:right w:val="nil"/>
            </w:tcBorders>
            <w:shd w:val="clear" w:color="auto" w:fill="auto"/>
            <w:noWrap/>
            <w:vAlign w:val="bottom"/>
            <w:hideMark/>
          </w:tcPr>
          <w:p w14:paraId="6DCE18D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63 Úštěk</w:t>
            </w:r>
          </w:p>
        </w:tc>
      </w:tr>
      <w:tr w:rsidR="00441FE7" w:rsidRPr="00441FE7" w14:paraId="5252F9BD" w14:textId="77777777" w:rsidTr="00767084">
        <w:trPr>
          <w:trHeight w:val="285"/>
        </w:trPr>
        <w:tc>
          <w:tcPr>
            <w:tcW w:w="1180" w:type="dxa"/>
            <w:tcBorders>
              <w:top w:val="nil"/>
              <w:left w:val="nil"/>
              <w:bottom w:val="nil"/>
              <w:right w:val="nil"/>
            </w:tcBorders>
            <w:shd w:val="clear" w:color="auto" w:fill="auto"/>
            <w:noWrap/>
            <w:vAlign w:val="bottom"/>
            <w:hideMark/>
          </w:tcPr>
          <w:p w14:paraId="19CC0BE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637</w:t>
            </w:r>
          </w:p>
        </w:tc>
        <w:tc>
          <w:tcPr>
            <w:tcW w:w="3200" w:type="dxa"/>
            <w:tcBorders>
              <w:top w:val="nil"/>
              <w:left w:val="nil"/>
              <w:bottom w:val="nil"/>
              <w:right w:val="nil"/>
            </w:tcBorders>
            <w:shd w:val="clear" w:color="auto" w:fill="auto"/>
            <w:noWrap/>
            <w:vAlign w:val="bottom"/>
            <w:hideMark/>
          </w:tcPr>
          <w:p w14:paraId="43F2A28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Drahobuz</w:t>
            </w:r>
          </w:p>
        </w:tc>
        <w:tc>
          <w:tcPr>
            <w:tcW w:w="3573" w:type="dxa"/>
            <w:tcBorders>
              <w:top w:val="nil"/>
              <w:left w:val="nil"/>
              <w:bottom w:val="nil"/>
              <w:right w:val="nil"/>
            </w:tcBorders>
            <w:shd w:val="clear" w:color="auto" w:fill="auto"/>
            <w:noWrap/>
            <w:vAlign w:val="bottom"/>
            <w:hideMark/>
          </w:tcPr>
          <w:p w14:paraId="4E529CB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63 Úštěk</w:t>
            </w:r>
          </w:p>
        </w:tc>
      </w:tr>
      <w:tr w:rsidR="00441FE7" w:rsidRPr="00441FE7" w14:paraId="68FE6B2C" w14:textId="77777777" w:rsidTr="00767084">
        <w:trPr>
          <w:trHeight w:val="285"/>
        </w:trPr>
        <w:tc>
          <w:tcPr>
            <w:tcW w:w="1180" w:type="dxa"/>
            <w:tcBorders>
              <w:top w:val="nil"/>
              <w:left w:val="nil"/>
              <w:bottom w:val="nil"/>
              <w:right w:val="nil"/>
            </w:tcBorders>
            <w:shd w:val="clear" w:color="auto" w:fill="auto"/>
            <w:noWrap/>
            <w:vAlign w:val="bottom"/>
            <w:hideMark/>
          </w:tcPr>
          <w:p w14:paraId="544398A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638</w:t>
            </w:r>
          </w:p>
        </w:tc>
        <w:tc>
          <w:tcPr>
            <w:tcW w:w="3200" w:type="dxa"/>
            <w:tcBorders>
              <w:top w:val="nil"/>
              <w:left w:val="nil"/>
              <w:bottom w:val="nil"/>
              <w:right w:val="nil"/>
            </w:tcBorders>
            <w:shd w:val="clear" w:color="auto" w:fill="auto"/>
            <w:noWrap/>
            <w:vAlign w:val="bottom"/>
            <w:hideMark/>
          </w:tcPr>
          <w:p w14:paraId="40444C6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Horní Řepčice</w:t>
            </w:r>
          </w:p>
        </w:tc>
        <w:tc>
          <w:tcPr>
            <w:tcW w:w="3573" w:type="dxa"/>
            <w:tcBorders>
              <w:top w:val="nil"/>
              <w:left w:val="nil"/>
              <w:bottom w:val="nil"/>
              <w:right w:val="nil"/>
            </w:tcBorders>
            <w:shd w:val="clear" w:color="auto" w:fill="auto"/>
            <w:noWrap/>
            <w:vAlign w:val="bottom"/>
            <w:hideMark/>
          </w:tcPr>
          <w:p w14:paraId="17350B4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63 Úštěk</w:t>
            </w:r>
          </w:p>
        </w:tc>
      </w:tr>
      <w:tr w:rsidR="00441FE7" w:rsidRPr="00441FE7" w14:paraId="4919380E" w14:textId="77777777" w:rsidTr="00767084">
        <w:trPr>
          <w:trHeight w:val="285"/>
        </w:trPr>
        <w:tc>
          <w:tcPr>
            <w:tcW w:w="1180" w:type="dxa"/>
            <w:tcBorders>
              <w:top w:val="nil"/>
              <w:left w:val="nil"/>
              <w:bottom w:val="nil"/>
              <w:right w:val="nil"/>
            </w:tcBorders>
            <w:shd w:val="clear" w:color="auto" w:fill="auto"/>
            <w:noWrap/>
            <w:vAlign w:val="bottom"/>
            <w:hideMark/>
          </w:tcPr>
          <w:p w14:paraId="036262A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641</w:t>
            </w:r>
          </w:p>
        </w:tc>
        <w:tc>
          <w:tcPr>
            <w:tcW w:w="3200" w:type="dxa"/>
            <w:tcBorders>
              <w:top w:val="nil"/>
              <w:left w:val="nil"/>
              <w:bottom w:val="nil"/>
              <w:right w:val="nil"/>
            </w:tcBorders>
            <w:shd w:val="clear" w:color="auto" w:fill="auto"/>
            <w:noWrap/>
            <w:vAlign w:val="bottom"/>
            <w:hideMark/>
          </w:tcPr>
          <w:p w14:paraId="706FA18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Lovečkovice</w:t>
            </w:r>
          </w:p>
        </w:tc>
        <w:tc>
          <w:tcPr>
            <w:tcW w:w="3573" w:type="dxa"/>
            <w:tcBorders>
              <w:top w:val="nil"/>
              <w:left w:val="nil"/>
              <w:bottom w:val="nil"/>
              <w:right w:val="nil"/>
            </w:tcBorders>
            <w:shd w:val="clear" w:color="auto" w:fill="auto"/>
            <w:noWrap/>
            <w:vAlign w:val="bottom"/>
            <w:hideMark/>
          </w:tcPr>
          <w:p w14:paraId="05953B8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64 Lovečkovice</w:t>
            </w:r>
          </w:p>
        </w:tc>
      </w:tr>
      <w:tr w:rsidR="00441FE7" w:rsidRPr="00441FE7" w14:paraId="7BA586C7" w14:textId="77777777" w:rsidTr="00767084">
        <w:trPr>
          <w:trHeight w:val="285"/>
        </w:trPr>
        <w:tc>
          <w:tcPr>
            <w:tcW w:w="1180" w:type="dxa"/>
            <w:tcBorders>
              <w:top w:val="nil"/>
              <w:left w:val="nil"/>
              <w:bottom w:val="nil"/>
              <w:right w:val="nil"/>
            </w:tcBorders>
            <w:shd w:val="clear" w:color="auto" w:fill="auto"/>
            <w:noWrap/>
            <w:vAlign w:val="bottom"/>
            <w:hideMark/>
          </w:tcPr>
          <w:p w14:paraId="678849A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642</w:t>
            </w:r>
          </w:p>
        </w:tc>
        <w:tc>
          <w:tcPr>
            <w:tcW w:w="3200" w:type="dxa"/>
            <w:tcBorders>
              <w:top w:val="nil"/>
              <w:left w:val="nil"/>
              <w:bottom w:val="nil"/>
              <w:right w:val="nil"/>
            </w:tcBorders>
            <w:shd w:val="clear" w:color="auto" w:fill="auto"/>
            <w:noWrap/>
            <w:vAlign w:val="bottom"/>
            <w:hideMark/>
          </w:tcPr>
          <w:p w14:paraId="727E59F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Levín</w:t>
            </w:r>
          </w:p>
        </w:tc>
        <w:tc>
          <w:tcPr>
            <w:tcW w:w="3573" w:type="dxa"/>
            <w:tcBorders>
              <w:top w:val="nil"/>
              <w:left w:val="nil"/>
              <w:bottom w:val="nil"/>
              <w:right w:val="nil"/>
            </w:tcBorders>
            <w:shd w:val="clear" w:color="auto" w:fill="auto"/>
            <w:noWrap/>
            <w:vAlign w:val="bottom"/>
            <w:hideMark/>
          </w:tcPr>
          <w:p w14:paraId="744E51D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64 Lovečkovice</w:t>
            </w:r>
          </w:p>
        </w:tc>
      </w:tr>
      <w:tr w:rsidR="00441FE7" w:rsidRPr="00441FE7" w14:paraId="4845B43F" w14:textId="77777777" w:rsidTr="00767084">
        <w:trPr>
          <w:trHeight w:val="285"/>
        </w:trPr>
        <w:tc>
          <w:tcPr>
            <w:tcW w:w="1180" w:type="dxa"/>
            <w:tcBorders>
              <w:top w:val="nil"/>
              <w:left w:val="nil"/>
              <w:bottom w:val="nil"/>
              <w:right w:val="nil"/>
            </w:tcBorders>
            <w:shd w:val="clear" w:color="auto" w:fill="auto"/>
            <w:noWrap/>
            <w:vAlign w:val="bottom"/>
            <w:hideMark/>
          </w:tcPr>
          <w:p w14:paraId="183087F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651</w:t>
            </w:r>
          </w:p>
        </w:tc>
        <w:tc>
          <w:tcPr>
            <w:tcW w:w="3200" w:type="dxa"/>
            <w:tcBorders>
              <w:top w:val="nil"/>
              <w:left w:val="nil"/>
              <w:bottom w:val="nil"/>
              <w:right w:val="nil"/>
            </w:tcBorders>
            <w:shd w:val="clear" w:color="auto" w:fill="auto"/>
            <w:noWrap/>
            <w:vAlign w:val="bottom"/>
            <w:hideMark/>
          </w:tcPr>
          <w:p w14:paraId="18DDCCF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Štětí</w:t>
            </w:r>
          </w:p>
        </w:tc>
        <w:tc>
          <w:tcPr>
            <w:tcW w:w="3573" w:type="dxa"/>
            <w:tcBorders>
              <w:top w:val="nil"/>
              <w:left w:val="nil"/>
              <w:bottom w:val="nil"/>
              <w:right w:val="nil"/>
            </w:tcBorders>
            <w:shd w:val="clear" w:color="auto" w:fill="auto"/>
            <w:noWrap/>
            <w:vAlign w:val="bottom"/>
            <w:hideMark/>
          </w:tcPr>
          <w:p w14:paraId="100C708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65 Štětí</w:t>
            </w:r>
          </w:p>
        </w:tc>
      </w:tr>
      <w:tr w:rsidR="00441FE7" w:rsidRPr="00441FE7" w14:paraId="3146354A" w14:textId="77777777" w:rsidTr="00767084">
        <w:trPr>
          <w:trHeight w:val="285"/>
        </w:trPr>
        <w:tc>
          <w:tcPr>
            <w:tcW w:w="1180" w:type="dxa"/>
            <w:tcBorders>
              <w:top w:val="nil"/>
              <w:left w:val="nil"/>
              <w:bottom w:val="nil"/>
              <w:right w:val="nil"/>
            </w:tcBorders>
            <w:shd w:val="clear" w:color="auto" w:fill="auto"/>
            <w:noWrap/>
            <w:vAlign w:val="bottom"/>
            <w:hideMark/>
          </w:tcPr>
          <w:p w14:paraId="3520C07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652</w:t>
            </w:r>
          </w:p>
        </w:tc>
        <w:tc>
          <w:tcPr>
            <w:tcW w:w="3200" w:type="dxa"/>
            <w:tcBorders>
              <w:top w:val="nil"/>
              <w:left w:val="nil"/>
              <w:bottom w:val="nil"/>
              <w:right w:val="nil"/>
            </w:tcBorders>
            <w:shd w:val="clear" w:color="auto" w:fill="auto"/>
            <w:noWrap/>
            <w:vAlign w:val="bottom"/>
            <w:hideMark/>
          </w:tcPr>
          <w:p w14:paraId="4485289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Snědovice</w:t>
            </w:r>
          </w:p>
        </w:tc>
        <w:tc>
          <w:tcPr>
            <w:tcW w:w="3573" w:type="dxa"/>
            <w:tcBorders>
              <w:top w:val="nil"/>
              <w:left w:val="nil"/>
              <w:bottom w:val="nil"/>
              <w:right w:val="nil"/>
            </w:tcBorders>
            <w:shd w:val="clear" w:color="auto" w:fill="auto"/>
            <w:noWrap/>
            <w:vAlign w:val="bottom"/>
            <w:hideMark/>
          </w:tcPr>
          <w:p w14:paraId="4373170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65 Štětí</w:t>
            </w:r>
          </w:p>
        </w:tc>
      </w:tr>
      <w:tr w:rsidR="00441FE7" w:rsidRPr="00441FE7" w14:paraId="700FDF4F" w14:textId="77777777" w:rsidTr="00767084">
        <w:trPr>
          <w:trHeight w:val="285"/>
        </w:trPr>
        <w:tc>
          <w:tcPr>
            <w:tcW w:w="1180" w:type="dxa"/>
            <w:tcBorders>
              <w:top w:val="nil"/>
              <w:left w:val="nil"/>
              <w:bottom w:val="nil"/>
              <w:right w:val="nil"/>
            </w:tcBorders>
            <w:shd w:val="clear" w:color="auto" w:fill="auto"/>
            <w:noWrap/>
            <w:vAlign w:val="bottom"/>
            <w:hideMark/>
          </w:tcPr>
          <w:p w14:paraId="6D772D0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653</w:t>
            </w:r>
          </w:p>
        </w:tc>
        <w:tc>
          <w:tcPr>
            <w:tcW w:w="3200" w:type="dxa"/>
            <w:tcBorders>
              <w:top w:val="nil"/>
              <w:left w:val="nil"/>
              <w:bottom w:val="nil"/>
              <w:right w:val="nil"/>
            </w:tcBorders>
            <w:shd w:val="clear" w:color="auto" w:fill="auto"/>
            <w:noWrap/>
            <w:vAlign w:val="bottom"/>
            <w:hideMark/>
          </w:tcPr>
          <w:p w14:paraId="1006400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Štětí-Radouň</w:t>
            </w:r>
          </w:p>
        </w:tc>
        <w:tc>
          <w:tcPr>
            <w:tcW w:w="3573" w:type="dxa"/>
            <w:tcBorders>
              <w:top w:val="nil"/>
              <w:left w:val="nil"/>
              <w:bottom w:val="nil"/>
              <w:right w:val="nil"/>
            </w:tcBorders>
            <w:shd w:val="clear" w:color="auto" w:fill="auto"/>
            <w:noWrap/>
            <w:vAlign w:val="bottom"/>
            <w:hideMark/>
          </w:tcPr>
          <w:p w14:paraId="5AD31D1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65 Štětí</w:t>
            </w:r>
          </w:p>
        </w:tc>
      </w:tr>
      <w:tr w:rsidR="00441FE7" w:rsidRPr="00441FE7" w14:paraId="58607739" w14:textId="77777777" w:rsidTr="00767084">
        <w:trPr>
          <w:trHeight w:val="285"/>
        </w:trPr>
        <w:tc>
          <w:tcPr>
            <w:tcW w:w="1180" w:type="dxa"/>
            <w:tcBorders>
              <w:top w:val="nil"/>
              <w:left w:val="nil"/>
              <w:bottom w:val="nil"/>
              <w:right w:val="nil"/>
            </w:tcBorders>
            <w:shd w:val="clear" w:color="auto" w:fill="auto"/>
            <w:noWrap/>
            <w:vAlign w:val="bottom"/>
            <w:hideMark/>
          </w:tcPr>
          <w:p w14:paraId="2BF6BF6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654</w:t>
            </w:r>
          </w:p>
        </w:tc>
        <w:tc>
          <w:tcPr>
            <w:tcW w:w="3200" w:type="dxa"/>
            <w:tcBorders>
              <w:top w:val="nil"/>
              <w:left w:val="nil"/>
              <w:bottom w:val="nil"/>
              <w:right w:val="nil"/>
            </w:tcBorders>
            <w:shd w:val="clear" w:color="auto" w:fill="auto"/>
            <w:noWrap/>
            <w:vAlign w:val="bottom"/>
            <w:hideMark/>
          </w:tcPr>
          <w:p w14:paraId="3418B27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Hoštka</w:t>
            </w:r>
          </w:p>
        </w:tc>
        <w:tc>
          <w:tcPr>
            <w:tcW w:w="3573" w:type="dxa"/>
            <w:tcBorders>
              <w:top w:val="nil"/>
              <w:left w:val="nil"/>
              <w:bottom w:val="nil"/>
              <w:right w:val="nil"/>
            </w:tcBorders>
            <w:shd w:val="clear" w:color="auto" w:fill="auto"/>
            <w:noWrap/>
            <w:vAlign w:val="bottom"/>
            <w:hideMark/>
          </w:tcPr>
          <w:p w14:paraId="3282A0D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65 Štětí</w:t>
            </w:r>
          </w:p>
        </w:tc>
      </w:tr>
      <w:tr w:rsidR="00441FE7" w:rsidRPr="00441FE7" w14:paraId="4455F7BB" w14:textId="77777777" w:rsidTr="00767084">
        <w:trPr>
          <w:trHeight w:val="285"/>
        </w:trPr>
        <w:tc>
          <w:tcPr>
            <w:tcW w:w="1180" w:type="dxa"/>
            <w:tcBorders>
              <w:top w:val="nil"/>
              <w:left w:val="nil"/>
              <w:bottom w:val="nil"/>
              <w:right w:val="nil"/>
            </w:tcBorders>
            <w:shd w:val="clear" w:color="auto" w:fill="auto"/>
            <w:noWrap/>
            <w:vAlign w:val="bottom"/>
            <w:hideMark/>
          </w:tcPr>
          <w:p w14:paraId="07CAA4D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655</w:t>
            </w:r>
          </w:p>
        </w:tc>
        <w:tc>
          <w:tcPr>
            <w:tcW w:w="3200" w:type="dxa"/>
            <w:tcBorders>
              <w:top w:val="nil"/>
              <w:left w:val="nil"/>
              <w:bottom w:val="nil"/>
              <w:right w:val="nil"/>
            </w:tcBorders>
            <w:shd w:val="clear" w:color="auto" w:fill="auto"/>
            <w:noWrap/>
            <w:vAlign w:val="bottom"/>
            <w:hideMark/>
          </w:tcPr>
          <w:p w14:paraId="0423A65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Vrutice</w:t>
            </w:r>
          </w:p>
        </w:tc>
        <w:tc>
          <w:tcPr>
            <w:tcW w:w="3573" w:type="dxa"/>
            <w:tcBorders>
              <w:top w:val="nil"/>
              <w:left w:val="nil"/>
              <w:bottom w:val="nil"/>
              <w:right w:val="nil"/>
            </w:tcBorders>
            <w:shd w:val="clear" w:color="auto" w:fill="auto"/>
            <w:noWrap/>
            <w:vAlign w:val="bottom"/>
            <w:hideMark/>
          </w:tcPr>
          <w:p w14:paraId="66B18C0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65 Štětí</w:t>
            </w:r>
          </w:p>
        </w:tc>
      </w:tr>
      <w:tr w:rsidR="00441FE7" w:rsidRPr="00441FE7" w14:paraId="08246D6F" w14:textId="77777777" w:rsidTr="00767084">
        <w:trPr>
          <w:trHeight w:val="285"/>
        </w:trPr>
        <w:tc>
          <w:tcPr>
            <w:tcW w:w="1180" w:type="dxa"/>
            <w:tcBorders>
              <w:top w:val="nil"/>
              <w:left w:val="nil"/>
              <w:bottom w:val="nil"/>
              <w:right w:val="nil"/>
            </w:tcBorders>
            <w:shd w:val="clear" w:color="auto" w:fill="auto"/>
            <w:noWrap/>
            <w:vAlign w:val="bottom"/>
            <w:hideMark/>
          </w:tcPr>
          <w:p w14:paraId="310D9F3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656</w:t>
            </w:r>
          </w:p>
        </w:tc>
        <w:tc>
          <w:tcPr>
            <w:tcW w:w="3200" w:type="dxa"/>
            <w:tcBorders>
              <w:top w:val="nil"/>
              <w:left w:val="nil"/>
              <w:bottom w:val="nil"/>
              <w:right w:val="nil"/>
            </w:tcBorders>
            <w:shd w:val="clear" w:color="auto" w:fill="auto"/>
            <w:noWrap/>
            <w:vAlign w:val="bottom"/>
            <w:hideMark/>
          </w:tcPr>
          <w:p w14:paraId="72A107F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Vrbice</w:t>
            </w:r>
          </w:p>
        </w:tc>
        <w:tc>
          <w:tcPr>
            <w:tcW w:w="3573" w:type="dxa"/>
            <w:tcBorders>
              <w:top w:val="nil"/>
              <w:left w:val="nil"/>
              <w:bottom w:val="nil"/>
              <w:right w:val="nil"/>
            </w:tcBorders>
            <w:shd w:val="clear" w:color="auto" w:fill="auto"/>
            <w:noWrap/>
            <w:vAlign w:val="bottom"/>
            <w:hideMark/>
          </w:tcPr>
          <w:p w14:paraId="26BBA7E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65 Štětí</w:t>
            </w:r>
          </w:p>
        </w:tc>
      </w:tr>
      <w:tr w:rsidR="00441FE7" w:rsidRPr="00441FE7" w14:paraId="7870B40E" w14:textId="77777777" w:rsidTr="00767084">
        <w:trPr>
          <w:trHeight w:val="285"/>
        </w:trPr>
        <w:tc>
          <w:tcPr>
            <w:tcW w:w="1180" w:type="dxa"/>
            <w:tcBorders>
              <w:top w:val="nil"/>
              <w:left w:val="nil"/>
              <w:bottom w:val="nil"/>
              <w:right w:val="nil"/>
            </w:tcBorders>
            <w:shd w:val="clear" w:color="auto" w:fill="auto"/>
            <w:noWrap/>
            <w:vAlign w:val="bottom"/>
            <w:hideMark/>
          </w:tcPr>
          <w:p w14:paraId="7886F71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657</w:t>
            </w:r>
          </w:p>
        </w:tc>
        <w:tc>
          <w:tcPr>
            <w:tcW w:w="3200" w:type="dxa"/>
            <w:tcBorders>
              <w:top w:val="nil"/>
              <w:left w:val="nil"/>
              <w:bottom w:val="nil"/>
              <w:right w:val="nil"/>
            </w:tcBorders>
            <w:shd w:val="clear" w:color="auto" w:fill="auto"/>
            <w:noWrap/>
            <w:vAlign w:val="bottom"/>
            <w:hideMark/>
          </w:tcPr>
          <w:p w14:paraId="6CC311C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Račice</w:t>
            </w:r>
          </w:p>
        </w:tc>
        <w:tc>
          <w:tcPr>
            <w:tcW w:w="3573" w:type="dxa"/>
            <w:tcBorders>
              <w:top w:val="nil"/>
              <w:left w:val="nil"/>
              <w:bottom w:val="nil"/>
              <w:right w:val="nil"/>
            </w:tcBorders>
            <w:shd w:val="clear" w:color="auto" w:fill="auto"/>
            <w:noWrap/>
            <w:vAlign w:val="bottom"/>
            <w:hideMark/>
          </w:tcPr>
          <w:p w14:paraId="128E4EC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65 Štětí</w:t>
            </w:r>
          </w:p>
        </w:tc>
      </w:tr>
      <w:tr w:rsidR="00441FE7" w:rsidRPr="00441FE7" w14:paraId="77061BF6" w14:textId="77777777" w:rsidTr="00767084">
        <w:trPr>
          <w:trHeight w:val="285"/>
        </w:trPr>
        <w:tc>
          <w:tcPr>
            <w:tcW w:w="1180" w:type="dxa"/>
            <w:tcBorders>
              <w:top w:val="nil"/>
              <w:left w:val="nil"/>
              <w:bottom w:val="nil"/>
              <w:right w:val="nil"/>
            </w:tcBorders>
            <w:shd w:val="clear" w:color="auto" w:fill="auto"/>
            <w:noWrap/>
            <w:vAlign w:val="bottom"/>
            <w:hideMark/>
          </w:tcPr>
          <w:p w14:paraId="16B86AC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658</w:t>
            </w:r>
          </w:p>
        </w:tc>
        <w:tc>
          <w:tcPr>
            <w:tcW w:w="3200" w:type="dxa"/>
            <w:tcBorders>
              <w:top w:val="nil"/>
              <w:left w:val="nil"/>
              <w:bottom w:val="nil"/>
              <w:right w:val="nil"/>
            </w:tcBorders>
            <w:shd w:val="clear" w:color="auto" w:fill="auto"/>
            <w:noWrap/>
            <w:vAlign w:val="bottom"/>
            <w:hideMark/>
          </w:tcPr>
          <w:p w14:paraId="3BE5518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Horní Počaply</w:t>
            </w:r>
          </w:p>
        </w:tc>
        <w:tc>
          <w:tcPr>
            <w:tcW w:w="3573" w:type="dxa"/>
            <w:tcBorders>
              <w:top w:val="nil"/>
              <w:left w:val="nil"/>
              <w:bottom w:val="nil"/>
              <w:right w:val="nil"/>
            </w:tcBorders>
            <w:shd w:val="clear" w:color="auto" w:fill="auto"/>
            <w:noWrap/>
            <w:vAlign w:val="bottom"/>
            <w:hideMark/>
          </w:tcPr>
          <w:p w14:paraId="677462F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65 Štětí</w:t>
            </w:r>
          </w:p>
        </w:tc>
      </w:tr>
      <w:tr w:rsidR="00441FE7" w:rsidRPr="00441FE7" w14:paraId="389C729F" w14:textId="77777777" w:rsidTr="00767084">
        <w:trPr>
          <w:trHeight w:val="285"/>
        </w:trPr>
        <w:tc>
          <w:tcPr>
            <w:tcW w:w="1180" w:type="dxa"/>
            <w:tcBorders>
              <w:top w:val="nil"/>
              <w:left w:val="nil"/>
              <w:bottom w:val="nil"/>
              <w:right w:val="nil"/>
            </w:tcBorders>
            <w:shd w:val="clear" w:color="auto" w:fill="auto"/>
            <w:noWrap/>
            <w:vAlign w:val="bottom"/>
            <w:hideMark/>
          </w:tcPr>
          <w:p w14:paraId="406B91F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660</w:t>
            </w:r>
          </w:p>
        </w:tc>
        <w:tc>
          <w:tcPr>
            <w:tcW w:w="3200" w:type="dxa"/>
            <w:tcBorders>
              <w:top w:val="nil"/>
              <w:left w:val="nil"/>
              <w:bottom w:val="nil"/>
              <w:right w:val="nil"/>
            </w:tcBorders>
            <w:shd w:val="clear" w:color="auto" w:fill="auto"/>
            <w:noWrap/>
            <w:vAlign w:val="bottom"/>
            <w:hideMark/>
          </w:tcPr>
          <w:p w14:paraId="79CBBC9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Oleško</w:t>
            </w:r>
          </w:p>
        </w:tc>
        <w:tc>
          <w:tcPr>
            <w:tcW w:w="3573" w:type="dxa"/>
            <w:tcBorders>
              <w:top w:val="nil"/>
              <w:left w:val="nil"/>
              <w:bottom w:val="nil"/>
              <w:right w:val="nil"/>
            </w:tcBorders>
            <w:shd w:val="clear" w:color="auto" w:fill="auto"/>
            <w:noWrap/>
            <w:vAlign w:val="bottom"/>
            <w:hideMark/>
          </w:tcPr>
          <w:p w14:paraId="180FFE5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66 Roudnice </w:t>
            </w:r>
            <w:proofErr w:type="spellStart"/>
            <w:r w:rsidRPr="00441FE7">
              <w:rPr>
                <w:rFonts w:ascii="Arial" w:hAnsi="Arial" w:cs="Arial"/>
                <w:sz w:val="22"/>
                <w:szCs w:val="22"/>
                <w:lang w:eastAsia="cs-CZ"/>
              </w:rPr>
              <w:t>n.Labem</w:t>
            </w:r>
            <w:proofErr w:type="spellEnd"/>
          </w:p>
        </w:tc>
      </w:tr>
      <w:tr w:rsidR="00441FE7" w:rsidRPr="00441FE7" w14:paraId="7E8B466A" w14:textId="77777777" w:rsidTr="00767084">
        <w:trPr>
          <w:trHeight w:val="285"/>
        </w:trPr>
        <w:tc>
          <w:tcPr>
            <w:tcW w:w="1180" w:type="dxa"/>
            <w:tcBorders>
              <w:top w:val="nil"/>
              <w:left w:val="nil"/>
              <w:bottom w:val="nil"/>
              <w:right w:val="nil"/>
            </w:tcBorders>
            <w:shd w:val="clear" w:color="auto" w:fill="auto"/>
            <w:noWrap/>
            <w:vAlign w:val="bottom"/>
            <w:hideMark/>
          </w:tcPr>
          <w:p w14:paraId="64E607A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661</w:t>
            </w:r>
          </w:p>
        </w:tc>
        <w:tc>
          <w:tcPr>
            <w:tcW w:w="3200" w:type="dxa"/>
            <w:tcBorders>
              <w:top w:val="nil"/>
              <w:left w:val="nil"/>
              <w:bottom w:val="nil"/>
              <w:right w:val="nil"/>
            </w:tcBorders>
            <w:shd w:val="clear" w:color="auto" w:fill="auto"/>
            <w:noWrap/>
            <w:vAlign w:val="bottom"/>
            <w:hideMark/>
          </w:tcPr>
          <w:p w14:paraId="67BFFC2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Roudnice </w:t>
            </w:r>
            <w:proofErr w:type="spellStart"/>
            <w:r w:rsidRPr="00441FE7">
              <w:rPr>
                <w:rFonts w:ascii="Arial" w:hAnsi="Arial" w:cs="Arial"/>
                <w:sz w:val="22"/>
                <w:szCs w:val="22"/>
                <w:lang w:eastAsia="cs-CZ"/>
              </w:rPr>
              <w:t>n.Labem</w:t>
            </w:r>
            <w:proofErr w:type="spellEnd"/>
          </w:p>
        </w:tc>
        <w:tc>
          <w:tcPr>
            <w:tcW w:w="3573" w:type="dxa"/>
            <w:tcBorders>
              <w:top w:val="nil"/>
              <w:left w:val="nil"/>
              <w:bottom w:val="nil"/>
              <w:right w:val="nil"/>
            </w:tcBorders>
            <w:shd w:val="clear" w:color="auto" w:fill="auto"/>
            <w:noWrap/>
            <w:vAlign w:val="bottom"/>
            <w:hideMark/>
          </w:tcPr>
          <w:p w14:paraId="4B39AC1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66 Roudnice </w:t>
            </w:r>
            <w:proofErr w:type="spellStart"/>
            <w:r w:rsidRPr="00441FE7">
              <w:rPr>
                <w:rFonts w:ascii="Arial" w:hAnsi="Arial" w:cs="Arial"/>
                <w:sz w:val="22"/>
                <w:szCs w:val="22"/>
                <w:lang w:eastAsia="cs-CZ"/>
              </w:rPr>
              <w:t>n.Labem</w:t>
            </w:r>
            <w:proofErr w:type="spellEnd"/>
          </w:p>
        </w:tc>
      </w:tr>
      <w:tr w:rsidR="00441FE7" w:rsidRPr="00441FE7" w14:paraId="019A9634" w14:textId="77777777" w:rsidTr="00767084">
        <w:trPr>
          <w:trHeight w:val="285"/>
        </w:trPr>
        <w:tc>
          <w:tcPr>
            <w:tcW w:w="1180" w:type="dxa"/>
            <w:tcBorders>
              <w:top w:val="nil"/>
              <w:left w:val="nil"/>
              <w:bottom w:val="nil"/>
              <w:right w:val="nil"/>
            </w:tcBorders>
            <w:shd w:val="clear" w:color="auto" w:fill="auto"/>
            <w:noWrap/>
            <w:vAlign w:val="bottom"/>
            <w:hideMark/>
          </w:tcPr>
          <w:p w14:paraId="401957D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662</w:t>
            </w:r>
          </w:p>
        </w:tc>
        <w:tc>
          <w:tcPr>
            <w:tcW w:w="3200" w:type="dxa"/>
            <w:tcBorders>
              <w:top w:val="nil"/>
              <w:left w:val="nil"/>
              <w:bottom w:val="nil"/>
              <w:right w:val="nil"/>
            </w:tcBorders>
            <w:shd w:val="clear" w:color="auto" w:fill="auto"/>
            <w:noWrap/>
            <w:vAlign w:val="bottom"/>
            <w:hideMark/>
          </w:tcPr>
          <w:p w14:paraId="274B3BA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Židovice</w:t>
            </w:r>
          </w:p>
        </w:tc>
        <w:tc>
          <w:tcPr>
            <w:tcW w:w="3573" w:type="dxa"/>
            <w:tcBorders>
              <w:top w:val="nil"/>
              <w:left w:val="nil"/>
              <w:bottom w:val="nil"/>
              <w:right w:val="nil"/>
            </w:tcBorders>
            <w:shd w:val="clear" w:color="auto" w:fill="auto"/>
            <w:noWrap/>
            <w:vAlign w:val="bottom"/>
            <w:hideMark/>
          </w:tcPr>
          <w:p w14:paraId="0C3C552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66 Roudnice </w:t>
            </w:r>
            <w:proofErr w:type="spellStart"/>
            <w:r w:rsidRPr="00441FE7">
              <w:rPr>
                <w:rFonts w:ascii="Arial" w:hAnsi="Arial" w:cs="Arial"/>
                <w:sz w:val="22"/>
                <w:szCs w:val="22"/>
                <w:lang w:eastAsia="cs-CZ"/>
              </w:rPr>
              <w:t>n.Labem</w:t>
            </w:r>
            <w:proofErr w:type="spellEnd"/>
          </w:p>
        </w:tc>
      </w:tr>
      <w:tr w:rsidR="00441FE7" w:rsidRPr="00441FE7" w14:paraId="3F9FDE73" w14:textId="77777777" w:rsidTr="00767084">
        <w:trPr>
          <w:trHeight w:val="285"/>
        </w:trPr>
        <w:tc>
          <w:tcPr>
            <w:tcW w:w="1180" w:type="dxa"/>
            <w:tcBorders>
              <w:top w:val="nil"/>
              <w:left w:val="nil"/>
              <w:bottom w:val="nil"/>
              <w:right w:val="nil"/>
            </w:tcBorders>
            <w:shd w:val="clear" w:color="auto" w:fill="auto"/>
            <w:noWrap/>
            <w:vAlign w:val="bottom"/>
            <w:hideMark/>
          </w:tcPr>
          <w:p w14:paraId="2280F9B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663</w:t>
            </w:r>
          </w:p>
        </w:tc>
        <w:tc>
          <w:tcPr>
            <w:tcW w:w="3200" w:type="dxa"/>
            <w:tcBorders>
              <w:top w:val="nil"/>
              <w:left w:val="nil"/>
              <w:bottom w:val="nil"/>
              <w:right w:val="nil"/>
            </w:tcBorders>
            <w:shd w:val="clear" w:color="auto" w:fill="auto"/>
            <w:noWrap/>
            <w:vAlign w:val="bottom"/>
            <w:hideMark/>
          </w:tcPr>
          <w:p w14:paraId="48F9D85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Hrobce</w:t>
            </w:r>
          </w:p>
        </w:tc>
        <w:tc>
          <w:tcPr>
            <w:tcW w:w="3573" w:type="dxa"/>
            <w:tcBorders>
              <w:top w:val="nil"/>
              <w:left w:val="nil"/>
              <w:bottom w:val="nil"/>
              <w:right w:val="nil"/>
            </w:tcBorders>
            <w:shd w:val="clear" w:color="auto" w:fill="auto"/>
            <w:noWrap/>
            <w:vAlign w:val="bottom"/>
            <w:hideMark/>
          </w:tcPr>
          <w:p w14:paraId="33EDAA0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66 Roudnice </w:t>
            </w:r>
            <w:proofErr w:type="spellStart"/>
            <w:r w:rsidRPr="00441FE7">
              <w:rPr>
                <w:rFonts w:ascii="Arial" w:hAnsi="Arial" w:cs="Arial"/>
                <w:sz w:val="22"/>
                <w:szCs w:val="22"/>
                <w:lang w:eastAsia="cs-CZ"/>
              </w:rPr>
              <w:t>n.Labem</w:t>
            </w:r>
            <w:proofErr w:type="spellEnd"/>
          </w:p>
        </w:tc>
      </w:tr>
      <w:tr w:rsidR="00441FE7" w:rsidRPr="00441FE7" w14:paraId="5C47B101" w14:textId="77777777" w:rsidTr="00767084">
        <w:trPr>
          <w:trHeight w:val="285"/>
        </w:trPr>
        <w:tc>
          <w:tcPr>
            <w:tcW w:w="1180" w:type="dxa"/>
            <w:tcBorders>
              <w:top w:val="nil"/>
              <w:left w:val="nil"/>
              <w:bottom w:val="nil"/>
              <w:right w:val="nil"/>
            </w:tcBorders>
            <w:shd w:val="clear" w:color="auto" w:fill="auto"/>
            <w:noWrap/>
            <w:vAlign w:val="bottom"/>
            <w:hideMark/>
          </w:tcPr>
          <w:p w14:paraId="7325C5C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664</w:t>
            </w:r>
          </w:p>
        </w:tc>
        <w:tc>
          <w:tcPr>
            <w:tcW w:w="3200" w:type="dxa"/>
            <w:tcBorders>
              <w:top w:val="nil"/>
              <w:left w:val="nil"/>
              <w:bottom w:val="nil"/>
              <w:right w:val="nil"/>
            </w:tcBorders>
            <w:shd w:val="clear" w:color="auto" w:fill="auto"/>
            <w:noWrap/>
            <w:vAlign w:val="bottom"/>
            <w:hideMark/>
          </w:tcPr>
          <w:p w14:paraId="0B225C7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Vědomice</w:t>
            </w:r>
          </w:p>
        </w:tc>
        <w:tc>
          <w:tcPr>
            <w:tcW w:w="3573" w:type="dxa"/>
            <w:tcBorders>
              <w:top w:val="nil"/>
              <w:left w:val="nil"/>
              <w:bottom w:val="nil"/>
              <w:right w:val="nil"/>
            </w:tcBorders>
            <w:shd w:val="clear" w:color="auto" w:fill="auto"/>
            <w:noWrap/>
            <w:vAlign w:val="bottom"/>
            <w:hideMark/>
          </w:tcPr>
          <w:p w14:paraId="4042C33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66 Roudnice </w:t>
            </w:r>
            <w:proofErr w:type="spellStart"/>
            <w:r w:rsidRPr="00441FE7">
              <w:rPr>
                <w:rFonts w:ascii="Arial" w:hAnsi="Arial" w:cs="Arial"/>
                <w:sz w:val="22"/>
                <w:szCs w:val="22"/>
                <w:lang w:eastAsia="cs-CZ"/>
              </w:rPr>
              <w:t>n.Labem</w:t>
            </w:r>
            <w:proofErr w:type="spellEnd"/>
          </w:p>
        </w:tc>
      </w:tr>
      <w:tr w:rsidR="00441FE7" w:rsidRPr="00441FE7" w14:paraId="7F0EB6B8" w14:textId="77777777" w:rsidTr="00767084">
        <w:trPr>
          <w:trHeight w:val="285"/>
        </w:trPr>
        <w:tc>
          <w:tcPr>
            <w:tcW w:w="1180" w:type="dxa"/>
            <w:tcBorders>
              <w:top w:val="nil"/>
              <w:left w:val="nil"/>
              <w:bottom w:val="nil"/>
              <w:right w:val="nil"/>
            </w:tcBorders>
            <w:shd w:val="clear" w:color="auto" w:fill="auto"/>
            <w:noWrap/>
            <w:vAlign w:val="bottom"/>
            <w:hideMark/>
          </w:tcPr>
          <w:p w14:paraId="455E4AA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665</w:t>
            </w:r>
          </w:p>
        </w:tc>
        <w:tc>
          <w:tcPr>
            <w:tcW w:w="3200" w:type="dxa"/>
            <w:tcBorders>
              <w:top w:val="nil"/>
              <w:left w:val="nil"/>
              <w:bottom w:val="nil"/>
              <w:right w:val="nil"/>
            </w:tcBorders>
            <w:shd w:val="clear" w:color="auto" w:fill="auto"/>
            <w:noWrap/>
            <w:vAlign w:val="bottom"/>
            <w:hideMark/>
          </w:tcPr>
          <w:p w14:paraId="4D62D9F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Černěves</w:t>
            </w:r>
          </w:p>
        </w:tc>
        <w:tc>
          <w:tcPr>
            <w:tcW w:w="3573" w:type="dxa"/>
            <w:tcBorders>
              <w:top w:val="nil"/>
              <w:left w:val="nil"/>
              <w:bottom w:val="nil"/>
              <w:right w:val="nil"/>
            </w:tcBorders>
            <w:shd w:val="clear" w:color="auto" w:fill="auto"/>
            <w:noWrap/>
            <w:vAlign w:val="bottom"/>
            <w:hideMark/>
          </w:tcPr>
          <w:p w14:paraId="64507E6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66 Roudnice </w:t>
            </w:r>
            <w:proofErr w:type="spellStart"/>
            <w:r w:rsidRPr="00441FE7">
              <w:rPr>
                <w:rFonts w:ascii="Arial" w:hAnsi="Arial" w:cs="Arial"/>
                <w:sz w:val="22"/>
                <w:szCs w:val="22"/>
                <w:lang w:eastAsia="cs-CZ"/>
              </w:rPr>
              <w:t>n.Labem</w:t>
            </w:r>
            <w:proofErr w:type="spellEnd"/>
          </w:p>
        </w:tc>
      </w:tr>
      <w:tr w:rsidR="00441FE7" w:rsidRPr="00441FE7" w14:paraId="08B3E10D" w14:textId="77777777" w:rsidTr="00767084">
        <w:trPr>
          <w:trHeight w:val="285"/>
        </w:trPr>
        <w:tc>
          <w:tcPr>
            <w:tcW w:w="1180" w:type="dxa"/>
            <w:tcBorders>
              <w:top w:val="nil"/>
              <w:left w:val="nil"/>
              <w:bottom w:val="nil"/>
              <w:right w:val="nil"/>
            </w:tcBorders>
            <w:shd w:val="clear" w:color="auto" w:fill="auto"/>
            <w:noWrap/>
            <w:vAlign w:val="bottom"/>
            <w:hideMark/>
          </w:tcPr>
          <w:p w14:paraId="7284A79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666</w:t>
            </w:r>
          </w:p>
        </w:tc>
        <w:tc>
          <w:tcPr>
            <w:tcW w:w="3200" w:type="dxa"/>
            <w:tcBorders>
              <w:top w:val="nil"/>
              <w:left w:val="nil"/>
              <w:bottom w:val="nil"/>
              <w:right w:val="nil"/>
            </w:tcBorders>
            <w:shd w:val="clear" w:color="auto" w:fill="auto"/>
            <w:noWrap/>
            <w:vAlign w:val="bottom"/>
            <w:hideMark/>
          </w:tcPr>
          <w:p w14:paraId="661EBB6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Chodouny</w:t>
            </w:r>
          </w:p>
        </w:tc>
        <w:tc>
          <w:tcPr>
            <w:tcW w:w="3573" w:type="dxa"/>
            <w:tcBorders>
              <w:top w:val="nil"/>
              <w:left w:val="nil"/>
              <w:bottom w:val="nil"/>
              <w:right w:val="nil"/>
            </w:tcBorders>
            <w:shd w:val="clear" w:color="auto" w:fill="auto"/>
            <w:noWrap/>
            <w:vAlign w:val="bottom"/>
            <w:hideMark/>
          </w:tcPr>
          <w:p w14:paraId="44082D0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66 Roudnice </w:t>
            </w:r>
            <w:proofErr w:type="spellStart"/>
            <w:r w:rsidRPr="00441FE7">
              <w:rPr>
                <w:rFonts w:ascii="Arial" w:hAnsi="Arial" w:cs="Arial"/>
                <w:sz w:val="22"/>
                <w:szCs w:val="22"/>
                <w:lang w:eastAsia="cs-CZ"/>
              </w:rPr>
              <w:t>n.Labem</w:t>
            </w:r>
            <w:proofErr w:type="spellEnd"/>
          </w:p>
        </w:tc>
      </w:tr>
      <w:tr w:rsidR="00441FE7" w:rsidRPr="00441FE7" w14:paraId="753F0DE1" w14:textId="77777777" w:rsidTr="00767084">
        <w:trPr>
          <w:trHeight w:val="285"/>
        </w:trPr>
        <w:tc>
          <w:tcPr>
            <w:tcW w:w="1180" w:type="dxa"/>
            <w:tcBorders>
              <w:top w:val="nil"/>
              <w:left w:val="nil"/>
              <w:bottom w:val="nil"/>
              <w:right w:val="nil"/>
            </w:tcBorders>
            <w:shd w:val="clear" w:color="auto" w:fill="auto"/>
            <w:noWrap/>
            <w:vAlign w:val="bottom"/>
            <w:hideMark/>
          </w:tcPr>
          <w:p w14:paraId="77CD671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667</w:t>
            </w:r>
          </w:p>
        </w:tc>
        <w:tc>
          <w:tcPr>
            <w:tcW w:w="3200" w:type="dxa"/>
            <w:tcBorders>
              <w:top w:val="nil"/>
              <w:left w:val="nil"/>
              <w:bottom w:val="nil"/>
              <w:right w:val="nil"/>
            </w:tcBorders>
            <w:shd w:val="clear" w:color="auto" w:fill="auto"/>
            <w:noWrap/>
            <w:vAlign w:val="bottom"/>
            <w:hideMark/>
          </w:tcPr>
          <w:p w14:paraId="1DF8E67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Kyškovice</w:t>
            </w:r>
          </w:p>
        </w:tc>
        <w:tc>
          <w:tcPr>
            <w:tcW w:w="3573" w:type="dxa"/>
            <w:tcBorders>
              <w:top w:val="nil"/>
              <w:left w:val="nil"/>
              <w:bottom w:val="nil"/>
              <w:right w:val="nil"/>
            </w:tcBorders>
            <w:shd w:val="clear" w:color="auto" w:fill="auto"/>
            <w:noWrap/>
            <w:vAlign w:val="bottom"/>
            <w:hideMark/>
          </w:tcPr>
          <w:p w14:paraId="70AE996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66 Roudnice </w:t>
            </w:r>
            <w:proofErr w:type="spellStart"/>
            <w:r w:rsidRPr="00441FE7">
              <w:rPr>
                <w:rFonts w:ascii="Arial" w:hAnsi="Arial" w:cs="Arial"/>
                <w:sz w:val="22"/>
                <w:szCs w:val="22"/>
                <w:lang w:eastAsia="cs-CZ"/>
              </w:rPr>
              <w:t>n.Labem</w:t>
            </w:r>
            <w:proofErr w:type="spellEnd"/>
          </w:p>
        </w:tc>
      </w:tr>
      <w:tr w:rsidR="00441FE7" w:rsidRPr="00441FE7" w14:paraId="18C0BDB4" w14:textId="77777777" w:rsidTr="00767084">
        <w:trPr>
          <w:trHeight w:val="285"/>
        </w:trPr>
        <w:tc>
          <w:tcPr>
            <w:tcW w:w="1180" w:type="dxa"/>
            <w:tcBorders>
              <w:top w:val="nil"/>
              <w:left w:val="nil"/>
              <w:bottom w:val="nil"/>
              <w:right w:val="nil"/>
            </w:tcBorders>
            <w:shd w:val="clear" w:color="auto" w:fill="auto"/>
            <w:noWrap/>
            <w:vAlign w:val="bottom"/>
            <w:hideMark/>
          </w:tcPr>
          <w:p w14:paraId="0F04637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668</w:t>
            </w:r>
          </w:p>
        </w:tc>
        <w:tc>
          <w:tcPr>
            <w:tcW w:w="3200" w:type="dxa"/>
            <w:tcBorders>
              <w:top w:val="nil"/>
              <w:left w:val="nil"/>
              <w:bottom w:val="nil"/>
              <w:right w:val="nil"/>
            </w:tcBorders>
            <w:shd w:val="clear" w:color="auto" w:fill="auto"/>
            <w:noWrap/>
            <w:vAlign w:val="bottom"/>
            <w:hideMark/>
          </w:tcPr>
          <w:p w14:paraId="3668369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Brzánky</w:t>
            </w:r>
          </w:p>
        </w:tc>
        <w:tc>
          <w:tcPr>
            <w:tcW w:w="3573" w:type="dxa"/>
            <w:tcBorders>
              <w:top w:val="nil"/>
              <w:left w:val="nil"/>
              <w:bottom w:val="nil"/>
              <w:right w:val="nil"/>
            </w:tcBorders>
            <w:shd w:val="clear" w:color="auto" w:fill="auto"/>
            <w:noWrap/>
            <w:vAlign w:val="bottom"/>
            <w:hideMark/>
          </w:tcPr>
          <w:p w14:paraId="570292A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66 Roudnice </w:t>
            </w:r>
            <w:proofErr w:type="spellStart"/>
            <w:r w:rsidRPr="00441FE7">
              <w:rPr>
                <w:rFonts w:ascii="Arial" w:hAnsi="Arial" w:cs="Arial"/>
                <w:sz w:val="22"/>
                <w:szCs w:val="22"/>
                <w:lang w:eastAsia="cs-CZ"/>
              </w:rPr>
              <w:t>n.Labem</w:t>
            </w:r>
            <w:proofErr w:type="spellEnd"/>
          </w:p>
        </w:tc>
      </w:tr>
      <w:tr w:rsidR="00441FE7" w:rsidRPr="00441FE7" w14:paraId="39B6FA2C" w14:textId="77777777" w:rsidTr="00767084">
        <w:trPr>
          <w:trHeight w:val="285"/>
        </w:trPr>
        <w:tc>
          <w:tcPr>
            <w:tcW w:w="1180" w:type="dxa"/>
            <w:tcBorders>
              <w:top w:val="nil"/>
              <w:left w:val="nil"/>
              <w:bottom w:val="nil"/>
              <w:right w:val="nil"/>
            </w:tcBorders>
            <w:shd w:val="clear" w:color="auto" w:fill="auto"/>
            <w:noWrap/>
            <w:vAlign w:val="bottom"/>
            <w:hideMark/>
          </w:tcPr>
          <w:p w14:paraId="353A5C3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669</w:t>
            </w:r>
          </w:p>
        </w:tc>
        <w:tc>
          <w:tcPr>
            <w:tcW w:w="3200" w:type="dxa"/>
            <w:tcBorders>
              <w:top w:val="nil"/>
              <w:left w:val="nil"/>
              <w:bottom w:val="nil"/>
              <w:right w:val="nil"/>
            </w:tcBorders>
            <w:shd w:val="clear" w:color="auto" w:fill="auto"/>
            <w:noWrap/>
            <w:vAlign w:val="bottom"/>
            <w:hideMark/>
          </w:tcPr>
          <w:p w14:paraId="1AF14C5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Libotenice</w:t>
            </w:r>
          </w:p>
        </w:tc>
        <w:tc>
          <w:tcPr>
            <w:tcW w:w="3573" w:type="dxa"/>
            <w:tcBorders>
              <w:top w:val="nil"/>
              <w:left w:val="nil"/>
              <w:bottom w:val="nil"/>
              <w:right w:val="nil"/>
            </w:tcBorders>
            <w:shd w:val="clear" w:color="auto" w:fill="auto"/>
            <w:noWrap/>
            <w:vAlign w:val="bottom"/>
            <w:hideMark/>
          </w:tcPr>
          <w:p w14:paraId="360A06E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66 Roudnice </w:t>
            </w:r>
            <w:proofErr w:type="spellStart"/>
            <w:r w:rsidRPr="00441FE7">
              <w:rPr>
                <w:rFonts w:ascii="Arial" w:hAnsi="Arial" w:cs="Arial"/>
                <w:sz w:val="22"/>
                <w:szCs w:val="22"/>
                <w:lang w:eastAsia="cs-CZ"/>
              </w:rPr>
              <w:t>n.Labem</w:t>
            </w:r>
            <w:proofErr w:type="spellEnd"/>
          </w:p>
        </w:tc>
      </w:tr>
      <w:tr w:rsidR="00441FE7" w:rsidRPr="00441FE7" w14:paraId="216D2515" w14:textId="77777777" w:rsidTr="00767084">
        <w:trPr>
          <w:trHeight w:val="285"/>
        </w:trPr>
        <w:tc>
          <w:tcPr>
            <w:tcW w:w="1180" w:type="dxa"/>
            <w:tcBorders>
              <w:top w:val="nil"/>
              <w:left w:val="nil"/>
              <w:bottom w:val="nil"/>
              <w:right w:val="nil"/>
            </w:tcBorders>
            <w:shd w:val="clear" w:color="auto" w:fill="auto"/>
            <w:noWrap/>
            <w:vAlign w:val="bottom"/>
            <w:hideMark/>
          </w:tcPr>
          <w:p w14:paraId="3BA83D4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671</w:t>
            </w:r>
          </w:p>
        </w:tc>
        <w:tc>
          <w:tcPr>
            <w:tcW w:w="3200" w:type="dxa"/>
            <w:tcBorders>
              <w:top w:val="nil"/>
              <w:left w:val="nil"/>
              <w:bottom w:val="nil"/>
              <w:right w:val="nil"/>
            </w:tcBorders>
            <w:shd w:val="clear" w:color="auto" w:fill="auto"/>
            <w:noWrap/>
            <w:vAlign w:val="bottom"/>
            <w:hideMark/>
          </w:tcPr>
          <w:p w14:paraId="4044B29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Polepy</w:t>
            </w:r>
          </w:p>
        </w:tc>
        <w:tc>
          <w:tcPr>
            <w:tcW w:w="3573" w:type="dxa"/>
            <w:tcBorders>
              <w:top w:val="nil"/>
              <w:left w:val="nil"/>
              <w:bottom w:val="nil"/>
              <w:right w:val="nil"/>
            </w:tcBorders>
            <w:shd w:val="clear" w:color="auto" w:fill="auto"/>
            <w:noWrap/>
            <w:vAlign w:val="bottom"/>
            <w:hideMark/>
          </w:tcPr>
          <w:p w14:paraId="2683980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67 Polepy</w:t>
            </w:r>
          </w:p>
        </w:tc>
      </w:tr>
      <w:tr w:rsidR="00441FE7" w:rsidRPr="00441FE7" w14:paraId="5DDAF646" w14:textId="77777777" w:rsidTr="00767084">
        <w:trPr>
          <w:trHeight w:val="285"/>
        </w:trPr>
        <w:tc>
          <w:tcPr>
            <w:tcW w:w="1180" w:type="dxa"/>
            <w:tcBorders>
              <w:top w:val="nil"/>
              <w:left w:val="nil"/>
              <w:bottom w:val="nil"/>
              <w:right w:val="nil"/>
            </w:tcBorders>
            <w:shd w:val="clear" w:color="auto" w:fill="auto"/>
            <w:noWrap/>
            <w:vAlign w:val="bottom"/>
            <w:hideMark/>
          </w:tcPr>
          <w:p w14:paraId="733461D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672</w:t>
            </w:r>
          </w:p>
        </w:tc>
        <w:tc>
          <w:tcPr>
            <w:tcW w:w="3200" w:type="dxa"/>
            <w:tcBorders>
              <w:top w:val="nil"/>
              <w:left w:val="nil"/>
              <w:bottom w:val="nil"/>
              <w:right w:val="nil"/>
            </w:tcBorders>
            <w:shd w:val="clear" w:color="auto" w:fill="auto"/>
            <w:noWrap/>
            <w:vAlign w:val="bottom"/>
            <w:hideMark/>
          </w:tcPr>
          <w:p w14:paraId="3B9AF67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Křešice</w:t>
            </w:r>
          </w:p>
        </w:tc>
        <w:tc>
          <w:tcPr>
            <w:tcW w:w="3573" w:type="dxa"/>
            <w:tcBorders>
              <w:top w:val="nil"/>
              <w:left w:val="nil"/>
              <w:bottom w:val="nil"/>
              <w:right w:val="nil"/>
            </w:tcBorders>
            <w:shd w:val="clear" w:color="auto" w:fill="auto"/>
            <w:noWrap/>
            <w:vAlign w:val="bottom"/>
            <w:hideMark/>
          </w:tcPr>
          <w:p w14:paraId="42EECA7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67 Polepy</w:t>
            </w:r>
          </w:p>
        </w:tc>
      </w:tr>
      <w:tr w:rsidR="00441FE7" w:rsidRPr="00441FE7" w14:paraId="0B67FA28" w14:textId="77777777" w:rsidTr="00767084">
        <w:trPr>
          <w:trHeight w:val="285"/>
        </w:trPr>
        <w:tc>
          <w:tcPr>
            <w:tcW w:w="1180" w:type="dxa"/>
            <w:tcBorders>
              <w:top w:val="nil"/>
              <w:left w:val="nil"/>
              <w:bottom w:val="nil"/>
              <w:right w:val="nil"/>
            </w:tcBorders>
            <w:shd w:val="clear" w:color="auto" w:fill="auto"/>
            <w:noWrap/>
            <w:vAlign w:val="bottom"/>
            <w:hideMark/>
          </w:tcPr>
          <w:p w14:paraId="3426C59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673</w:t>
            </w:r>
          </w:p>
        </w:tc>
        <w:tc>
          <w:tcPr>
            <w:tcW w:w="3200" w:type="dxa"/>
            <w:tcBorders>
              <w:top w:val="nil"/>
              <w:left w:val="nil"/>
              <w:bottom w:val="nil"/>
              <w:right w:val="nil"/>
            </w:tcBorders>
            <w:shd w:val="clear" w:color="auto" w:fill="auto"/>
            <w:noWrap/>
            <w:vAlign w:val="bottom"/>
            <w:hideMark/>
          </w:tcPr>
          <w:p w14:paraId="4E778D8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Chotiněves</w:t>
            </w:r>
          </w:p>
        </w:tc>
        <w:tc>
          <w:tcPr>
            <w:tcW w:w="3573" w:type="dxa"/>
            <w:tcBorders>
              <w:top w:val="nil"/>
              <w:left w:val="nil"/>
              <w:bottom w:val="nil"/>
              <w:right w:val="nil"/>
            </w:tcBorders>
            <w:shd w:val="clear" w:color="auto" w:fill="auto"/>
            <w:noWrap/>
            <w:vAlign w:val="bottom"/>
            <w:hideMark/>
          </w:tcPr>
          <w:p w14:paraId="5B7DFD3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67 Polepy</w:t>
            </w:r>
          </w:p>
        </w:tc>
      </w:tr>
      <w:tr w:rsidR="00441FE7" w:rsidRPr="00441FE7" w14:paraId="2DE69861" w14:textId="77777777" w:rsidTr="00767084">
        <w:trPr>
          <w:trHeight w:val="285"/>
        </w:trPr>
        <w:tc>
          <w:tcPr>
            <w:tcW w:w="1180" w:type="dxa"/>
            <w:tcBorders>
              <w:top w:val="nil"/>
              <w:left w:val="nil"/>
              <w:bottom w:val="nil"/>
              <w:right w:val="nil"/>
            </w:tcBorders>
            <w:shd w:val="clear" w:color="auto" w:fill="auto"/>
            <w:noWrap/>
            <w:vAlign w:val="bottom"/>
            <w:hideMark/>
          </w:tcPr>
          <w:p w14:paraId="2EF4757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681</w:t>
            </w:r>
          </w:p>
        </w:tc>
        <w:tc>
          <w:tcPr>
            <w:tcW w:w="3200" w:type="dxa"/>
            <w:tcBorders>
              <w:top w:val="nil"/>
              <w:left w:val="nil"/>
              <w:bottom w:val="nil"/>
              <w:right w:val="nil"/>
            </w:tcBorders>
            <w:shd w:val="clear" w:color="auto" w:fill="auto"/>
            <w:noWrap/>
            <w:vAlign w:val="bottom"/>
            <w:hideMark/>
          </w:tcPr>
          <w:p w14:paraId="734B6B7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Dobříň</w:t>
            </w:r>
          </w:p>
        </w:tc>
        <w:tc>
          <w:tcPr>
            <w:tcW w:w="3573" w:type="dxa"/>
            <w:tcBorders>
              <w:top w:val="nil"/>
              <w:left w:val="nil"/>
              <w:bottom w:val="nil"/>
              <w:right w:val="nil"/>
            </w:tcBorders>
            <w:shd w:val="clear" w:color="auto" w:fill="auto"/>
            <w:noWrap/>
            <w:vAlign w:val="bottom"/>
            <w:hideMark/>
          </w:tcPr>
          <w:p w14:paraId="2F676DA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68 Dobříň</w:t>
            </w:r>
          </w:p>
        </w:tc>
      </w:tr>
      <w:tr w:rsidR="00441FE7" w:rsidRPr="00441FE7" w14:paraId="207B82DD" w14:textId="77777777" w:rsidTr="00767084">
        <w:trPr>
          <w:trHeight w:val="285"/>
        </w:trPr>
        <w:tc>
          <w:tcPr>
            <w:tcW w:w="1180" w:type="dxa"/>
            <w:tcBorders>
              <w:top w:val="nil"/>
              <w:left w:val="nil"/>
              <w:bottom w:val="nil"/>
              <w:right w:val="nil"/>
            </w:tcBorders>
            <w:shd w:val="clear" w:color="auto" w:fill="auto"/>
            <w:noWrap/>
            <w:vAlign w:val="bottom"/>
            <w:hideMark/>
          </w:tcPr>
          <w:p w14:paraId="02708C9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682</w:t>
            </w:r>
          </w:p>
        </w:tc>
        <w:tc>
          <w:tcPr>
            <w:tcW w:w="3200" w:type="dxa"/>
            <w:tcBorders>
              <w:top w:val="nil"/>
              <w:left w:val="nil"/>
              <w:bottom w:val="nil"/>
              <w:right w:val="nil"/>
            </w:tcBorders>
            <w:shd w:val="clear" w:color="auto" w:fill="auto"/>
            <w:noWrap/>
            <w:vAlign w:val="bottom"/>
            <w:hideMark/>
          </w:tcPr>
          <w:p w14:paraId="32CF58E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Bechlín</w:t>
            </w:r>
          </w:p>
        </w:tc>
        <w:tc>
          <w:tcPr>
            <w:tcW w:w="3573" w:type="dxa"/>
            <w:tcBorders>
              <w:top w:val="nil"/>
              <w:left w:val="nil"/>
              <w:bottom w:val="nil"/>
              <w:right w:val="nil"/>
            </w:tcBorders>
            <w:shd w:val="clear" w:color="auto" w:fill="auto"/>
            <w:noWrap/>
            <w:vAlign w:val="bottom"/>
            <w:hideMark/>
          </w:tcPr>
          <w:p w14:paraId="57923EA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68 Dobříň</w:t>
            </w:r>
          </w:p>
        </w:tc>
      </w:tr>
      <w:tr w:rsidR="00441FE7" w:rsidRPr="00441FE7" w14:paraId="6718FA3E" w14:textId="77777777" w:rsidTr="00767084">
        <w:trPr>
          <w:trHeight w:val="285"/>
        </w:trPr>
        <w:tc>
          <w:tcPr>
            <w:tcW w:w="1180" w:type="dxa"/>
            <w:tcBorders>
              <w:top w:val="nil"/>
              <w:left w:val="nil"/>
              <w:bottom w:val="nil"/>
              <w:right w:val="nil"/>
            </w:tcBorders>
            <w:shd w:val="clear" w:color="auto" w:fill="auto"/>
            <w:noWrap/>
            <w:vAlign w:val="bottom"/>
            <w:hideMark/>
          </w:tcPr>
          <w:p w14:paraId="3D58101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lastRenderedPageBreak/>
              <w:t>683</w:t>
            </w:r>
          </w:p>
        </w:tc>
        <w:tc>
          <w:tcPr>
            <w:tcW w:w="3200" w:type="dxa"/>
            <w:tcBorders>
              <w:top w:val="nil"/>
              <w:left w:val="nil"/>
              <w:bottom w:val="nil"/>
              <w:right w:val="nil"/>
            </w:tcBorders>
            <w:shd w:val="clear" w:color="auto" w:fill="auto"/>
            <w:noWrap/>
            <w:vAlign w:val="bottom"/>
            <w:hideMark/>
          </w:tcPr>
          <w:p w14:paraId="766EC20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Libkovice </w:t>
            </w:r>
            <w:proofErr w:type="spellStart"/>
            <w:r w:rsidRPr="00441FE7">
              <w:rPr>
                <w:rFonts w:ascii="Arial" w:hAnsi="Arial" w:cs="Arial"/>
                <w:sz w:val="22"/>
                <w:szCs w:val="22"/>
                <w:lang w:eastAsia="cs-CZ"/>
              </w:rPr>
              <w:t>p.Řípem</w:t>
            </w:r>
            <w:proofErr w:type="spellEnd"/>
          </w:p>
        </w:tc>
        <w:tc>
          <w:tcPr>
            <w:tcW w:w="3573" w:type="dxa"/>
            <w:tcBorders>
              <w:top w:val="nil"/>
              <w:left w:val="nil"/>
              <w:bottom w:val="nil"/>
              <w:right w:val="nil"/>
            </w:tcBorders>
            <w:shd w:val="clear" w:color="auto" w:fill="auto"/>
            <w:noWrap/>
            <w:vAlign w:val="bottom"/>
            <w:hideMark/>
          </w:tcPr>
          <w:p w14:paraId="1215BDA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68 Dobříň</w:t>
            </w:r>
          </w:p>
        </w:tc>
      </w:tr>
      <w:tr w:rsidR="00441FE7" w:rsidRPr="00441FE7" w14:paraId="32785650" w14:textId="77777777" w:rsidTr="00767084">
        <w:trPr>
          <w:trHeight w:val="285"/>
        </w:trPr>
        <w:tc>
          <w:tcPr>
            <w:tcW w:w="1180" w:type="dxa"/>
            <w:tcBorders>
              <w:top w:val="nil"/>
              <w:left w:val="nil"/>
              <w:bottom w:val="nil"/>
              <w:right w:val="nil"/>
            </w:tcBorders>
            <w:shd w:val="clear" w:color="auto" w:fill="auto"/>
            <w:noWrap/>
            <w:vAlign w:val="bottom"/>
            <w:hideMark/>
          </w:tcPr>
          <w:p w14:paraId="4445092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684</w:t>
            </w:r>
          </w:p>
        </w:tc>
        <w:tc>
          <w:tcPr>
            <w:tcW w:w="3200" w:type="dxa"/>
            <w:tcBorders>
              <w:top w:val="nil"/>
              <w:left w:val="nil"/>
              <w:bottom w:val="nil"/>
              <w:right w:val="nil"/>
            </w:tcBorders>
            <w:shd w:val="clear" w:color="auto" w:fill="auto"/>
            <w:noWrap/>
            <w:vAlign w:val="bottom"/>
            <w:hideMark/>
          </w:tcPr>
          <w:p w14:paraId="277D9EF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Záluží</w:t>
            </w:r>
          </w:p>
        </w:tc>
        <w:tc>
          <w:tcPr>
            <w:tcW w:w="3573" w:type="dxa"/>
            <w:tcBorders>
              <w:top w:val="nil"/>
              <w:left w:val="nil"/>
              <w:bottom w:val="nil"/>
              <w:right w:val="nil"/>
            </w:tcBorders>
            <w:shd w:val="clear" w:color="auto" w:fill="auto"/>
            <w:noWrap/>
            <w:vAlign w:val="bottom"/>
            <w:hideMark/>
          </w:tcPr>
          <w:p w14:paraId="1949777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68 Dobříň</w:t>
            </w:r>
          </w:p>
        </w:tc>
      </w:tr>
      <w:tr w:rsidR="00441FE7" w:rsidRPr="00441FE7" w14:paraId="677DA1BB" w14:textId="77777777" w:rsidTr="00767084">
        <w:trPr>
          <w:trHeight w:val="285"/>
        </w:trPr>
        <w:tc>
          <w:tcPr>
            <w:tcW w:w="1180" w:type="dxa"/>
            <w:tcBorders>
              <w:top w:val="nil"/>
              <w:left w:val="nil"/>
              <w:bottom w:val="nil"/>
              <w:right w:val="nil"/>
            </w:tcBorders>
            <w:shd w:val="clear" w:color="auto" w:fill="auto"/>
            <w:noWrap/>
            <w:vAlign w:val="bottom"/>
            <w:hideMark/>
          </w:tcPr>
          <w:p w14:paraId="4D94053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685</w:t>
            </w:r>
          </w:p>
        </w:tc>
        <w:tc>
          <w:tcPr>
            <w:tcW w:w="3200" w:type="dxa"/>
            <w:tcBorders>
              <w:top w:val="nil"/>
              <w:left w:val="nil"/>
              <w:bottom w:val="nil"/>
              <w:right w:val="nil"/>
            </w:tcBorders>
            <w:shd w:val="clear" w:color="auto" w:fill="auto"/>
            <w:noWrap/>
            <w:vAlign w:val="bottom"/>
            <w:hideMark/>
          </w:tcPr>
          <w:p w14:paraId="4299EE9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Krabčice</w:t>
            </w:r>
          </w:p>
        </w:tc>
        <w:tc>
          <w:tcPr>
            <w:tcW w:w="3573" w:type="dxa"/>
            <w:tcBorders>
              <w:top w:val="nil"/>
              <w:left w:val="nil"/>
              <w:bottom w:val="nil"/>
              <w:right w:val="nil"/>
            </w:tcBorders>
            <w:shd w:val="clear" w:color="auto" w:fill="auto"/>
            <w:noWrap/>
            <w:vAlign w:val="bottom"/>
            <w:hideMark/>
          </w:tcPr>
          <w:p w14:paraId="26640E1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68 Dobříň</w:t>
            </w:r>
          </w:p>
        </w:tc>
      </w:tr>
      <w:tr w:rsidR="00441FE7" w:rsidRPr="00441FE7" w14:paraId="143D006E" w14:textId="77777777" w:rsidTr="00767084">
        <w:trPr>
          <w:trHeight w:val="285"/>
        </w:trPr>
        <w:tc>
          <w:tcPr>
            <w:tcW w:w="1180" w:type="dxa"/>
            <w:tcBorders>
              <w:top w:val="nil"/>
              <w:left w:val="nil"/>
              <w:bottom w:val="nil"/>
              <w:right w:val="nil"/>
            </w:tcBorders>
            <w:shd w:val="clear" w:color="auto" w:fill="auto"/>
            <w:noWrap/>
            <w:vAlign w:val="bottom"/>
            <w:hideMark/>
          </w:tcPr>
          <w:p w14:paraId="59B27C2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686</w:t>
            </w:r>
          </w:p>
        </w:tc>
        <w:tc>
          <w:tcPr>
            <w:tcW w:w="3200" w:type="dxa"/>
            <w:tcBorders>
              <w:top w:val="nil"/>
              <w:left w:val="nil"/>
              <w:bottom w:val="nil"/>
              <w:right w:val="nil"/>
            </w:tcBorders>
            <w:shd w:val="clear" w:color="auto" w:fill="auto"/>
            <w:noWrap/>
            <w:vAlign w:val="bottom"/>
            <w:hideMark/>
          </w:tcPr>
          <w:p w14:paraId="2F52536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Kleneč</w:t>
            </w:r>
          </w:p>
        </w:tc>
        <w:tc>
          <w:tcPr>
            <w:tcW w:w="3573" w:type="dxa"/>
            <w:tcBorders>
              <w:top w:val="nil"/>
              <w:left w:val="nil"/>
              <w:bottom w:val="nil"/>
              <w:right w:val="nil"/>
            </w:tcBorders>
            <w:shd w:val="clear" w:color="auto" w:fill="auto"/>
            <w:noWrap/>
            <w:vAlign w:val="bottom"/>
            <w:hideMark/>
          </w:tcPr>
          <w:p w14:paraId="0456E28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68 Dobříň</w:t>
            </w:r>
          </w:p>
        </w:tc>
      </w:tr>
      <w:tr w:rsidR="00441FE7" w:rsidRPr="00441FE7" w14:paraId="33DB016F" w14:textId="77777777" w:rsidTr="00767084">
        <w:trPr>
          <w:trHeight w:val="285"/>
        </w:trPr>
        <w:tc>
          <w:tcPr>
            <w:tcW w:w="1180" w:type="dxa"/>
            <w:tcBorders>
              <w:top w:val="nil"/>
              <w:left w:val="nil"/>
              <w:bottom w:val="nil"/>
              <w:right w:val="nil"/>
            </w:tcBorders>
            <w:shd w:val="clear" w:color="auto" w:fill="auto"/>
            <w:noWrap/>
            <w:vAlign w:val="bottom"/>
            <w:hideMark/>
          </w:tcPr>
          <w:p w14:paraId="034635F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687</w:t>
            </w:r>
          </w:p>
        </w:tc>
        <w:tc>
          <w:tcPr>
            <w:tcW w:w="3200" w:type="dxa"/>
            <w:tcBorders>
              <w:top w:val="nil"/>
              <w:left w:val="nil"/>
              <w:bottom w:val="nil"/>
              <w:right w:val="nil"/>
            </w:tcBorders>
            <w:shd w:val="clear" w:color="auto" w:fill="auto"/>
            <w:noWrap/>
            <w:vAlign w:val="bottom"/>
            <w:hideMark/>
          </w:tcPr>
          <w:p w14:paraId="3790C21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Vražkov</w:t>
            </w:r>
          </w:p>
        </w:tc>
        <w:tc>
          <w:tcPr>
            <w:tcW w:w="3573" w:type="dxa"/>
            <w:tcBorders>
              <w:top w:val="nil"/>
              <w:left w:val="nil"/>
              <w:bottom w:val="nil"/>
              <w:right w:val="nil"/>
            </w:tcBorders>
            <w:shd w:val="clear" w:color="auto" w:fill="auto"/>
            <w:noWrap/>
            <w:vAlign w:val="bottom"/>
            <w:hideMark/>
          </w:tcPr>
          <w:p w14:paraId="4773784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68 Dobříň</w:t>
            </w:r>
          </w:p>
        </w:tc>
      </w:tr>
      <w:tr w:rsidR="00441FE7" w:rsidRPr="00441FE7" w14:paraId="648BAC42" w14:textId="77777777" w:rsidTr="00767084">
        <w:trPr>
          <w:trHeight w:val="285"/>
        </w:trPr>
        <w:tc>
          <w:tcPr>
            <w:tcW w:w="1180" w:type="dxa"/>
            <w:tcBorders>
              <w:top w:val="nil"/>
              <w:left w:val="nil"/>
              <w:bottom w:val="nil"/>
              <w:right w:val="nil"/>
            </w:tcBorders>
            <w:shd w:val="clear" w:color="auto" w:fill="auto"/>
            <w:noWrap/>
            <w:vAlign w:val="bottom"/>
            <w:hideMark/>
          </w:tcPr>
          <w:p w14:paraId="73D2C28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688</w:t>
            </w:r>
          </w:p>
        </w:tc>
        <w:tc>
          <w:tcPr>
            <w:tcW w:w="3200" w:type="dxa"/>
            <w:tcBorders>
              <w:top w:val="nil"/>
              <w:left w:val="nil"/>
              <w:bottom w:val="nil"/>
              <w:right w:val="nil"/>
            </w:tcBorders>
            <w:shd w:val="clear" w:color="auto" w:fill="auto"/>
            <w:noWrap/>
            <w:vAlign w:val="bottom"/>
            <w:hideMark/>
          </w:tcPr>
          <w:p w14:paraId="777DD8F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Račiněves</w:t>
            </w:r>
          </w:p>
        </w:tc>
        <w:tc>
          <w:tcPr>
            <w:tcW w:w="3573" w:type="dxa"/>
            <w:tcBorders>
              <w:top w:val="nil"/>
              <w:left w:val="nil"/>
              <w:bottom w:val="nil"/>
              <w:right w:val="nil"/>
            </w:tcBorders>
            <w:shd w:val="clear" w:color="auto" w:fill="auto"/>
            <w:noWrap/>
            <w:vAlign w:val="bottom"/>
            <w:hideMark/>
          </w:tcPr>
          <w:p w14:paraId="31FA25D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68 Dobříň</w:t>
            </w:r>
          </w:p>
        </w:tc>
      </w:tr>
      <w:tr w:rsidR="00441FE7" w:rsidRPr="00441FE7" w14:paraId="3462CC72" w14:textId="77777777" w:rsidTr="00767084">
        <w:trPr>
          <w:trHeight w:val="285"/>
        </w:trPr>
        <w:tc>
          <w:tcPr>
            <w:tcW w:w="1180" w:type="dxa"/>
            <w:tcBorders>
              <w:top w:val="nil"/>
              <w:left w:val="nil"/>
              <w:bottom w:val="nil"/>
              <w:right w:val="nil"/>
            </w:tcBorders>
            <w:shd w:val="clear" w:color="auto" w:fill="auto"/>
            <w:noWrap/>
            <w:vAlign w:val="bottom"/>
            <w:hideMark/>
          </w:tcPr>
          <w:p w14:paraId="5D5C4E6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691</w:t>
            </w:r>
          </w:p>
        </w:tc>
        <w:tc>
          <w:tcPr>
            <w:tcW w:w="3200" w:type="dxa"/>
            <w:tcBorders>
              <w:top w:val="nil"/>
              <w:left w:val="nil"/>
              <w:bottom w:val="nil"/>
              <w:right w:val="nil"/>
            </w:tcBorders>
            <w:shd w:val="clear" w:color="auto" w:fill="auto"/>
            <w:noWrap/>
            <w:vAlign w:val="bottom"/>
            <w:hideMark/>
          </w:tcPr>
          <w:p w14:paraId="3939550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Bříza</w:t>
            </w:r>
          </w:p>
        </w:tc>
        <w:tc>
          <w:tcPr>
            <w:tcW w:w="3573" w:type="dxa"/>
            <w:tcBorders>
              <w:top w:val="nil"/>
              <w:left w:val="nil"/>
              <w:bottom w:val="nil"/>
              <w:right w:val="nil"/>
            </w:tcBorders>
            <w:shd w:val="clear" w:color="auto" w:fill="auto"/>
            <w:noWrap/>
            <w:vAlign w:val="bottom"/>
            <w:hideMark/>
          </w:tcPr>
          <w:p w14:paraId="677FFEE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69 Bříza</w:t>
            </w:r>
          </w:p>
        </w:tc>
      </w:tr>
      <w:tr w:rsidR="00441FE7" w:rsidRPr="00441FE7" w14:paraId="7BAF2C67" w14:textId="77777777" w:rsidTr="00767084">
        <w:trPr>
          <w:trHeight w:val="285"/>
        </w:trPr>
        <w:tc>
          <w:tcPr>
            <w:tcW w:w="1180" w:type="dxa"/>
            <w:tcBorders>
              <w:top w:val="nil"/>
              <w:left w:val="nil"/>
              <w:bottom w:val="nil"/>
              <w:right w:val="nil"/>
            </w:tcBorders>
            <w:shd w:val="clear" w:color="auto" w:fill="auto"/>
            <w:noWrap/>
            <w:vAlign w:val="bottom"/>
            <w:hideMark/>
          </w:tcPr>
          <w:p w14:paraId="4D49F3C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693</w:t>
            </w:r>
          </w:p>
        </w:tc>
        <w:tc>
          <w:tcPr>
            <w:tcW w:w="3200" w:type="dxa"/>
            <w:tcBorders>
              <w:top w:val="nil"/>
              <w:left w:val="nil"/>
              <w:bottom w:val="nil"/>
              <w:right w:val="nil"/>
            </w:tcBorders>
            <w:shd w:val="clear" w:color="auto" w:fill="auto"/>
            <w:noWrap/>
            <w:vAlign w:val="bottom"/>
            <w:hideMark/>
          </w:tcPr>
          <w:p w14:paraId="291AD6C4" w14:textId="77777777" w:rsidR="0017002A" w:rsidRPr="00441FE7" w:rsidRDefault="0017002A" w:rsidP="00767084">
            <w:pPr>
              <w:widowControl/>
              <w:autoSpaceDE/>
              <w:autoSpaceDN/>
              <w:adjustRightInd/>
              <w:rPr>
                <w:rFonts w:ascii="Arial" w:hAnsi="Arial" w:cs="Arial"/>
                <w:sz w:val="22"/>
                <w:szCs w:val="22"/>
                <w:lang w:eastAsia="cs-CZ"/>
              </w:rPr>
            </w:pPr>
            <w:proofErr w:type="spellStart"/>
            <w:r w:rsidRPr="00441FE7">
              <w:rPr>
                <w:rFonts w:ascii="Arial" w:hAnsi="Arial" w:cs="Arial"/>
                <w:sz w:val="22"/>
                <w:szCs w:val="22"/>
                <w:lang w:eastAsia="cs-CZ"/>
              </w:rPr>
              <w:t>Straškov</w:t>
            </w:r>
            <w:proofErr w:type="spellEnd"/>
            <w:r w:rsidRPr="00441FE7">
              <w:rPr>
                <w:rFonts w:ascii="Arial" w:hAnsi="Arial" w:cs="Arial"/>
                <w:sz w:val="22"/>
                <w:szCs w:val="22"/>
                <w:lang w:eastAsia="cs-CZ"/>
              </w:rPr>
              <w:t>-Vodochody</w:t>
            </w:r>
          </w:p>
        </w:tc>
        <w:tc>
          <w:tcPr>
            <w:tcW w:w="3573" w:type="dxa"/>
            <w:tcBorders>
              <w:top w:val="nil"/>
              <w:left w:val="nil"/>
              <w:bottom w:val="nil"/>
              <w:right w:val="nil"/>
            </w:tcBorders>
            <w:shd w:val="clear" w:color="auto" w:fill="auto"/>
            <w:noWrap/>
            <w:vAlign w:val="bottom"/>
            <w:hideMark/>
          </w:tcPr>
          <w:p w14:paraId="05ADE82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69 Bříza</w:t>
            </w:r>
          </w:p>
        </w:tc>
      </w:tr>
      <w:tr w:rsidR="00441FE7" w:rsidRPr="00441FE7" w14:paraId="2A5E8FBD" w14:textId="77777777" w:rsidTr="00767084">
        <w:trPr>
          <w:trHeight w:val="285"/>
        </w:trPr>
        <w:tc>
          <w:tcPr>
            <w:tcW w:w="1180" w:type="dxa"/>
            <w:tcBorders>
              <w:top w:val="nil"/>
              <w:left w:val="nil"/>
              <w:bottom w:val="nil"/>
              <w:right w:val="nil"/>
            </w:tcBorders>
            <w:shd w:val="clear" w:color="auto" w:fill="auto"/>
            <w:noWrap/>
            <w:vAlign w:val="bottom"/>
            <w:hideMark/>
          </w:tcPr>
          <w:p w14:paraId="0A47534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694</w:t>
            </w:r>
          </w:p>
        </w:tc>
        <w:tc>
          <w:tcPr>
            <w:tcW w:w="3200" w:type="dxa"/>
            <w:tcBorders>
              <w:top w:val="nil"/>
              <w:left w:val="nil"/>
              <w:bottom w:val="nil"/>
              <w:right w:val="nil"/>
            </w:tcBorders>
            <w:shd w:val="clear" w:color="auto" w:fill="auto"/>
            <w:noWrap/>
            <w:vAlign w:val="bottom"/>
            <w:hideMark/>
          </w:tcPr>
          <w:p w14:paraId="6D524E9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Ctiněves</w:t>
            </w:r>
          </w:p>
        </w:tc>
        <w:tc>
          <w:tcPr>
            <w:tcW w:w="3573" w:type="dxa"/>
            <w:tcBorders>
              <w:top w:val="nil"/>
              <w:left w:val="nil"/>
              <w:bottom w:val="nil"/>
              <w:right w:val="nil"/>
            </w:tcBorders>
            <w:shd w:val="clear" w:color="auto" w:fill="auto"/>
            <w:noWrap/>
            <w:vAlign w:val="bottom"/>
            <w:hideMark/>
          </w:tcPr>
          <w:p w14:paraId="099EC0F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69 Bříza</w:t>
            </w:r>
          </w:p>
        </w:tc>
      </w:tr>
      <w:tr w:rsidR="00441FE7" w:rsidRPr="00441FE7" w14:paraId="3B06B97D" w14:textId="77777777" w:rsidTr="00767084">
        <w:trPr>
          <w:trHeight w:val="285"/>
        </w:trPr>
        <w:tc>
          <w:tcPr>
            <w:tcW w:w="1180" w:type="dxa"/>
            <w:tcBorders>
              <w:top w:val="nil"/>
              <w:left w:val="nil"/>
              <w:bottom w:val="nil"/>
              <w:right w:val="nil"/>
            </w:tcBorders>
            <w:shd w:val="clear" w:color="auto" w:fill="auto"/>
            <w:noWrap/>
            <w:vAlign w:val="bottom"/>
            <w:hideMark/>
          </w:tcPr>
          <w:p w14:paraId="08BD19B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695</w:t>
            </w:r>
          </w:p>
        </w:tc>
        <w:tc>
          <w:tcPr>
            <w:tcW w:w="3200" w:type="dxa"/>
            <w:tcBorders>
              <w:top w:val="nil"/>
              <w:left w:val="nil"/>
              <w:bottom w:val="nil"/>
              <w:right w:val="nil"/>
            </w:tcBorders>
            <w:shd w:val="clear" w:color="auto" w:fill="auto"/>
            <w:noWrap/>
            <w:vAlign w:val="bottom"/>
            <w:hideMark/>
          </w:tcPr>
          <w:p w14:paraId="5990ED2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Černouček</w:t>
            </w:r>
          </w:p>
        </w:tc>
        <w:tc>
          <w:tcPr>
            <w:tcW w:w="3573" w:type="dxa"/>
            <w:tcBorders>
              <w:top w:val="nil"/>
              <w:left w:val="nil"/>
              <w:bottom w:val="nil"/>
              <w:right w:val="nil"/>
            </w:tcBorders>
            <w:shd w:val="clear" w:color="auto" w:fill="auto"/>
            <w:noWrap/>
            <w:vAlign w:val="bottom"/>
            <w:hideMark/>
          </w:tcPr>
          <w:p w14:paraId="27E5EEC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69 Bříza</w:t>
            </w:r>
          </w:p>
        </w:tc>
      </w:tr>
      <w:tr w:rsidR="00441FE7" w:rsidRPr="00441FE7" w14:paraId="1A753FD4" w14:textId="77777777" w:rsidTr="00767084">
        <w:trPr>
          <w:trHeight w:val="285"/>
        </w:trPr>
        <w:tc>
          <w:tcPr>
            <w:tcW w:w="1180" w:type="dxa"/>
            <w:tcBorders>
              <w:top w:val="nil"/>
              <w:left w:val="nil"/>
              <w:bottom w:val="nil"/>
              <w:right w:val="nil"/>
            </w:tcBorders>
            <w:shd w:val="clear" w:color="auto" w:fill="auto"/>
            <w:noWrap/>
            <w:vAlign w:val="bottom"/>
            <w:hideMark/>
          </w:tcPr>
          <w:p w14:paraId="0C06BEC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696</w:t>
            </w:r>
          </w:p>
        </w:tc>
        <w:tc>
          <w:tcPr>
            <w:tcW w:w="3200" w:type="dxa"/>
            <w:tcBorders>
              <w:top w:val="nil"/>
              <w:left w:val="nil"/>
              <w:bottom w:val="nil"/>
              <w:right w:val="nil"/>
            </w:tcBorders>
            <w:shd w:val="clear" w:color="auto" w:fill="auto"/>
            <w:noWrap/>
            <w:vAlign w:val="bottom"/>
            <w:hideMark/>
          </w:tcPr>
          <w:p w14:paraId="79D1FEB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Mnetěš</w:t>
            </w:r>
          </w:p>
        </w:tc>
        <w:tc>
          <w:tcPr>
            <w:tcW w:w="3573" w:type="dxa"/>
            <w:tcBorders>
              <w:top w:val="nil"/>
              <w:left w:val="nil"/>
              <w:bottom w:val="nil"/>
              <w:right w:val="nil"/>
            </w:tcBorders>
            <w:shd w:val="clear" w:color="auto" w:fill="auto"/>
            <w:noWrap/>
            <w:vAlign w:val="bottom"/>
            <w:hideMark/>
          </w:tcPr>
          <w:p w14:paraId="08254FD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69 Bříza</w:t>
            </w:r>
          </w:p>
        </w:tc>
      </w:tr>
      <w:tr w:rsidR="00441FE7" w:rsidRPr="00441FE7" w14:paraId="728A2B6B" w14:textId="77777777" w:rsidTr="00767084">
        <w:trPr>
          <w:trHeight w:val="285"/>
        </w:trPr>
        <w:tc>
          <w:tcPr>
            <w:tcW w:w="1180" w:type="dxa"/>
            <w:tcBorders>
              <w:top w:val="nil"/>
              <w:left w:val="nil"/>
              <w:bottom w:val="nil"/>
              <w:right w:val="nil"/>
            </w:tcBorders>
            <w:shd w:val="clear" w:color="auto" w:fill="auto"/>
            <w:noWrap/>
            <w:vAlign w:val="bottom"/>
            <w:hideMark/>
          </w:tcPr>
          <w:p w14:paraId="1F1E757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697</w:t>
            </w:r>
          </w:p>
        </w:tc>
        <w:tc>
          <w:tcPr>
            <w:tcW w:w="3200" w:type="dxa"/>
            <w:tcBorders>
              <w:top w:val="nil"/>
              <w:left w:val="nil"/>
              <w:bottom w:val="nil"/>
              <w:right w:val="nil"/>
            </w:tcBorders>
            <w:shd w:val="clear" w:color="auto" w:fill="auto"/>
            <w:noWrap/>
            <w:vAlign w:val="bottom"/>
            <w:hideMark/>
          </w:tcPr>
          <w:p w14:paraId="6E8E359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Kostomlaty </w:t>
            </w:r>
            <w:proofErr w:type="spellStart"/>
            <w:r w:rsidRPr="00441FE7">
              <w:rPr>
                <w:rFonts w:ascii="Arial" w:hAnsi="Arial" w:cs="Arial"/>
                <w:sz w:val="22"/>
                <w:szCs w:val="22"/>
                <w:lang w:eastAsia="cs-CZ"/>
              </w:rPr>
              <w:t>p.Řípem</w:t>
            </w:r>
            <w:proofErr w:type="spellEnd"/>
          </w:p>
        </w:tc>
        <w:tc>
          <w:tcPr>
            <w:tcW w:w="3573" w:type="dxa"/>
            <w:tcBorders>
              <w:top w:val="nil"/>
              <w:left w:val="nil"/>
              <w:bottom w:val="nil"/>
              <w:right w:val="nil"/>
            </w:tcBorders>
            <w:shd w:val="clear" w:color="auto" w:fill="auto"/>
            <w:noWrap/>
            <w:vAlign w:val="bottom"/>
            <w:hideMark/>
          </w:tcPr>
          <w:p w14:paraId="60A9F0D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69 Bříza</w:t>
            </w:r>
          </w:p>
        </w:tc>
      </w:tr>
      <w:tr w:rsidR="00441FE7" w:rsidRPr="00441FE7" w14:paraId="4D75C8D7" w14:textId="77777777" w:rsidTr="00767084">
        <w:trPr>
          <w:trHeight w:val="285"/>
        </w:trPr>
        <w:tc>
          <w:tcPr>
            <w:tcW w:w="1180" w:type="dxa"/>
            <w:tcBorders>
              <w:top w:val="nil"/>
              <w:left w:val="nil"/>
              <w:bottom w:val="nil"/>
              <w:right w:val="nil"/>
            </w:tcBorders>
            <w:shd w:val="clear" w:color="auto" w:fill="auto"/>
            <w:noWrap/>
            <w:vAlign w:val="bottom"/>
            <w:hideMark/>
          </w:tcPr>
          <w:p w14:paraId="39B09F9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698</w:t>
            </w:r>
          </w:p>
        </w:tc>
        <w:tc>
          <w:tcPr>
            <w:tcW w:w="3200" w:type="dxa"/>
            <w:tcBorders>
              <w:top w:val="nil"/>
              <w:left w:val="nil"/>
              <w:bottom w:val="nil"/>
              <w:right w:val="nil"/>
            </w:tcBorders>
            <w:shd w:val="clear" w:color="auto" w:fill="auto"/>
            <w:noWrap/>
            <w:vAlign w:val="bottom"/>
            <w:hideMark/>
          </w:tcPr>
          <w:p w14:paraId="47E7E15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Horní Beřkovice</w:t>
            </w:r>
          </w:p>
        </w:tc>
        <w:tc>
          <w:tcPr>
            <w:tcW w:w="3573" w:type="dxa"/>
            <w:tcBorders>
              <w:top w:val="nil"/>
              <w:left w:val="nil"/>
              <w:bottom w:val="nil"/>
              <w:right w:val="nil"/>
            </w:tcBorders>
            <w:shd w:val="clear" w:color="auto" w:fill="auto"/>
            <w:noWrap/>
            <w:vAlign w:val="bottom"/>
            <w:hideMark/>
          </w:tcPr>
          <w:p w14:paraId="25BC8CE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69 Bříza</w:t>
            </w:r>
          </w:p>
        </w:tc>
      </w:tr>
      <w:tr w:rsidR="00441FE7" w:rsidRPr="00441FE7" w14:paraId="0209FFF7" w14:textId="77777777" w:rsidTr="00767084">
        <w:trPr>
          <w:trHeight w:val="285"/>
        </w:trPr>
        <w:tc>
          <w:tcPr>
            <w:tcW w:w="1180" w:type="dxa"/>
            <w:tcBorders>
              <w:top w:val="nil"/>
              <w:left w:val="nil"/>
              <w:bottom w:val="nil"/>
              <w:right w:val="nil"/>
            </w:tcBorders>
            <w:shd w:val="clear" w:color="auto" w:fill="auto"/>
            <w:noWrap/>
            <w:vAlign w:val="bottom"/>
            <w:hideMark/>
          </w:tcPr>
          <w:p w14:paraId="3AA6BAE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699</w:t>
            </w:r>
          </w:p>
        </w:tc>
        <w:tc>
          <w:tcPr>
            <w:tcW w:w="3200" w:type="dxa"/>
            <w:tcBorders>
              <w:top w:val="nil"/>
              <w:left w:val="nil"/>
              <w:bottom w:val="nil"/>
              <w:right w:val="nil"/>
            </w:tcBorders>
            <w:shd w:val="clear" w:color="auto" w:fill="auto"/>
            <w:noWrap/>
            <w:vAlign w:val="bottom"/>
            <w:hideMark/>
          </w:tcPr>
          <w:p w14:paraId="295DA8E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Ledčice</w:t>
            </w:r>
          </w:p>
        </w:tc>
        <w:tc>
          <w:tcPr>
            <w:tcW w:w="3573" w:type="dxa"/>
            <w:tcBorders>
              <w:top w:val="nil"/>
              <w:left w:val="nil"/>
              <w:bottom w:val="nil"/>
              <w:right w:val="nil"/>
            </w:tcBorders>
            <w:shd w:val="clear" w:color="auto" w:fill="auto"/>
            <w:noWrap/>
            <w:vAlign w:val="bottom"/>
            <w:hideMark/>
          </w:tcPr>
          <w:p w14:paraId="0925967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69 Bříza</w:t>
            </w:r>
          </w:p>
        </w:tc>
      </w:tr>
      <w:tr w:rsidR="00441FE7" w:rsidRPr="00441FE7" w14:paraId="2B3D5C8E" w14:textId="77777777" w:rsidTr="00767084">
        <w:trPr>
          <w:trHeight w:val="285"/>
        </w:trPr>
        <w:tc>
          <w:tcPr>
            <w:tcW w:w="1180" w:type="dxa"/>
            <w:tcBorders>
              <w:top w:val="nil"/>
              <w:left w:val="nil"/>
              <w:bottom w:val="nil"/>
              <w:right w:val="nil"/>
            </w:tcBorders>
            <w:shd w:val="clear" w:color="auto" w:fill="auto"/>
            <w:noWrap/>
            <w:vAlign w:val="bottom"/>
            <w:hideMark/>
          </w:tcPr>
          <w:p w14:paraId="54AD6B1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701</w:t>
            </w:r>
          </w:p>
        </w:tc>
        <w:tc>
          <w:tcPr>
            <w:tcW w:w="3200" w:type="dxa"/>
            <w:tcBorders>
              <w:top w:val="nil"/>
              <w:left w:val="nil"/>
              <w:bottom w:val="nil"/>
              <w:right w:val="nil"/>
            </w:tcBorders>
            <w:shd w:val="clear" w:color="auto" w:fill="auto"/>
            <w:noWrap/>
            <w:vAlign w:val="bottom"/>
            <w:hideMark/>
          </w:tcPr>
          <w:p w14:paraId="1BF137D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Lovosice</w:t>
            </w:r>
          </w:p>
        </w:tc>
        <w:tc>
          <w:tcPr>
            <w:tcW w:w="3573" w:type="dxa"/>
            <w:tcBorders>
              <w:top w:val="nil"/>
              <w:left w:val="nil"/>
              <w:bottom w:val="nil"/>
              <w:right w:val="nil"/>
            </w:tcBorders>
            <w:shd w:val="clear" w:color="auto" w:fill="auto"/>
            <w:noWrap/>
            <w:vAlign w:val="bottom"/>
            <w:hideMark/>
          </w:tcPr>
          <w:p w14:paraId="0FF7A9E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70 Lovosice</w:t>
            </w:r>
          </w:p>
        </w:tc>
      </w:tr>
      <w:tr w:rsidR="00441FE7" w:rsidRPr="00441FE7" w14:paraId="2DEDE68C" w14:textId="77777777" w:rsidTr="00767084">
        <w:trPr>
          <w:trHeight w:val="285"/>
        </w:trPr>
        <w:tc>
          <w:tcPr>
            <w:tcW w:w="1180" w:type="dxa"/>
            <w:tcBorders>
              <w:top w:val="nil"/>
              <w:left w:val="nil"/>
              <w:bottom w:val="nil"/>
              <w:right w:val="nil"/>
            </w:tcBorders>
            <w:shd w:val="clear" w:color="auto" w:fill="auto"/>
            <w:noWrap/>
            <w:vAlign w:val="bottom"/>
            <w:hideMark/>
          </w:tcPr>
          <w:p w14:paraId="6C148D6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711</w:t>
            </w:r>
          </w:p>
        </w:tc>
        <w:tc>
          <w:tcPr>
            <w:tcW w:w="3200" w:type="dxa"/>
            <w:tcBorders>
              <w:top w:val="nil"/>
              <w:left w:val="nil"/>
              <w:bottom w:val="nil"/>
              <w:right w:val="nil"/>
            </w:tcBorders>
            <w:shd w:val="clear" w:color="auto" w:fill="auto"/>
            <w:noWrap/>
            <w:vAlign w:val="bottom"/>
            <w:hideMark/>
          </w:tcPr>
          <w:p w14:paraId="6B82604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Čížkovice</w:t>
            </w:r>
          </w:p>
        </w:tc>
        <w:tc>
          <w:tcPr>
            <w:tcW w:w="3573" w:type="dxa"/>
            <w:tcBorders>
              <w:top w:val="nil"/>
              <w:left w:val="nil"/>
              <w:bottom w:val="nil"/>
              <w:right w:val="nil"/>
            </w:tcBorders>
            <w:shd w:val="clear" w:color="auto" w:fill="auto"/>
            <w:noWrap/>
            <w:vAlign w:val="bottom"/>
            <w:hideMark/>
          </w:tcPr>
          <w:p w14:paraId="03B4109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71 Čížkovice</w:t>
            </w:r>
          </w:p>
        </w:tc>
      </w:tr>
      <w:tr w:rsidR="00441FE7" w:rsidRPr="00441FE7" w14:paraId="5231C787" w14:textId="77777777" w:rsidTr="00767084">
        <w:trPr>
          <w:trHeight w:val="285"/>
        </w:trPr>
        <w:tc>
          <w:tcPr>
            <w:tcW w:w="1180" w:type="dxa"/>
            <w:tcBorders>
              <w:top w:val="nil"/>
              <w:left w:val="nil"/>
              <w:bottom w:val="nil"/>
              <w:right w:val="nil"/>
            </w:tcBorders>
            <w:shd w:val="clear" w:color="auto" w:fill="auto"/>
            <w:noWrap/>
            <w:vAlign w:val="bottom"/>
            <w:hideMark/>
          </w:tcPr>
          <w:p w14:paraId="1AB2535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712</w:t>
            </w:r>
          </w:p>
        </w:tc>
        <w:tc>
          <w:tcPr>
            <w:tcW w:w="3200" w:type="dxa"/>
            <w:tcBorders>
              <w:top w:val="nil"/>
              <w:left w:val="nil"/>
              <w:bottom w:val="nil"/>
              <w:right w:val="nil"/>
            </w:tcBorders>
            <w:shd w:val="clear" w:color="auto" w:fill="auto"/>
            <w:noWrap/>
            <w:vAlign w:val="bottom"/>
            <w:hideMark/>
          </w:tcPr>
          <w:p w14:paraId="4633F93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Vrbičany</w:t>
            </w:r>
          </w:p>
        </w:tc>
        <w:tc>
          <w:tcPr>
            <w:tcW w:w="3573" w:type="dxa"/>
            <w:tcBorders>
              <w:top w:val="nil"/>
              <w:left w:val="nil"/>
              <w:bottom w:val="nil"/>
              <w:right w:val="nil"/>
            </w:tcBorders>
            <w:shd w:val="clear" w:color="auto" w:fill="auto"/>
            <w:noWrap/>
            <w:vAlign w:val="bottom"/>
            <w:hideMark/>
          </w:tcPr>
          <w:p w14:paraId="52EC66D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71 Čížkovice</w:t>
            </w:r>
          </w:p>
        </w:tc>
      </w:tr>
      <w:tr w:rsidR="00441FE7" w:rsidRPr="00441FE7" w14:paraId="7FFA09DA" w14:textId="77777777" w:rsidTr="00767084">
        <w:trPr>
          <w:trHeight w:val="285"/>
        </w:trPr>
        <w:tc>
          <w:tcPr>
            <w:tcW w:w="1180" w:type="dxa"/>
            <w:tcBorders>
              <w:top w:val="nil"/>
              <w:left w:val="nil"/>
              <w:bottom w:val="nil"/>
              <w:right w:val="nil"/>
            </w:tcBorders>
            <w:shd w:val="clear" w:color="auto" w:fill="auto"/>
            <w:noWrap/>
            <w:vAlign w:val="bottom"/>
            <w:hideMark/>
          </w:tcPr>
          <w:p w14:paraId="5AC0713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713</w:t>
            </w:r>
          </w:p>
        </w:tc>
        <w:tc>
          <w:tcPr>
            <w:tcW w:w="3200" w:type="dxa"/>
            <w:tcBorders>
              <w:top w:val="nil"/>
              <w:left w:val="nil"/>
              <w:bottom w:val="nil"/>
              <w:right w:val="nil"/>
            </w:tcBorders>
            <w:shd w:val="clear" w:color="auto" w:fill="auto"/>
            <w:noWrap/>
            <w:vAlign w:val="bottom"/>
            <w:hideMark/>
          </w:tcPr>
          <w:p w14:paraId="23C334E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Chotěšov</w:t>
            </w:r>
          </w:p>
        </w:tc>
        <w:tc>
          <w:tcPr>
            <w:tcW w:w="3573" w:type="dxa"/>
            <w:tcBorders>
              <w:top w:val="nil"/>
              <w:left w:val="nil"/>
              <w:bottom w:val="nil"/>
              <w:right w:val="nil"/>
            </w:tcBorders>
            <w:shd w:val="clear" w:color="auto" w:fill="auto"/>
            <w:noWrap/>
            <w:vAlign w:val="bottom"/>
            <w:hideMark/>
          </w:tcPr>
          <w:p w14:paraId="12D13C1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71 Čížkovice</w:t>
            </w:r>
          </w:p>
        </w:tc>
      </w:tr>
      <w:tr w:rsidR="00441FE7" w:rsidRPr="00441FE7" w14:paraId="6400A5F6" w14:textId="77777777" w:rsidTr="00767084">
        <w:trPr>
          <w:trHeight w:val="285"/>
        </w:trPr>
        <w:tc>
          <w:tcPr>
            <w:tcW w:w="1180" w:type="dxa"/>
            <w:tcBorders>
              <w:top w:val="nil"/>
              <w:left w:val="nil"/>
              <w:bottom w:val="nil"/>
              <w:right w:val="nil"/>
            </w:tcBorders>
            <w:shd w:val="clear" w:color="auto" w:fill="auto"/>
            <w:noWrap/>
            <w:vAlign w:val="bottom"/>
            <w:hideMark/>
          </w:tcPr>
          <w:p w14:paraId="3658DA7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715</w:t>
            </w:r>
          </w:p>
        </w:tc>
        <w:tc>
          <w:tcPr>
            <w:tcW w:w="3200" w:type="dxa"/>
            <w:tcBorders>
              <w:top w:val="nil"/>
              <w:left w:val="nil"/>
              <w:bottom w:val="nil"/>
              <w:right w:val="nil"/>
            </w:tcBorders>
            <w:shd w:val="clear" w:color="auto" w:fill="auto"/>
            <w:noWrap/>
            <w:vAlign w:val="bottom"/>
            <w:hideMark/>
          </w:tcPr>
          <w:p w14:paraId="09C110C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Sulejovice</w:t>
            </w:r>
          </w:p>
        </w:tc>
        <w:tc>
          <w:tcPr>
            <w:tcW w:w="3573" w:type="dxa"/>
            <w:tcBorders>
              <w:top w:val="nil"/>
              <w:left w:val="nil"/>
              <w:bottom w:val="nil"/>
              <w:right w:val="nil"/>
            </w:tcBorders>
            <w:shd w:val="clear" w:color="auto" w:fill="auto"/>
            <w:noWrap/>
            <w:vAlign w:val="bottom"/>
            <w:hideMark/>
          </w:tcPr>
          <w:p w14:paraId="4EAD28B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71 Čížkovice</w:t>
            </w:r>
          </w:p>
        </w:tc>
      </w:tr>
      <w:tr w:rsidR="00441FE7" w:rsidRPr="00441FE7" w14:paraId="57A3F5C3" w14:textId="77777777" w:rsidTr="00767084">
        <w:trPr>
          <w:trHeight w:val="285"/>
        </w:trPr>
        <w:tc>
          <w:tcPr>
            <w:tcW w:w="1180" w:type="dxa"/>
            <w:tcBorders>
              <w:top w:val="nil"/>
              <w:left w:val="nil"/>
              <w:bottom w:val="nil"/>
              <w:right w:val="nil"/>
            </w:tcBorders>
            <w:shd w:val="clear" w:color="auto" w:fill="auto"/>
            <w:noWrap/>
            <w:vAlign w:val="bottom"/>
            <w:hideMark/>
          </w:tcPr>
          <w:p w14:paraId="07EBBD4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716</w:t>
            </w:r>
          </w:p>
        </w:tc>
        <w:tc>
          <w:tcPr>
            <w:tcW w:w="3200" w:type="dxa"/>
            <w:tcBorders>
              <w:top w:val="nil"/>
              <w:left w:val="nil"/>
              <w:bottom w:val="nil"/>
              <w:right w:val="nil"/>
            </w:tcBorders>
            <w:shd w:val="clear" w:color="auto" w:fill="auto"/>
            <w:noWrap/>
            <w:vAlign w:val="bottom"/>
            <w:hideMark/>
          </w:tcPr>
          <w:p w14:paraId="79C8869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Siřejovice</w:t>
            </w:r>
          </w:p>
        </w:tc>
        <w:tc>
          <w:tcPr>
            <w:tcW w:w="3573" w:type="dxa"/>
            <w:tcBorders>
              <w:top w:val="nil"/>
              <w:left w:val="nil"/>
              <w:bottom w:val="nil"/>
              <w:right w:val="nil"/>
            </w:tcBorders>
            <w:shd w:val="clear" w:color="auto" w:fill="auto"/>
            <w:noWrap/>
            <w:vAlign w:val="bottom"/>
            <w:hideMark/>
          </w:tcPr>
          <w:p w14:paraId="1CDFFAC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71 Čížkovice</w:t>
            </w:r>
          </w:p>
        </w:tc>
      </w:tr>
      <w:tr w:rsidR="00441FE7" w:rsidRPr="00441FE7" w14:paraId="4223D2E2" w14:textId="77777777" w:rsidTr="00767084">
        <w:trPr>
          <w:trHeight w:val="285"/>
        </w:trPr>
        <w:tc>
          <w:tcPr>
            <w:tcW w:w="1180" w:type="dxa"/>
            <w:tcBorders>
              <w:top w:val="nil"/>
              <w:left w:val="nil"/>
              <w:bottom w:val="nil"/>
              <w:right w:val="nil"/>
            </w:tcBorders>
            <w:shd w:val="clear" w:color="auto" w:fill="auto"/>
            <w:noWrap/>
            <w:vAlign w:val="bottom"/>
            <w:hideMark/>
          </w:tcPr>
          <w:p w14:paraId="48181B6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717</w:t>
            </w:r>
          </w:p>
        </w:tc>
        <w:tc>
          <w:tcPr>
            <w:tcW w:w="3200" w:type="dxa"/>
            <w:tcBorders>
              <w:top w:val="nil"/>
              <w:left w:val="nil"/>
              <w:bottom w:val="nil"/>
              <w:right w:val="nil"/>
            </w:tcBorders>
            <w:shd w:val="clear" w:color="auto" w:fill="auto"/>
            <w:noWrap/>
            <w:vAlign w:val="bottom"/>
            <w:hideMark/>
          </w:tcPr>
          <w:p w14:paraId="5FDFDE9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Úpohlavy</w:t>
            </w:r>
          </w:p>
        </w:tc>
        <w:tc>
          <w:tcPr>
            <w:tcW w:w="3573" w:type="dxa"/>
            <w:tcBorders>
              <w:top w:val="nil"/>
              <w:left w:val="nil"/>
              <w:bottom w:val="nil"/>
              <w:right w:val="nil"/>
            </w:tcBorders>
            <w:shd w:val="clear" w:color="auto" w:fill="auto"/>
            <w:noWrap/>
            <w:vAlign w:val="bottom"/>
            <w:hideMark/>
          </w:tcPr>
          <w:p w14:paraId="2A6A113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71 Čížkovice</w:t>
            </w:r>
          </w:p>
        </w:tc>
      </w:tr>
      <w:tr w:rsidR="00441FE7" w:rsidRPr="00441FE7" w14:paraId="1A4DEFB5" w14:textId="77777777" w:rsidTr="00767084">
        <w:trPr>
          <w:trHeight w:val="285"/>
        </w:trPr>
        <w:tc>
          <w:tcPr>
            <w:tcW w:w="1180" w:type="dxa"/>
            <w:tcBorders>
              <w:top w:val="nil"/>
              <w:left w:val="nil"/>
              <w:bottom w:val="nil"/>
              <w:right w:val="nil"/>
            </w:tcBorders>
            <w:shd w:val="clear" w:color="auto" w:fill="auto"/>
            <w:noWrap/>
            <w:vAlign w:val="bottom"/>
            <w:hideMark/>
          </w:tcPr>
          <w:p w14:paraId="735E08C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718</w:t>
            </w:r>
          </w:p>
        </w:tc>
        <w:tc>
          <w:tcPr>
            <w:tcW w:w="3200" w:type="dxa"/>
            <w:tcBorders>
              <w:top w:val="nil"/>
              <w:left w:val="nil"/>
              <w:bottom w:val="nil"/>
              <w:right w:val="nil"/>
            </w:tcBorders>
            <w:shd w:val="clear" w:color="auto" w:fill="auto"/>
            <w:noWrap/>
            <w:vAlign w:val="bottom"/>
            <w:hideMark/>
          </w:tcPr>
          <w:p w14:paraId="7982E07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Černiv</w:t>
            </w:r>
          </w:p>
        </w:tc>
        <w:tc>
          <w:tcPr>
            <w:tcW w:w="3573" w:type="dxa"/>
            <w:tcBorders>
              <w:top w:val="nil"/>
              <w:left w:val="nil"/>
              <w:bottom w:val="nil"/>
              <w:right w:val="nil"/>
            </w:tcBorders>
            <w:shd w:val="clear" w:color="auto" w:fill="auto"/>
            <w:noWrap/>
            <w:vAlign w:val="bottom"/>
            <w:hideMark/>
          </w:tcPr>
          <w:p w14:paraId="2CE9A43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71 Čížkovice</w:t>
            </w:r>
          </w:p>
        </w:tc>
      </w:tr>
      <w:tr w:rsidR="00441FE7" w:rsidRPr="00441FE7" w14:paraId="62594774" w14:textId="77777777" w:rsidTr="00767084">
        <w:trPr>
          <w:trHeight w:val="285"/>
        </w:trPr>
        <w:tc>
          <w:tcPr>
            <w:tcW w:w="1180" w:type="dxa"/>
            <w:tcBorders>
              <w:top w:val="nil"/>
              <w:left w:val="nil"/>
              <w:bottom w:val="nil"/>
              <w:right w:val="nil"/>
            </w:tcBorders>
            <w:shd w:val="clear" w:color="auto" w:fill="auto"/>
            <w:noWrap/>
            <w:vAlign w:val="bottom"/>
            <w:hideMark/>
          </w:tcPr>
          <w:p w14:paraId="3AF1B3C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719</w:t>
            </w:r>
          </w:p>
        </w:tc>
        <w:tc>
          <w:tcPr>
            <w:tcW w:w="3200" w:type="dxa"/>
            <w:tcBorders>
              <w:top w:val="nil"/>
              <w:left w:val="nil"/>
              <w:bottom w:val="nil"/>
              <w:right w:val="nil"/>
            </w:tcBorders>
            <w:shd w:val="clear" w:color="auto" w:fill="auto"/>
            <w:noWrap/>
            <w:vAlign w:val="bottom"/>
            <w:hideMark/>
          </w:tcPr>
          <w:p w14:paraId="658B3FB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Rochov</w:t>
            </w:r>
          </w:p>
        </w:tc>
        <w:tc>
          <w:tcPr>
            <w:tcW w:w="3573" w:type="dxa"/>
            <w:tcBorders>
              <w:top w:val="nil"/>
              <w:left w:val="nil"/>
              <w:bottom w:val="nil"/>
              <w:right w:val="nil"/>
            </w:tcBorders>
            <w:shd w:val="clear" w:color="auto" w:fill="auto"/>
            <w:noWrap/>
            <w:vAlign w:val="bottom"/>
            <w:hideMark/>
          </w:tcPr>
          <w:p w14:paraId="2A177E6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71 Čížkovice</w:t>
            </w:r>
          </w:p>
        </w:tc>
      </w:tr>
      <w:tr w:rsidR="00441FE7" w:rsidRPr="00441FE7" w14:paraId="64A44853" w14:textId="77777777" w:rsidTr="00767084">
        <w:trPr>
          <w:trHeight w:val="285"/>
        </w:trPr>
        <w:tc>
          <w:tcPr>
            <w:tcW w:w="1180" w:type="dxa"/>
            <w:tcBorders>
              <w:top w:val="nil"/>
              <w:left w:val="nil"/>
              <w:bottom w:val="nil"/>
              <w:right w:val="nil"/>
            </w:tcBorders>
            <w:shd w:val="clear" w:color="auto" w:fill="auto"/>
            <w:noWrap/>
            <w:vAlign w:val="bottom"/>
            <w:hideMark/>
          </w:tcPr>
          <w:p w14:paraId="161707A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721</w:t>
            </w:r>
          </w:p>
        </w:tc>
        <w:tc>
          <w:tcPr>
            <w:tcW w:w="3200" w:type="dxa"/>
            <w:tcBorders>
              <w:top w:val="nil"/>
              <w:left w:val="nil"/>
              <w:bottom w:val="nil"/>
              <w:right w:val="nil"/>
            </w:tcBorders>
            <w:shd w:val="clear" w:color="auto" w:fill="auto"/>
            <w:noWrap/>
            <w:vAlign w:val="bottom"/>
            <w:hideMark/>
          </w:tcPr>
          <w:p w14:paraId="0C8D7BB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Libochovice</w:t>
            </w:r>
          </w:p>
        </w:tc>
        <w:tc>
          <w:tcPr>
            <w:tcW w:w="3573" w:type="dxa"/>
            <w:tcBorders>
              <w:top w:val="nil"/>
              <w:left w:val="nil"/>
              <w:bottom w:val="nil"/>
              <w:right w:val="nil"/>
            </w:tcBorders>
            <w:shd w:val="clear" w:color="auto" w:fill="auto"/>
            <w:noWrap/>
            <w:vAlign w:val="bottom"/>
            <w:hideMark/>
          </w:tcPr>
          <w:p w14:paraId="2ACF0FF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72 Libochovice</w:t>
            </w:r>
          </w:p>
        </w:tc>
      </w:tr>
      <w:tr w:rsidR="00441FE7" w:rsidRPr="00441FE7" w14:paraId="1908494E" w14:textId="77777777" w:rsidTr="00767084">
        <w:trPr>
          <w:trHeight w:val="285"/>
        </w:trPr>
        <w:tc>
          <w:tcPr>
            <w:tcW w:w="1180" w:type="dxa"/>
            <w:tcBorders>
              <w:top w:val="nil"/>
              <w:left w:val="nil"/>
              <w:bottom w:val="nil"/>
              <w:right w:val="nil"/>
            </w:tcBorders>
            <w:shd w:val="clear" w:color="auto" w:fill="auto"/>
            <w:noWrap/>
            <w:vAlign w:val="bottom"/>
            <w:hideMark/>
          </w:tcPr>
          <w:p w14:paraId="0D7790F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722</w:t>
            </w:r>
          </w:p>
        </w:tc>
        <w:tc>
          <w:tcPr>
            <w:tcW w:w="3200" w:type="dxa"/>
            <w:tcBorders>
              <w:top w:val="nil"/>
              <w:left w:val="nil"/>
              <w:bottom w:val="nil"/>
              <w:right w:val="nil"/>
            </w:tcBorders>
            <w:shd w:val="clear" w:color="auto" w:fill="auto"/>
            <w:noWrap/>
            <w:vAlign w:val="bottom"/>
            <w:hideMark/>
          </w:tcPr>
          <w:p w14:paraId="3F00198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Evaň</w:t>
            </w:r>
          </w:p>
        </w:tc>
        <w:tc>
          <w:tcPr>
            <w:tcW w:w="3573" w:type="dxa"/>
            <w:tcBorders>
              <w:top w:val="nil"/>
              <w:left w:val="nil"/>
              <w:bottom w:val="nil"/>
              <w:right w:val="nil"/>
            </w:tcBorders>
            <w:shd w:val="clear" w:color="auto" w:fill="auto"/>
            <w:noWrap/>
            <w:vAlign w:val="bottom"/>
            <w:hideMark/>
          </w:tcPr>
          <w:p w14:paraId="01E0682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72 Libochovice</w:t>
            </w:r>
          </w:p>
        </w:tc>
      </w:tr>
      <w:tr w:rsidR="00441FE7" w:rsidRPr="00441FE7" w14:paraId="54AA9EA8" w14:textId="77777777" w:rsidTr="00767084">
        <w:trPr>
          <w:trHeight w:val="285"/>
        </w:trPr>
        <w:tc>
          <w:tcPr>
            <w:tcW w:w="1180" w:type="dxa"/>
            <w:tcBorders>
              <w:top w:val="nil"/>
              <w:left w:val="nil"/>
              <w:bottom w:val="nil"/>
              <w:right w:val="nil"/>
            </w:tcBorders>
            <w:shd w:val="clear" w:color="auto" w:fill="auto"/>
            <w:noWrap/>
            <w:vAlign w:val="bottom"/>
            <w:hideMark/>
          </w:tcPr>
          <w:p w14:paraId="6DF1047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723</w:t>
            </w:r>
          </w:p>
        </w:tc>
        <w:tc>
          <w:tcPr>
            <w:tcW w:w="3200" w:type="dxa"/>
            <w:tcBorders>
              <w:top w:val="nil"/>
              <w:left w:val="nil"/>
              <w:bottom w:val="nil"/>
              <w:right w:val="nil"/>
            </w:tcBorders>
            <w:shd w:val="clear" w:color="auto" w:fill="auto"/>
            <w:noWrap/>
            <w:vAlign w:val="bottom"/>
            <w:hideMark/>
          </w:tcPr>
          <w:p w14:paraId="52450C8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Křesín</w:t>
            </w:r>
          </w:p>
        </w:tc>
        <w:tc>
          <w:tcPr>
            <w:tcW w:w="3573" w:type="dxa"/>
            <w:tcBorders>
              <w:top w:val="nil"/>
              <w:left w:val="nil"/>
              <w:bottom w:val="nil"/>
              <w:right w:val="nil"/>
            </w:tcBorders>
            <w:shd w:val="clear" w:color="auto" w:fill="auto"/>
            <w:noWrap/>
            <w:vAlign w:val="bottom"/>
            <w:hideMark/>
          </w:tcPr>
          <w:p w14:paraId="3DFE024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72 Libochovice</w:t>
            </w:r>
          </w:p>
        </w:tc>
      </w:tr>
      <w:tr w:rsidR="00441FE7" w:rsidRPr="00441FE7" w14:paraId="4AD2AC66" w14:textId="77777777" w:rsidTr="00767084">
        <w:trPr>
          <w:trHeight w:val="285"/>
        </w:trPr>
        <w:tc>
          <w:tcPr>
            <w:tcW w:w="1180" w:type="dxa"/>
            <w:tcBorders>
              <w:top w:val="nil"/>
              <w:left w:val="nil"/>
              <w:bottom w:val="nil"/>
              <w:right w:val="nil"/>
            </w:tcBorders>
            <w:shd w:val="clear" w:color="auto" w:fill="auto"/>
            <w:noWrap/>
            <w:vAlign w:val="bottom"/>
            <w:hideMark/>
          </w:tcPr>
          <w:p w14:paraId="309581B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724</w:t>
            </w:r>
          </w:p>
        </w:tc>
        <w:tc>
          <w:tcPr>
            <w:tcW w:w="3200" w:type="dxa"/>
            <w:tcBorders>
              <w:top w:val="nil"/>
              <w:left w:val="nil"/>
              <w:bottom w:val="nil"/>
              <w:right w:val="nil"/>
            </w:tcBorders>
            <w:shd w:val="clear" w:color="auto" w:fill="auto"/>
            <w:noWrap/>
            <w:vAlign w:val="bottom"/>
            <w:hideMark/>
          </w:tcPr>
          <w:p w14:paraId="729D94B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Klapý</w:t>
            </w:r>
          </w:p>
        </w:tc>
        <w:tc>
          <w:tcPr>
            <w:tcW w:w="3573" w:type="dxa"/>
            <w:tcBorders>
              <w:top w:val="nil"/>
              <w:left w:val="nil"/>
              <w:bottom w:val="nil"/>
              <w:right w:val="nil"/>
            </w:tcBorders>
            <w:shd w:val="clear" w:color="auto" w:fill="auto"/>
            <w:noWrap/>
            <w:vAlign w:val="bottom"/>
            <w:hideMark/>
          </w:tcPr>
          <w:p w14:paraId="225FA89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72 Libochovice</w:t>
            </w:r>
          </w:p>
        </w:tc>
      </w:tr>
      <w:tr w:rsidR="00441FE7" w:rsidRPr="00441FE7" w14:paraId="22F18CB1" w14:textId="77777777" w:rsidTr="00767084">
        <w:trPr>
          <w:trHeight w:val="285"/>
        </w:trPr>
        <w:tc>
          <w:tcPr>
            <w:tcW w:w="1180" w:type="dxa"/>
            <w:tcBorders>
              <w:top w:val="nil"/>
              <w:left w:val="nil"/>
              <w:bottom w:val="nil"/>
              <w:right w:val="nil"/>
            </w:tcBorders>
            <w:shd w:val="clear" w:color="auto" w:fill="auto"/>
            <w:noWrap/>
            <w:vAlign w:val="bottom"/>
            <w:hideMark/>
          </w:tcPr>
          <w:p w14:paraId="0F2CAA3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728</w:t>
            </w:r>
          </w:p>
        </w:tc>
        <w:tc>
          <w:tcPr>
            <w:tcW w:w="3200" w:type="dxa"/>
            <w:tcBorders>
              <w:top w:val="nil"/>
              <w:left w:val="nil"/>
              <w:bottom w:val="nil"/>
              <w:right w:val="nil"/>
            </w:tcBorders>
            <w:shd w:val="clear" w:color="auto" w:fill="auto"/>
            <w:noWrap/>
            <w:vAlign w:val="bottom"/>
            <w:hideMark/>
          </w:tcPr>
          <w:p w14:paraId="3F8A955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Slatina</w:t>
            </w:r>
          </w:p>
        </w:tc>
        <w:tc>
          <w:tcPr>
            <w:tcW w:w="3573" w:type="dxa"/>
            <w:tcBorders>
              <w:top w:val="nil"/>
              <w:left w:val="nil"/>
              <w:bottom w:val="nil"/>
              <w:right w:val="nil"/>
            </w:tcBorders>
            <w:shd w:val="clear" w:color="auto" w:fill="auto"/>
            <w:noWrap/>
            <w:vAlign w:val="bottom"/>
            <w:hideMark/>
          </w:tcPr>
          <w:p w14:paraId="428FD52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72 Libochovice</w:t>
            </w:r>
          </w:p>
        </w:tc>
      </w:tr>
      <w:tr w:rsidR="00441FE7" w:rsidRPr="00441FE7" w14:paraId="4360E094" w14:textId="77777777" w:rsidTr="00767084">
        <w:trPr>
          <w:trHeight w:val="285"/>
        </w:trPr>
        <w:tc>
          <w:tcPr>
            <w:tcW w:w="1180" w:type="dxa"/>
            <w:tcBorders>
              <w:top w:val="nil"/>
              <w:left w:val="nil"/>
              <w:bottom w:val="nil"/>
              <w:right w:val="nil"/>
            </w:tcBorders>
            <w:shd w:val="clear" w:color="auto" w:fill="auto"/>
            <w:noWrap/>
            <w:vAlign w:val="bottom"/>
            <w:hideMark/>
          </w:tcPr>
          <w:p w14:paraId="27AF336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729</w:t>
            </w:r>
          </w:p>
        </w:tc>
        <w:tc>
          <w:tcPr>
            <w:tcW w:w="3200" w:type="dxa"/>
            <w:tcBorders>
              <w:top w:val="nil"/>
              <w:left w:val="nil"/>
              <w:bottom w:val="nil"/>
              <w:right w:val="nil"/>
            </w:tcBorders>
            <w:shd w:val="clear" w:color="auto" w:fill="auto"/>
            <w:noWrap/>
            <w:vAlign w:val="bottom"/>
            <w:hideMark/>
          </w:tcPr>
          <w:p w14:paraId="0752B1E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Radovesice</w:t>
            </w:r>
          </w:p>
        </w:tc>
        <w:tc>
          <w:tcPr>
            <w:tcW w:w="3573" w:type="dxa"/>
            <w:tcBorders>
              <w:top w:val="nil"/>
              <w:left w:val="nil"/>
              <w:bottom w:val="nil"/>
              <w:right w:val="nil"/>
            </w:tcBorders>
            <w:shd w:val="clear" w:color="auto" w:fill="auto"/>
            <w:noWrap/>
            <w:vAlign w:val="bottom"/>
            <w:hideMark/>
          </w:tcPr>
          <w:p w14:paraId="0A7EF3E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72 Libochovice</w:t>
            </w:r>
          </w:p>
        </w:tc>
      </w:tr>
      <w:tr w:rsidR="00441FE7" w:rsidRPr="00441FE7" w14:paraId="36B8103A" w14:textId="77777777" w:rsidTr="00767084">
        <w:trPr>
          <w:trHeight w:val="285"/>
        </w:trPr>
        <w:tc>
          <w:tcPr>
            <w:tcW w:w="1180" w:type="dxa"/>
            <w:tcBorders>
              <w:top w:val="nil"/>
              <w:left w:val="nil"/>
              <w:bottom w:val="nil"/>
              <w:right w:val="nil"/>
            </w:tcBorders>
            <w:shd w:val="clear" w:color="auto" w:fill="auto"/>
            <w:noWrap/>
            <w:vAlign w:val="bottom"/>
            <w:hideMark/>
          </w:tcPr>
          <w:p w14:paraId="769475E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731</w:t>
            </w:r>
          </w:p>
        </w:tc>
        <w:tc>
          <w:tcPr>
            <w:tcW w:w="3200" w:type="dxa"/>
            <w:tcBorders>
              <w:top w:val="nil"/>
              <w:left w:val="nil"/>
              <w:bottom w:val="nil"/>
              <w:right w:val="nil"/>
            </w:tcBorders>
            <w:shd w:val="clear" w:color="auto" w:fill="auto"/>
            <w:noWrap/>
            <w:vAlign w:val="bottom"/>
            <w:hideMark/>
          </w:tcPr>
          <w:p w14:paraId="387C7E4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Třebenice</w:t>
            </w:r>
          </w:p>
        </w:tc>
        <w:tc>
          <w:tcPr>
            <w:tcW w:w="3573" w:type="dxa"/>
            <w:tcBorders>
              <w:top w:val="nil"/>
              <w:left w:val="nil"/>
              <w:bottom w:val="nil"/>
              <w:right w:val="nil"/>
            </w:tcBorders>
            <w:shd w:val="clear" w:color="auto" w:fill="auto"/>
            <w:noWrap/>
            <w:vAlign w:val="bottom"/>
            <w:hideMark/>
          </w:tcPr>
          <w:p w14:paraId="1B0555C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73 Třebenice</w:t>
            </w:r>
          </w:p>
        </w:tc>
      </w:tr>
      <w:tr w:rsidR="00441FE7" w:rsidRPr="00441FE7" w14:paraId="49ADC96A" w14:textId="77777777" w:rsidTr="00767084">
        <w:trPr>
          <w:trHeight w:val="285"/>
        </w:trPr>
        <w:tc>
          <w:tcPr>
            <w:tcW w:w="1180" w:type="dxa"/>
            <w:tcBorders>
              <w:top w:val="nil"/>
              <w:left w:val="nil"/>
              <w:bottom w:val="nil"/>
              <w:right w:val="nil"/>
            </w:tcBorders>
            <w:shd w:val="clear" w:color="auto" w:fill="auto"/>
            <w:noWrap/>
            <w:vAlign w:val="bottom"/>
            <w:hideMark/>
          </w:tcPr>
          <w:p w14:paraId="4E535A9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732</w:t>
            </w:r>
          </w:p>
        </w:tc>
        <w:tc>
          <w:tcPr>
            <w:tcW w:w="3200" w:type="dxa"/>
            <w:tcBorders>
              <w:top w:val="nil"/>
              <w:left w:val="nil"/>
              <w:bottom w:val="nil"/>
              <w:right w:val="nil"/>
            </w:tcBorders>
            <w:shd w:val="clear" w:color="auto" w:fill="auto"/>
            <w:noWrap/>
            <w:vAlign w:val="bottom"/>
            <w:hideMark/>
          </w:tcPr>
          <w:p w14:paraId="6EC7EED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Jenčice</w:t>
            </w:r>
          </w:p>
        </w:tc>
        <w:tc>
          <w:tcPr>
            <w:tcW w:w="3573" w:type="dxa"/>
            <w:tcBorders>
              <w:top w:val="nil"/>
              <w:left w:val="nil"/>
              <w:bottom w:val="nil"/>
              <w:right w:val="nil"/>
            </w:tcBorders>
            <w:shd w:val="clear" w:color="auto" w:fill="auto"/>
            <w:noWrap/>
            <w:vAlign w:val="bottom"/>
            <w:hideMark/>
          </w:tcPr>
          <w:p w14:paraId="07224B4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73 Třebenice</w:t>
            </w:r>
          </w:p>
        </w:tc>
      </w:tr>
      <w:tr w:rsidR="00441FE7" w:rsidRPr="00441FE7" w14:paraId="1FB6AD33" w14:textId="77777777" w:rsidTr="00767084">
        <w:trPr>
          <w:trHeight w:val="285"/>
        </w:trPr>
        <w:tc>
          <w:tcPr>
            <w:tcW w:w="1180" w:type="dxa"/>
            <w:tcBorders>
              <w:top w:val="nil"/>
              <w:left w:val="nil"/>
              <w:bottom w:val="nil"/>
              <w:right w:val="nil"/>
            </w:tcBorders>
            <w:shd w:val="clear" w:color="auto" w:fill="auto"/>
            <w:noWrap/>
            <w:vAlign w:val="bottom"/>
            <w:hideMark/>
          </w:tcPr>
          <w:p w14:paraId="2B14C85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733</w:t>
            </w:r>
          </w:p>
        </w:tc>
        <w:tc>
          <w:tcPr>
            <w:tcW w:w="3200" w:type="dxa"/>
            <w:tcBorders>
              <w:top w:val="nil"/>
              <w:left w:val="nil"/>
              <w:bottom w:val="nil"/>
              <w:right w:val="nil"/>
            </w:tcBorders>
            <w:shd w:val="clear" w:color="auto" w:fill="auto"/>
            <w:noWrap/>
            <w:vAlign w:val="bottom"/>
            <w:hideMark/>
          </w:tcPr>
          <w:p w14:paraId="575598F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Dlažkovice</w:t>
            </w:r>
          </w:p>
        </w:tc>
        <w:tc>
          <w:tcPr>
            <w:tcW w:w="3573" w:type="dxa"/>
            <w:tcBorders>
              <w:top w:val="nil"/>
              <w:left w:val="nil"/>
              <w:bottom w:val="nil"/>
              <w:right w:val="nil"/>
            </w:tcBorders>
            <w:shd w:val="clear" w:color="auto" w:fill="auto"/>
            <w:noWrap/>
            <w:vAlign w:val="bottom"/>
            <w:hideMark/>
          </w:tcPr>
          <w:p w14:paraId="09DA889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73 Třebenice</w:t>
            </w:r>
          </w:p>
        </w:tc>
      </w:tr>
      <w:tr w:rsidR="00441FE7" w:rsidRPr="00441FE7" w14:paraId="7C80528D" w14:textId="77777777" w:rsidTr="00767084">
        <w:trPr>
          <w:trHeight w:val="285"/>
        </w:trPr>
        <w:tc>
          <w:tcPr>
            <w:tcW w:w="1180" w:type="dxa"/>
            <w:tcBorders>
              <w:top w:val="nil"/>
              <w:left w:val="nil"/>
              <w:bottom w:val="nil"/>
              <w:right w:val="nil"/>
            </w:tcBorders>
            <w:shd w:val="clear" w:color="auto" w:fill="auto"/>
            <w:noWrap/>
            <w:vAlign w:val="bottom"/>
            <w:hideMark/>
          </w:tcPr>
          <w:p w14:paraId="3E1F34A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734</w:t>
            </w:r>
          </w:p>
        </w:tc>
        <w:tc>
          <w:tcPr>
            <w:tcW w:w="3200" w:type="dxa"/>
            <w:tcBorders>
              <w:top w:val="nil"/>
              <w:left w:val="nil"/>
              <w:bottom w:val="nil"/>
              <w:right w:val="nil"/>
            </w:tcBorders>
            <w:shd w:val="clear" w:color="auto" w:fill="auto"/>
            <w:noWrap/>
            <w:vAlign w:val="bottom"/>
            <w:hideMark/>
          </w:tcPr>
          <w:p w14:paraId="4E349EB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Podsedice</w:t>
            </w:r>
          </w:p>
        </w:tc>
        <w:tc>
          <w:tcPr>
            <w:tcW w:w="3573" w:type="dxa"/>
            <w:tcBorders>
              <w:top w:val="nil"/>
              <w:left w:val="nil"/>
              <w:bottom w:val="nil"/>
              <w:right w:val="nil"/>
            </w:tcBorders>
            <w:shd w:val="clear" w:color="auto" w:fill="auto"/>
            <w:noWrap/>
            <w:vAlign w:val="bottom"/>
            <w:hideMark/>
          </w:tcPr>
          <w:p w14:paraId="53B9084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73 Třebenice</w:t>
            </w:r>
          </w:p>
        </w:tc>
      </w:tr>
      <w:tr w:rsidR="00441FE7" w:rsidRPr="00441FE7" w14:paraId="1A1E9AB9" w14:textId="77777777" w:rsidTr="00767084">
        <w:trPr>
          <w:trHeight w:val="285"/>
        </w:trPr>
        <w:tc>
          <w:tcPr>
            <w:tcW w:w="1180" w:type="dxa"/>
            <w:tcBorders>
              <w:top w:val="nil"/>
              <w:left w:val="nil"/>
              <w:bottom w:val="nil"/>
              <w:right w:val="nil"/>
            </w:tcBorders>
            <w:shd w:val="clear" w:color="auto" w:fill="auto"/>
            <w:noWrap/>
            <w:vAlign w:val="bottom"/>
            <w:hideMark/>
          </w:tcPr>
          <w:p w14:paraId="61EBF09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735</w:t>
            </w:r>
          </w:p>
        </w:tc>
        <w:tc>
          <w:tcPr>
            <w:tcW w:w="3200" w:type="dxa"/>
            <w:tcBorders>
              <w:top w:val="nil"/>
              <w:left w:val="nil"/>
              <w:bottom w:val="nil"/>
              <w:right w:val="nil"/>
            </w:tcBorders>
            <w:shd w:val="clear" w:color="auto" w:fill="auto"/>
            <w:noWrap/>
            <w:vAlign w:val="bottom"/>
            <w:hideMark/>
          </w:tcPr>
          <w:p w14:paraId="3379DD5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Vlastislav</w:t>
            </w:r>
          </w:p>
        </w:tc>
        <w:tc>
          <w:tcPr>
            <w:tcW w:w="3573" w:type="dxa"/>
            <w:tcBorders>
              <w:top w:val="nil"/>
              <w:left w:val="nil"/>
              <w:bottom w:val="nil"/>
              <w:right w:val="nil"/>
            </w:tcBorders>
            <w:shd w:val="clear" w:color="auto" w:fill="auto"/>
            <w:noWrap/>
            <w:vAlign w:val="bottom"/>
            <w:hideMark/>
          </w:tcPr>
          <w:p w14:paraId="652D68E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73 Třebenice</w:t>
            </w:r>
          </w:p>
        </w:tc>
      </w:tr>
      <w:tr w:rsidR="00441FE7" w:rsidRPr="00441FE7" w14:paraId="16AABC32" w14:textId="77777777" w:rsidTr="00767084">
        <w:trPr>
          <w:trHeight w:val="285"/>
        </w:trPr>
        <w:tc>
          <w:tcPr>
            <w:tcW w:w="1180" w:type="dxa"/>
            <w:tcBorders>
              <w:top w:val="nil"/>
              <w:left w:val="nil"/>
              <w:bottom w:val="nil"/>
              <w:right w:val="nil"/>
            </w:tcBorders>
            <w:shd w:val="clear" w:color="auto" w:fill="auto"/>
            <w:noWrap/>
            <w:vAlign w:val="bottom"/>
            <w:hideMark/>
          </w:tcPr>
          <w:p w14:paraId="23226A2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736</w:t>
            </w:r>
          </w:p>
        </w:tc>
        <w:tc>
          <w:tcPr>
            <w:tcW w:w="3200" w:type="dxa"/>
            <w:tcBorders>
              <w:top w:val="nil"/>
              <w:left w:val="nil"/>
              <w:bottom w:val="nil"/>
              <w:right w:val="nil"/>
            </w:tcBorders>
            <w:shd w:val="clear" w:color="auto" w:fill="auto"/>
            <w:noWrap/>
            <w:vAlign w:val="bottom"/>
            <w:hideMark/>
          </w:tcPr>
          <w:p w14:paraId="7A4EFD7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Třebenice, Medvědice</w:t>
            </w:r>
          </w:p>
        </w:tc>
        <w:tc>
          <w:tcPr>
            <w:tcW w:w="3573" w:type="dxa"/>
            <w:tcBorders>
              <w:top w:val="nil"/>
              <w:left w:val="nil"/>
              <w:bottom w:val="nil"/>
              <w:right w:val="nil"/>
            </w:tcBorders>
            <w:shd w:val="clear" w:color="auto" w:fill="auto"/>
            <w:noWrap/>
            <w:vAlign w:val="bottom"/>
            <w:hideMark/>
          </w:tcPr>
          <w:p w14:paraId="435E608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73 Třebenice</w:t>
            </w:r>
          </w:p>
        </w:tc>
      </w:tr>
      <w:tr w:rsidR="00441FE7" w:rsidRPr="00441FE7" w14:paraId="1F19FABD" w14:textId="77777777" w:rsidTr="00767084">
        <w:trPr>
          <w:trHeight w:val="285"/>
        </w:trPr>
        <w:tc>
          <w:tcPr>
            <w:tcW w:w="1180" w:type="dxa"/>
            <w:tcBorders>
              <w:top w:val="nil"/>
              <w:left w:val="nil"/>
              <w:bottom w:val="nil"/>
              <w:right w:val="nil"/>
            </w:tcBorders>
            <w:shd w:val="clear" w:color="auto" w:fill="auto"/>
            <w:noWrap/>
            <w:vAlign w:val="bottom"/>
            <w:hideMark/>
          </w:tcPr>
          <w:p w14:paraId="2F027BC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737</w:t>
            </w:r>
          </w:p>
        </w:tc>
        <w:tc>
          <w:tcPr>
            <w:tcW w:w="3200" w:type="dxa"/>
            <w:tcBorders>
              <w:top w:val="nil"/>
              <w:left w:val="nil"/>
              <w:bottom w:val="nil"/>
              <w:right w:val="nil"/>
            </w:tcBorders>
            <w:shd w:val="clear" w:color="auto" w:fill="auto"/>
            <w:noWrap/>
            <w:vAlign w:val="bottom"/>
            <w:hideMark/>
          </w:tcPr>
          <w:p w14:paraId="0D52F17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Lkáň</w:t>
            </w:r>
          </w:p>
        </w:tc>
        <w:tc>
          <w:tcPr>
            <w:tcW w:w="3573" w:type="dxa"/>
            <w:tcBorders>
              <w:top w:val="nil"/>
              <w:left w:val="nil"/>
              <w:bottom w:val="nil"/>
              <w:right w:val="nil"/>
            </w:tcBorders>
            <w:shd w:val="clear" w:color="auto" w:fill="auto"/>
            <w:noWrap/>
            <w:vAlign w:val="bottom"/>
            <w:hideMark/>
          </w:tcPr>
          <w:p w14:paraId="4206EF6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73 Třebenice</w:t>
            </w:r>
          </w:p>
        </w:tc>
      </w:tr>
      <w:tr w:rsidR="00441FE7" w:rsidRPr="00441FE7" w14:paraId="3B6234C8" w14:textId="77777777" w:rsidTr="00767084">
        <w:trPr>
          <w:trHeight w:val="285"/>
        </w:trPr>
        <w:tc>
          <w:tcPr>
            <w:tcW w:w="1180" w:type="dxa"/>
            <w:tcBorders>
              <w:top w:val="nil"/>
              <w:left w:val="nil"/>
              <w:bottom w:val="nil"/>
              <w:right w:val="nil"/>
            </w:tcBorders>
            <w:shd w:val="clear" w:color="auto" w:fill="auto"/>
            <w:noWrap/>
            <w:vAlign w:val="bottom"/>
            <w:hideMark/>
          </w:tcPr>
          <w:p w14:paraId="42B4D55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738</w:t>
            </w:r>
          </w:p>
        </w:tc>
        <w:tc>
          <w:tcPr>
            <w:tcW w:w="3200" w:type="dxa"/>
            <w:tcBorders>
              <w:top w:val="nil"/>
              <w:left w:val="nil"/>
              <w:bottom w:val="nil"/>
              <w:right w:val="nil"/>
            </w:tcBorders>
            <w:shd w:val="clear" w:color="auto" w:fill="auto"/>
            <w:noWrap/>
            <w:vAlign w:val="bottom"/>
            <w:hideMark/>
          </w:tcPr>
          <w:p w14:paraId="2E6A2D2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Sedlec</w:t>
            </w:r>
          </w:p>
        </w:tc>
        <w:tc>
          <w:tcPr>
            <w:tcW w:w="3573" w:type="dxa"/>
            <w:tcBorders>
              <w:top w:val="nil"/>
              <w:left w:val="nil"/>
              <w:bottom w:val="nil"/>
              <w:right w:val="nil"/>
            </w:tcBorders>
            <w:shd w:val="clear" w:color="auto" w:fill="auto"/>
            <w:noWrap/>
            <w:vAlign w:val="bottom"/>
            <w:hideMark/>
          </w:tcPr>
          <w:p w14:paraId="3A53C96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73 Třebenice</w:t>
            </w:r>
          </w:p>
        </w:tc>
      </w:tr>
      <w:tr w:rsidR="00441FE7" w:rsidRPr="00441FE7" w14:paraId="74B4B71F" w14:textId="77777777" w:rsidTr="00767084">
        <w:trPr>
          <w:trHeight w:val="285"/>
        </w:trPr>
        <w:tc>
          <w:tcPr>
            <w:tcW w:w="1180" w:type="dxa"/>
            <w:tcBorders>
              <w:top w:val="nil"/>
              <w:left w:val="nil"/>
              <w:bottom w:val="nil"/>
              <w:right w:val="nil"/>
            </w:tcBorders>
            <w:shd w:val="clear" w:color="auto" w:fill="auto"/>
            <w:noWrap/>
            <w:vAlign w:val="bottom"/>
            <w:hideMark/>
          </w:tcPr>
          <w:p w14:paraId="418FB79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739</w:t>
            </w:r>
          </w:p>
        </w:tc>
        <w:tc>
          <w:tcPr>
            <w:tcW w:w="3200" w:type="dxa"/>
            <w:tcBorders>
              <w:top w:val="nil"/>
              <w:left w:val="nil"/>
              <w:bottom w:val="nil"/>
              <w:right w:val="nil"/>
            </w:tcBorders>
            <w:shd w:val="clear" w:color="auto" w:fill="auto"/>
            <w:noWrap/>
            <w:vAlign w:val="bottom"/>
            <w:hideMark/>
          </w:tcPr>
          <w:p w14:paraId="418415D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Chodovlice</w:t>
            </w:r>
          </w:p>
        </w:tc>
        <w:tc>
          <w:tcPr>
            <w:tcW w:w="3573" w:type="dxa"/>
            <w:tcBorders>
              <w:top w:val="nil"/>
              <w:left w:val="nil"/>
              <w:bottom w:val="nil"/>
              <w:right w:val="nil"/>
            </w:tcBorders>
            <w:shd w:val="clear" w:color="auto" w:fill="auto"/>
            <w:noWrap/>
            <w:vAlign w:val="bottom"/>
            <w:hideMark/>
          </w:tcPr>
          <w:p w14:paraId="0347CDF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73 Třebenice</w:t>
            </w:r>
          </w:p>
        </w:tc>
      </w:tr>
      <w:tr w:rsidR="00441FE7" w:rsidRPr="00441FE7" w14:paraId="3D2DDEFF" w14:textId="77777777" w:rsidTr="00767084">
        <w:trPr>
          <w:trHeight w:val="285"/>
        </w:trPr>
        <w:tc>
          <w:tcPr>
            <w:tcW w:w="1180" w:type="dxa"/>
            <w:tcBorders>
              <w:top w:val="nil"/>
              <w:left w:val="nil"/>
              <w:bottom w:val="nil"/>
              <w:right w:val="nil"/>
            </w:tcBorders>
            <w:shd w:val="clear" w:color="auto" w:fill="auto"/>
            <w:noWrap/>
            <w:vAlign w:val="bottom"/>
            <w:hideMark/>
          </w:tcPr>
          <w:p w14:paraId="53E203E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741</w:t>
            </w:r>
          </w:p>
        </w:tc>
        <w:tc>
          <w:tcPr>
            <w:tcW w:w="3200" w:type="dxa"/>
            <w:tcBorders>
              <w:top w:val="nil"/>
              <w:left w:val="nil"/>
              <w:bottom w:val="nil"/>
              <w:right w:val="nil"/>
            </w:tcBorders>
            <w:shd w:val="clear" w:color="auto" w:fill="auto"/>
            <w:noWrap/>
            <w:vAlign w:val="bottom"/>
            <w:hideMark/>
          </w:tcPr>
          <w:p w14:paraId="20BD2F4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Velemín</w:t>
            </w:r>
          </w:p>
        </w:tc>
        <w:tc>
          <w:tcPr>
            <w:tcW w:w="3573" w:type="dxa"/>
            <w:tcBorders>
              <w:top w:val="nil"/>
              <w:left w:val="nil"/>
              <w:bottom w:val="nil"/>
              <w:right w:val="nil"/>
            </w:tcBorders>
            <w:shd w:val="clear" w:color="auto" w:fill="auto"/>
            <w:noWrap/>
            <w:vAlign w:val="bottom"/>
            <w:hideMark/>
          </w:tcPr>
          <w:p w14:paraId="14CAA52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74 Velemín</w:t>
            </w:r>
          </w:p>
        </w:tc>
      </w:tr>
      <w:tr w:rsidR="00441FE7" w:rsidRPr="00441FE7" w14:paraId="2CA4640A" w14:textId="77777777" w:rsidTr="00767084">
        <w:trPr>
          <w:trHeight w:val="285"/>
        </w:trPr>
        <w:tc>
          <w:tcPr>
            <w:tcW w:w="1180" w:type="dxa"/>
            <w:tcBorders>
              <w:top w:val="nil"/>
              <w:left w:val="nil"/>
              <w:bottom w:val="nil"/>
              <w:right w:val="nil"/>
            </w:tcBorders>
            <w:shd w:val="clear" w:color="auto" w:fill="auto"/>
            <w:noWrap/>
            <w:vAlign w:val="bottom"/>
            <w:hideMark/>
          </w:tcPr>
          <w:p w14:paraId="23D0A7B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742</w:t>
            </w:r>
          </w:p>
        </w:tc>
        <w:tc>
          <w:tcPr>
            <w:tcW w:w="3200" w:type="dxa"/>
            <w:tcBorders>
              <w:top w:val="nil"/>
              <w:left w:val="nil"/>
              <w:bottom w:val="nil"/>
              <w:right w:val="nil"/>
            </w:tcBorders>
            <w:shd w:val="clear" w:color="auto" w:fill="auto"/>
            <w:noWrap/>
            <w:vAlign w:val="bottom"/>
            <w:hideMark/>
          </w:tcPr>
          <w:p w14:paraId="16BEF17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Velemín-jih</w:t>
            </w:r>
          </w:p>
        </w:tc>
        <w:tc>
          <w:tcPr>
            <w:tcW w:w="3573" w:type="dxa"/>
            <w:tcBorders>
              <w:top w:val="nil"/>
              <w:left w:val="nil"/>
              <w:bottom w:val="nil"/>
              <w:right w:val="nil"/>
            </w:tcBorders>
            <w:shd w:val="clear" w:color="auto" w:fill="auto"/>
            <w:noWrap/>
            <w:vAlign w:val="bottom"/>
            <w:hideMark/>
          </w:tcPr>
          <w:p w14:paraId="3642683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74 Velemín</w:t>
            </w:r>
          </w:p>
        </w:tc>
      </w:tr>
      <w:tr w:rsidR="00441FE7" w:rsidRPr="00441FE7" w14:paraId="364EB990" w14:textId="77777777" w:rsidTr="00767084">
        <w:trPr>
          <w:trHeight w:val="285"/>
        </w:trPr>
        <w:tc>
          <w:tcPr>
            <w:tcW w:w="1180" w:type="dxa"/>
            <w:tcBorders>
              <w:top w:val="nil"/>
              <w:left w:val="nil"/>
              <w:bottom w:val="nil"/>
              <w:right w:val="nil"/>
            </w:tcBorders>
            <w:shd w:val="clear" w:color="auto" w:fill="auto"/>
            <w:noWrap/>
            <w:vAlign w:val="bottom"/>
            <w:hideMark/>
          </w:tcPr>
          <w:p w14:paraId="399EA29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743</w:t>
            </w:r>
          </w:p>
        </w:tc>
        <w:tc>
          <w:tcPr>
            <w:tcW w:w="3200" w:type="dxa"/>
            <w:tcBorders>
              <w:top w:val="nil"/>
              <w:left w:val="nil"/>
              <w:bottom w:val="nil"/>
              <w:right w:val="nil"/>
            </w:tcBorders>
            <w:shd w:val="clear" w:color="auto" w:fill="auto"/>
            <w:noWrap/>
            <w:vAlign w:val="bottom"/>
            <w:hideMark/>
          </w:tcPr>
          <w:p w14:paraId="15D0FF6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Vchynice</w:t>
            </w:r>
          </w:p>
        </w:tc>
        <w:tc>
          <w:tcPr>
            <w:tcW w:w="3573" w:type="dxa"/>
            <w:tcBorders>
              <w:top w:val="nil"/>
              <w:left w:val="nil"/>
              <w:bottom w:val="nil"/>
              <w:right w:val="nil"/>
            </w:tcBorders>
            <w:shd w:val="clear" w:color="auto" w:fill="auto"/>
            <w:noWrap/>
            <w:vAlign w:val="bottom"/>
            <w:hideMark/>
          </w:tcPr>
          <w:p w14:paraId="0DE21BB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74 Velemín</w:t>
            </w:r>
          </w:p>
        </w:tc>
      </w:tr>
      <w:tr w:rsidR="00441FE7" w:rsidRPr="00441FE7" w14:paraId="251BCD7C" w14:textId="77777777" w:rsidTr="00767084">
        <w:trPr>
          <w:trHeight w:val="285"/>
        </w:trPr>
        <w:tc>
          <w:tcPr>
            <w:tcW w:w="1180" w:type="dxa"/>
            <w:tcBorders>
              <w:top w:val="nil"/>
              <w:left w:val="nil"/>
              <w:bottom w:val="nil"/>
              <w:right w:val="nil"/>
            </w:tcBorders>
            <w:shd w:val="clear" w:color="auto" w:fill="auto"/>
            <w:noWrap/>
            <w:vAlign w:val="bottom"/>
            <w:hideMark/>
          </w:tcPr>
          <w:p w14:paraId="0531A0F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744</w:t>
            </w:r>
          </w:p>
        </w:tc>
        <w:tc>
          <w:tcPr>
            <w:tcW w:w="3200" w:type="dxa"/>
            <w:tcBorders>
              <w:top w:val="nil"/>
              <w:left w:val="nil"/>
              <w:bottom w:val="nil"/>
              <w:right w:val="nil"/>
            </w:tcBorders>
            <w:shd w:val="clear" w:color="auto" w:fill="auto"/>
            <w:noWrap/>
            <w:vAlign w:val="bottom"/>
            <w:hideMark/>
          </w:tcPr>
          <w:p w14:paraId="5BF9849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Chotiměř</w:t>
            </w:r>
          </w:p>
        </w:tc>
        <w:tc>
          <w:tcPr>
            <w:tcW w:w="3573" w:type="dxa"/>
            <w:tcBorders>
              <w:top w:val="nil"/>
              <w:left w:val="nil"/>
              <w:bottom w:val="nil"/>
              <w:right w:val="nil"/>
            </w:tcBorders>
            <w:shd w:val="clear" w:color="auto" w:fill="auto"/>
            <w:noWrap/>
            <w:vAlign w:val="bottom"/>
            <w:hideMark/>
          </w:tcPr>
          <w:p w14:paraId="0E6072A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74 Velemín</w:t>
            </w:r>
          </w:p>
        </w:tc>
      </w:tr>
      <w:tr w:rsidR="00441FE7" w:rsidRPr="00441FE7" w14:paraId="6A1501D5" w14:textId="77777777" w:rsidTr="00767084">
        <w:trPr>
          <w:trHeight w:val="285"/>
        </w:trPr>
        <w:tc>
          <w:tcPr>
            <w:tcW w:w="1180" w:type="dxa"/>
            <w:tcBorders>
              <w:top w:val="nil"/>
              <w:left w:val="nil"/>
              <w:bottom w:val="nil"/>
              <w:right w:val="nil"/>
            </w:tcBorders>
            <w:shd w:val="clear" w:color="auto" w:fill="auto"/>
            <w:noWrap/>
            <w:vAlign w:val="bottom"/>
            <w:hideMark/>
          </w:tcPr>
          <w:p w14:paraId="36A6CCD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745</w:t>
            </w:r>
          </w:p>
        </w:tc>
        <w:tc>
          <w:tcPr>
            <w:tcW w:w="3200" w:type="dxa"/>
            <w:tcBorders>
              <w:top w:val="nil"/>
              <w:left w:val="nil"/>
              <w:bottom w:val="nil"/>
              <w:right w:val="nil"/>
            </w:tcBorders>
            <w:shd w:val="clear" w:color="auto" w:fill="auto"/>
            <w:noWrap/>
            <w:vAlign w:val="bottom"/>
            <w:hideMark/>
          </w:tcPr>
          <w:p w14:paraId="380D0FD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Velemín-Milešov</w:t>
            </w:r>
          </w:p>
        </w:tc>
        <w:tc>
          <w:tcPr>
            <w:tcW w:w="3573" w:type="dxa"/>
            <w:tcBorders>
              <w:top w:val="nil"/>
              <w:left w:val="nil"/>
              <w:bottom w:val="nil"/>
              <w:right w:val="nil"/>
            </w:tcBorders>
            <w:shd w:val="clear" w:color="auto" w:fill="auto"/>
            <w:noWrap/>
            <w:vAlign w:val="bottom"/>
            <w:hideMark/>
          </w:tcPr>
          <w:p w14:paraId="6824E29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74 Velemín</w:t>
            </w:r>
          </w:p>
        </w:tc>
      </w:tr>
      <w:tr w:rsidR="00441FE7" w:rsidRPr="00441FE7" w14:paraId="4A9566C9" w14:textId="77777777" w:rsidTr="00767084">
        <w:trPr>
          <w:trHeight w:val="285"/>
        </w:trPr>
        <w:tc>
          <w:tcPr>
            <w:tcW w:w="1180" w:type="dxa"/>
            <w:tcBorders>
              <w:top w:val="nil"/>
              <w:left w:val="nil"/>
              <w:bottom w:val="nil"/>
              <w:right w:val="nil"/>
            </w:tcBorders>
            <w:shd w:val="clear" w:color="auto" w:fill="auto"/>
            <w:noWrap/>
            <w:vAlign w:val="bottom"/>
            <w:hideMark/>
          </w:tcPr>
          <w:p w14:paraId="42F43FD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751</w:t>
            </w:r>
          </w:p>
        </w:tc>
        <w:tc>
          <w:tcPr>
            <w:tcW w:w="3200" w:type="dxa"/>
            <w:tcBorders>
              <w:top w:val="nil"/>
              <w:left w:val="nil"/>
              <w:bottom w:val="nil"/>
              <w:right w:val="nil"/>
            </w:tcBorders>
            <w:shd w:val="clear" w:color="auto" w:fill="auto"/>
            <w:noWrap/>
            <w:vAlign w:val="bottom"/>
            <w:hideMark/>
          </w:tcPr>
          <w:p w14:paraId="2F40FCE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Třebívlice</w:t>
            </w:r>
          </w:p>
        </w:tc>
        <w:tc>
          <w:tcPr>
            <w:tcW w:w="3573" w:type="dxa"/>
            <w:tcBorders>
              <w:top w:val="nil"/>
              <w:left w:val="nil"/>
              <w:bottom w:val="nil"/>
              <w:right w:val="nil"/>
            </w:tcBorders>
            <w:shd w:val="clear" w:color="auto" w:fill="auto"/>
            <w:noWrap/>
            <w:vAlign w:val="bottom"/>
            <w:hideMark/>
          </w:tcPr>
          <w:p w14:paraId="6B3425A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75 Třebívlice</w:t>
            </w:r>
          </w:p>
        </w:tc>
      </w:tr>
      <w:tr w:rsidR="00441FE7" w:rsidRPr="00441FE7" w14:paraId="170264D5" w14:textId="77777777" w:rsidTr="00767084">
        <w:trPr>
          <w:trHeight w:val="285"/>
        </w:trPr>
        <w:tc>
          <w:tcPr>
            <w:tcW w:w="1180" w:type="dxa"/>
            <w:tcBorders>
              <w:top w:val="nil"/>
              <w:left w:val="nil"/>
              <w:bottom w:val="nil"/>
              <w:right w:val="nil"/>
            </w:tcBorders>
            <w:shd w:val="clear" w:color="auto" w:fill="auto"/>
            <w:noWrap/>
            <w:vAlign w:val="bottom"/>
            <w:hideMark/>
          </w:tcPr>
          <w:p w14:paraId="6095153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752</w:t>
            </w:r>
          </w:p>
        </w:tc>
        <w:tc>
          <w:tcPr>
            <w:tcW w:w="3200" w:type="dxa"/>
            <w:tcBorders>
              <w:top w:val="nil"/>
              <w:left w:val="nil"/>
              <w:bottom w:val="nil"/>
              <w:right w:val="nil"/>
            </w:tcBorders>
            <w:shd w:val="clear" w:color="auto" w:fill="auto"/>
            <w:noWrap/>
            <w:vAlign w:val="bottom"/>
            <w:hideMark/>
          </w:tcPr>
          <w:p w14:paraId="525CDEC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Třebívlice-Skalice</w:t>
            </w:r>
          </w:p>
        </w:tc>
        <w:tc>
          <w:tcPr>
            <w:tcW w:w="3573" w:type="dxa"/>
            <w:tcBorders>
              <w:top w:val="nil"/>
              <w:left w:val="nil"/>
              <w:bottom w:val="nil"/>
              <w:right w:val="nil"/>
            </w:tcBorders>
            <w:shd w:val="clear" w:color="auto" w:fill="auto"/>
            <w:noWrap/>
            <w:vAlign w:val="bottom"/>
            <w:hideMark/>
          </w:tcPr>
          <w:p w14:paraId="4FDAC69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75 Třebívlice</w:t>
            </w:r>
          </w:p>
        </w:tc>
      </w:tr>
      <w:tr w:rsidR="00441FE7" w:rsidRPr="00441FE7" w14:paraId="390952B0" w14:textId="77777777" w:rsidTr="00767084">
        <w:trPr>
          <w:trHeight w:val="285"/>
        </w:trPr>
        <w:tc>
          <w:tcPr>
            <w:tcW w:w="1180" w:type="dxa"/>
            <w:tcBorders>
              <w:top w:val="nil"/>
              <w:left w:val="nil"/>
              <w:bottom w:val="nil"/>
              <w:right w:val="nil"/>
            </w:tcBorders>
            <w:shd w:val="clear" w:color="auto" w:fill="auto"/>
            <w:noWrap/>
            <w:vAlign w:val="bottom"/>
            <w:hideMark/>
          </w:tcPr>
          <w:p w14:paraId="51E2F32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753</w:t>
            </w:r>
          </w:p>
        </w:tc>
        <w:tc>
          <w:tcPr>
            <w:tcW w:w="3200" w:type="dxa"/>
            <w:tcBorders>
              <w:top w:val="nil"/>
              <w:left w:val="nil"/>
              <w:bottom w:val="nil"/>
              <w:right w:val="nil"/>
            </w:tcBorders>
            <w:shd w:val="clear" w:color="auto" w:fill="auto"/>
            <w:noWrap/>
            <w:vAlign w:val="bottom"/>
            <w:hideMark/>
          </w:tcPr>
          <w:p w14:paraId="0A970CB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Děčany</w:t>
            </w:r>
          </w:p>
        </w:tc>
        <w:tc>
          <w:tcPr>
            <w:tcW w:w="3573" w:type="dxa"/>
            <w:tcBorders>
              <w:top w:val="nil"/>
              <w:left w:val="nil"/>
              <w:bottom w:val="nil"/>
              <w:right w:val="nil"/>
            </w:tcBorders>
            <w:shd w:val="clear" w:color="auto" w:fill="auto"/>
            <w:noWrap/>
            <w:vAlign w:val="bottom"/>
            <w:hideMark/>
          </w:tcPr>
          <w:p w14:paraId="5FCF916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75 Třebívlice</w:t>
            </w:r>
          </w:p>
        </w:tc>
      </w:tr>
      <w:tr w:rsidR="00441FE7" w:rsidRPr="00441FE7" w14:paraId="473E6210" w14:textId="77777777" w:rsidTr="00767084">
        <w:trPr>
          <w:trHeight w:val="285"/>
        </w:trPr>
        <w:tc>
          <w:tcPr>
            <w:tcW w:w="1180" w:type="dxa"/>
            <w:tcBorders>
              <w:top w:val="nil"/>
              <w:left w:val="nil"/>
              <w:bottom w:val="nil"/>
              <w:right w:val="nil"/>
            </w:tcBorders>
            <w:shd w:val="clear" w:color="auto" w:fill="auto"/>
            <w:noWrap/>
            <w:vAlign w:val="bottom"/>
            <w:hideMark/>
          </w:tcPr>
          <w:p w14:paraId="35B60DF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761</w:t>
            </w:r>
          </w:p>
        </w:tc>
        <w:tc>
          <w:tcPr>
            <w:tcW w:w="3200" w:type="dxa"/>
            <w:tcBorders>
              <w:top w:val="nil"/>
              <w:left w:val="nil"/>
              <w:bottom w:val="nil"/>
              <w:right w:val="nil"/>
            </w:tcBorders>
            <w:shd w:val="clear" w:color="auto" w:fill="auto"/>
            <w:noWrap/>
            <w:vAlign w:val="bottom"/>
            <w:hideMark/>
          </w:tcPr>
          <w:p w14:paraId="2442A96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Bohušovice </w:t>
            </w:r>
            <w:proofErr w:type="spellStart"/>
            <w:r w:rsidRPr="00441FE7">
              <w:rPr>
                <w:rFonts w:ascii="Arial" w:hAnsi="Arial" w:cs="Arial"/>
                <w:sz w:val="22"/>
                <w:szCs w:val="22"/>
                <w:lang w:eastAsia="cs-CZ"/>
              </w:rPr>
              <w:t>n.O</w:t>
            </w:r>
            <w:proofErr w:type="spellEnd"/>
            <w:r w:rsidRPr="00441FE7">
              <w:rPr>
                <w:rFonts w:ascii="Arial" w:hAnsi="Arial" w:cs="Arial"/>
                <w:sz w:val="22"/>
                <w:szCs w:val="22"/>
                <w:lang w:eastAsia="cs-CZ"/>
              </w:rPr>
              <w:t>.</w:t>
            </w:r>
          </w:p>
        </w:tc>
        <w:tc>
          <w:tcPr>
            <w:tcW w:w="3573" w:type="dxa"/>
            <w:tcBorders>
              <w:top w:val="nil"/>
              <w:left w:val="nil"/>
              <w:bottom w:val="nil"/>
              <w:right w:val="nil"/>
            </w:tcBorders>
            <w:shd w:val="clear" w:color="auto" w:fill="auto"/>
            <w:noWrap/>
            <w:vAlign w:val="bottom"/>
            <w:hideMark/>
          </w:tcPr>
          <w:p w14:paraId="2C68B04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76 Bohušovice nad Ohří</w:t>
            </w:r>
          </w:p>
        </w:tc>
      </w:tr>
      <w:tr w:rsidR="00441FE7" w:rsidRPr="00441FE7" w14:paraId="0FDCC346" w14:textId="77777777" w:rsidTr="00767084">
        <w:trPr>
          <w:trHeight w:val="285"/>
        </w:trPr>
        <w:tc>
          <w:tcPr>
            <w:tcW w:w="1180" w:type="dxa"/>
            <w:tcBorders>
              <w:top w:val="nil"/>
              <w:left w:val="nil"/>
              <w:bottom w:val="nil"/>
              <w:right w:val="nil"/>
            </w:tcBorders>
            <w:shd w:val="clear" w:color="auto" w:fill="auto"/>
            <w:noWrap/>
            <w:vAlign w:val="bottom"/>
            <w:hideMark/>
          </w:tcPr>
          <w:p w14:paraId="3F44DF5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762</w:t>
            </w:r>
          </w:p>
        </w:tc>
        <w:tc>
          <w:tcPr>
            <w:tcW w:w="3200" w:type="dxa"/>
            <w:tcBorders>
              <w:top w:val="nil"/>
              <w:left w:val="nil"/>
              <w:bottom w:val="nil"/>
              <w:right w:val="nil"/>
            </w:tcBorders>
            <w:shd w:val="clear" w:color="auto" w:fill="auto"/>
            <w:noWrap/>
            <w:vAlign w:val="bottom"/>
            <w:hideMark/>
          </w:tcPr>
          <w:p w14:paraId="5039238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Brňany</w:t>
            </w:r>
          </w:p>
        </w:tc>
        <w:tc>
          <w:tcPr>
            <w:tcW w:w="3573" w:type="dxa"/>
            <w:tcBorders>
              <w:top w:val="nil"/>
              <w:left w:val="nil"/>
              <w:bottom w:val="nil"/>
              <w:right w:val="nil"/>
            </w:tcBorders>
            <w:shd w:val="clear" w:color="auto" w:fill="auto"/>
            <w:noWrap/>
            <w:vAlign w:val="bottom"/>
            <w:hideMark/>
          </w:tcPr>
          <w:p w14:paraId="3B142BB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76 Bohušovice nad Ohří</w:t>
            </w:r>
          </w:p>
        </w:tc>
      </w:tr>
      <w:tr w:rsidR="00441FE7" w:rsidRPr="00441FE7" w14:paraId="24E7E743" w14:textId="77777777" w:rsidTr="00767084">
        <w:trPr>
          <w:trHeight w:val="285"/>
        </w:trPr>
        <w:tc>
          <w:tcPr>
            <w:tcW w:w="1180" w:type="dxa"/>
            <w:tcBorders>
              <w:top w:val="nil"/>
              <w:left w:val="nil"/>
              <w:bottom w:val="nil"/>
              <w:right w:val="nil"/>
            </w:tcBorders>
            <w:shd w:val="clear" w:color="auto" w:fill="auto"/>
            <w:noWrap/>
            <w:vAlign w:val="bottom"/>
            <w:hideMark/>
          </w:tcPr>
          <w:p w14:paraId="233C211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763</w:t>
            </w:r>
          </w:p>
        </w:tc>
        <w:tc>
          <w:tcPr>
            <w:tcW w:w="3200" w:type="dxa"/>
            <w:tcBorders>
              <w:top w:val="nil"/>
              <w:left w:val="nil"/>
              <w:bottom w:val="nil"/>
              <w:right w:val="nil"/>
            </w:tcBorders>
            <w:shd w:val="clear" w:color="auto" w:fill="auto"/>
            <w:noWrap/>
            <w:vAlign w:val="bottom"/>
            <w:hideMark/>
          </w:tcPr>
          <w:p w14:paraId="54CDF58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Terezín</w:t>
            </w:r>
          </w:p>
        </w:tc>
        <w:tc>
          <w:tcPr>
            <w:tcW w:w="3573" w:type="dxa"/>
            <w:tcBorders>
              <w:top w:val="nil"/>
              <w:left w:val="nil"/>
              <w:bottom w:val="nil"/>
              <w:right w:val="nil"/>
            </w:tcBorders>
            <w:shd w:val="clear" w:color="auto" w:fill="auto"/>
            <w:noWrap/>
            <w:vAlign w:val="bottom"/>
            <w:hideMark/>
          </w:tcPr>
          <w:p w14:paraId="7C50054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76 Bohušovice nad Ohří</w:t>
            </w:r>
          </w:p>
        </w:tc>
      </w:tr>
      <w:tr w:rsidR="00441FE7" w:rsidRPr="00441FE7" w14:paraId="64E62157" w14:textId="77777777" w:rsidTr="00767084">
        <w:trPr>
          <w:trHeight w:val="285"/>
        </w:trPr>
        <w:tc>
          <w:tcPr>
            <w:tcW w:w="1180" w:type="dxa"/>
            <w:tcBorders>
              <w:top w:val="nil"/>
              <w:left w:val="nil"/>
              <w:bottom w:val="nil"/>
              <w:right w:val="nil"/>
            </w:tcBorders>
            <w:shd w:val="clear" w:color="auto" w:fill="auto"/>
            <w:noWrap/>
            <w:vAlign w:val="bottom"/>
            <w:hideMark/>
          </w:tcPr>
          <w:p w14:paraId="6F9FC71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764</w:t>
            </w:r>
          </w:p>
        </w:tc>
        <w:tc>
          <w:tcPr>
            <w:tcW w:w="3200" w:type="dxa"/>
            <w:tcBorders>
              <w:top w:val="nil"/>
              <w:left w:val="nil"/>
              <w:bottom w:val="nil"/>
              <w:right w:val="nil"/>
            </w:tcBorders>
            <w:shd w:val="clear" w:color="auto" w:fill="auto"/>
            <w:noWrap/>
            <w:vAlign w:val="bottom"/>
            <w:hideMark/>
          </w:tcPr>
          <w:p w14:paraId="5FA5775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Dolánky </w:t>
            </w:r>
            <w:proofErr w:type="spellStart"/>
            <w:r w:rsidRPr="00441FE7">
              <w:rPr>
                <w:rFonts w:ascii="Arial" w:hAnsi="Arial" w:cs="Arial"/>
                <w:sz w:val="22"/>
                <w:szCs w:val="22"/>
                <w:lang w:eastAsia="cs-CZ"/>
              </w:rPr>
              <w:t>n.Ohří</w:t>
            </w:r>
            <w:proofErr w:type="spellEnd"/>
          </w:p>
        </w:tc>
        <w:tc>
          <w:tcPr>
            <w:tcW w:w="3573" w:type="dxa"/>
            <w:tcBorders>
              <w:top w:val="nil"/>
              <w:left w:val="nil"/>
              <w:bottom w:val="nil"/>
              <w:right w:val="nil"/>
            </w:tcBorders>
            <w:shd w:val="clear" w:color="auto" w:fill="auto"/>
            <w:noWrap/>
            <w:vAlign w:val="bottom"/>
            <w:hideMark/>
          </w:tcPr>
          <w:p w14:paraId="69E081F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76 Bohušovice nad Ohří</w:t>
            </w:r>
          </w:p>
        </w:tc>
      </w:tr>
      <w:tr w:rsidR="00441FE7" w:rsidRPr="00441FE7" w14:paraId="2E2AF04C" w14:textId="77777777" w:rsidTr="00767084">
        <w:trPr>
          <w:trHeight w:val="285"/>
        </w:trPr>
        <w:tc>
          <w:tcPr>
            <w:tcW w:w="1180" w:type="dxa"/>
            <w:tcBorders>
              <w:top w:val="nil"/>
              <w:left w:val="nil"/>
              <w:bottom w:val="nil"/>
              <w:right w:val="nil"/>
            </w:tcBorders>
            <w:shd w:val="clear" w:color="auto" w:fill="auto"/>
            <w:noWrap/>
            <w:vAlign w:val="bottom"/>
            <w:hideMark/>
          </w:tcPr>
          <w:p w14:paraId="6B99ED2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lastRenderedPageBreak/>
              <w:t>765</w:t>
            </w:r>
          </w:p>
        </w:tc>
        <w:tc>
          <w:tcPr>
            <w:tcW w:w="3200" w:type="dxa"/>
            <w:tcBorders>
              <w:top w:val="nil"/>
              <w:left w:val="nil"/>
              <w:bottom w:val="nil"/>
              <w:right w:val="nil"/>
            </w:tcBorders>
            <w:shd w:val="clear" w:color="auto" w:fill="auto"/>
            <w:noWrap/>
            <w:vAlign w:val="bottom"/>
            <w:hideMark/>
          </w:tcPr>
          <w:p w14:paraId="0B2CF11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Doksany</w:t>
            </w:r>
          </w:p>
        </w:tc>
        <w:tc>
          <w:tcPr>
            <w:tcW w:w="3573" w:type="dxa"/>
            <w:tcBorders>
              <w:top w:val="nil"/>
              <w:left w:val="nil"/>
              <w:bottom w:val="nil"/>
              <w:right w:val="nil"/>
            </w:tcBorders>
            <w:shd w:val="clear" w:color="auto" w:fill="auto"/>
            <w:noWrap/>
            <w:vAlign w:val="bottom"/>
            <w:hideMark/>
          </w:tcPr>
          <w:p w14:paraId="562A41C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76 Bohušovice nad Ohří</w:t>
            </w:r>
          </w:p>
        </w:tc>
      </w:tr>
      <w:tr w:rsidR="00441FE7" w:rsidRPr="00441FE7" w14:paraId="7D3B99AE" w14:textId="77777777" w:rsidTr="00767084">
        <w:trPr>
          <w:trHeight w:val="285"/>
        </w:trPr>
        <w:tc>
          <w:tcPr>
            <w:tcW w:w="1180" w:type="dxa"/>
            <w:tcBorders>
              <w:top w:val="nil"/>
              <w:left w:val="nil"/>
              <w:bottom w:val="nil"/>
              <w:right w:val="nil"/>
            </w:tcBorders>
            <w:shd w:val="clear" w:color="auto" w:fill="auto"/>
            <w:noWrap/>
            <w:vAlign w:val="bottom"/>
            <w:hideMark/>
          </w:tcPr>
          <w:p w14:paraId="40516E7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766</w:t>
            </w:r>
          </w:p>
        </w:tc>
        <w:tc>
          <w:tcPr>
            <w:tcW w:w="3200" w:type="dxa"/>
            <w:tcBorders>
              <w:top w:val="nil"/>
              <w:left w:val="nil"/>
              <w:bottom w:val="nil"/>
              <w:right w:val="nil"/>
            </w:tcBorders>
            <w:shd w:val="clear" w:color="auto" w:fill="auto"/>
            <w:noWrap/>
            <w:vAlign w:val="bottom"/>
            <w:hideMark/>
          </w:tcPr>
          <w:p w14:paraId="0F08E4A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Brozany </w:t>
            </w:r>
            <w:proofErr w:type="spellStart"/>
            <w:r w:rsidRPr="00441FE7">
              <w:rPr>
                <w:rFonts w:ascii="Arial" w:hAnsi="Arial" w:cs="Arial"/>
                <w:sz w:val="22"/>
                <w:szCs w:val="22"/>
                <w:lang w:eastAsia="cs-CZ"/>
              </w:rPr>
              <w:t>n.Ohří</w:t>
            </w:r>
            <w:proofErr w:type="spellEnd"/>
          </w:p>
        </w:tc>
        <w:tc>
          <w:tcPr>
            <w:tcW w:w="3573" w:type="dxa"/>
            <w:tcBorders>
              <w:top w:val="nil"/>
              <w:left w:val="nil"/>
              <w:bottom w:val="nil"/>
              <w:right w:val="nil"/>
            </w:tcBorders>
            <w:shd w:val="clear" w:color="auto" w:fill="auto"/>
            <w:noWrap/>
            <w:vAlign w:val="bottom"/>
            <w:hideMark/>
          </w:tcPr>
          <w:p w14:paraId="63382DA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76 Bohušovice nad Ohří</w:t>
            </w:r>
          </w:p>
        </w:tc>
      </w:tr>
      <w:tr w:rsidR="00441FE7" w:rsidRPr="00441FE7" w14:paraId="6F096386" w14:textId="77777777" w:rsidTr="00767084">
        <w:trPr>
          <w:trHeight w:val="285"/>
        </w:trPr>
        <w:tc>
          <w:tcPr>
            <w:tcW w:w="1180" w:type="dxa"/>
            <w:tcBorders>
              <w:top w:val="nil"/>
              <w:left w:val="nil"/>
              <w:bottom w:val="nil"/>
              <w:right w:val="nil"/>
            </w:tcBorders>
            <w:shd w:val="clear" w:color="auto" w:fill="auto"/>
            <w:noWrap/>
            <w:vAlign w:val="bottom"/>
            <w:hideMark/>
          </w:tcPr>
          <w:p w14:paraId="7283B5B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767</w:t>
            </w:r>
          </w:p>
        </w:tc>
        <w:tc>
          <w:tcPr>
            <w:tcW w:w="3200" w:type="dxa"/>
            <w:tcBorders>
              <w:top w:val="nil"/>
              <w:left w:val="nil"/>
              <w:bottom w:val="nil"/>
              <w:right w:val="nil"/>
            </w:tcBorders>
            <w:shd w:val="clear" w:color="auto" w:fill="auto"/>
            <w:noWrap/>
            <w:vAlign w:val="bottom"/>
            <w:hideMark/>
          </w:tcPr>
          <w:p w14:paraId="41E0653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Travčice</w:t>
            </w:r>
          </w:p>
        </w:tc>
        <w:tc>
          <w:tcPr>
            <w:tcW w:w="3573" w:type="dxa"/>
            <w:tcBorders>
              <w:top w:val="nil"/>
              <w:left w:val="nil"/>
              <w:bottom w:val="nil"/>
              <w:right w:val="nil"/>
            </w:tcBorders>
            <w:shd w:val="clear" w:color="auto" w:fill="auto"/>
            <w:noWrap/>
            <w:vAlign w:val="bottom"/>
            <w:hideMark/>
          </w:tcPr>
          <w:p w14:paraId="58988A9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76 Bohušovice nad Ohří</w:t>
            </w:r>
          </w:p>
        </w:tc>
      </w:tr>
      <w:tr w:rsidR="00441FE7" w:rsidRPr="00441FE7" w14:paraId="715D5D5D" w14:textId="77777777" w:rsidTr="00767084">
        <w:trPr>
          <w:trHeight w:val="285"/>
        </w:trPr>
        <w:tc>
          <w:tcPr>
            <w:tcW w:w="1180" w:type="dxa"/>
            <w:tcBorders>
              <w:top w:val="nil"/>
              <w:left w:val="nil"/>
              <w:bottom w:val="nil"/>
              <w:right w:val="nil"/>
            </w:tcBorders>
            <w:shd w:val="clear" w:color="auto" w:fill="auto"/>
            <w:noWrap/>
            <w:vAlign w:val="bottom"/>
            <w:hideMark/>
          </w:tcPr>
          <w:p w14:paraId="563BED0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768</w:t>
            </w:r>
          </w:p>
        </w:tc>
        <w:tc>
          <w:tcPr>
            <w:tcW w:w="3200" w:type="dxa"/>
            <w:tcBorders>
              <w:top w:val="nil"/>
              <w:left w:val="nil"/>
              <w:bottom w:val="nil"/>
              <w:right w:val="nil"/>
            </w:tcBorders>
            <w:shd w:val="clear" w:color="auto" w:fill="auto"/>
            <w:noWrap/>
            <w:vAlign w:val="bottom"/>
            <w:hideMark/>
          </w:tcPr>
          <w:p w14:paraId="5400642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Keblice</w:t>
            </w:r>
          </w:p>
        </w:tc>
        <w:tc>
          <w:tcPr>
            <w:tcW w:w="3573" w:type="dxa"/>
            <w:tcBorders>
              <w:top w:val="nil"/>
              <w:left w:val="nil"/>
              <w:bottom w:val="nil"/>
              <w:right w:val="nil"/>
            </w:tcBorders>
            <w:shd w:val="clear" w:color="auto" w:fill="auto"/>
            <w:noWrap/>
            <w:vAlign w:val="bottom"/>
            <w:hideMark/>
          </w:tcPr>
          <w:p w14:paraId="2E0E303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76 Bohušovice nad Ohří</w:t>
            </w:r>
          </w:p>
        </w:tc>
      </w:tr>
      <w:tr w:rsidR="00441FE7" w:rsidRPr="00441FE7" w14:paraId="456258C8" w14:textId="77777777" w:rsidTr="00767084">
        <w:trPr>
          <w:trHeight w:val="285"/>
        </w:trPr>
        <w:tc>
          <w:tcPr>
            <w:tcW w:w="1180" w:type="dxa"/>
            <w:tcBorders>
              <w:top w:val="nil"/>
              <w:left w:val="nil"/>
              <w:bottom w:val="nil"/>
              <w:right w:val="nil"/>
            </w:tcBorders>
            <w:shd w:val="clear" w:color="auto" w:fill="auto"/>
            <w:noWrap/>
            <w:vAlign w:val="bottom"/>
            <w:hideMark/>
          </w:tcPr>
          <w:p w14:paraId="25D3A46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769</w:t>
            </w:r>
          </w:p>
        </w:tc>
        <w:tc>
          <w:tcPr>
            <w:tcW w:w="3200" w:type="dxa"/>
            <w:tcBorders>
              <w:top w:val="nil"/>
              <w:left w:val="nil"/>
              <w:bottom w:val="nil"/>
              <w:right w:val="nil"/>
            </w:tcBorders>
            <w:shd w:val="clear" w:color="auto" w:fill="auto"/>
            <w:noWrap/>
            <w:vAlign w:val="bottom"/>
            <w:hideMark/>
          </w:tcPr>
          <w:p w14:paraId="4356172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Lukavec</w:t>
            </w:r>
          </w:p>
        </w:tc>
        <w:tc>
          <w:tcPr>
            <w:tcW w:w="3573" w:type="dxa"/>
            <w:tcBorders>
              <w:top w:val="nil"/>
              <w:left w:val="nil"/>
              <w:bottom w:val="nil"/>
              <w:right w:val="nil"/>
            </w:tcBorders>
            <w:shd w:val="clear" w:color="auto" w:fill="auto"/>
            <w:noWrap/>
            <w:vAlign w:val="bottom"/>
            <w:hideMark/>
          </w:tcPr>
          <w:p w14:paraId="58C2D49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76 Bohušovice nad Ohří</w:t>
            </w:r>
          </w:p>
        </w:tc>
      </w:tr>
      <w:tr w:rsidR="00441FE7" w:rsidRPr="00441FE7" w14:paraId="2C0DAB4F" w14:textId="77777777" w:rsidTr="00767084">
        <w:trPr>
          <w:trHeight w:val="285"/>
        </w:trPr>
        <w:tc>
          <w:tcPr>
            <w:tcW w:w="1180" w:type="dxa"/>
            <w:tcBorders>
              <w:top w:val="nil"/>
              <w:left w:val="nil"/>
              <w:bottom w:val="nil"/>
              <w:right w:val="nil"/>
            </w:tcBorders>
            <w:shd w:val="clear" w:color="auto" w:fill="auto"/>
            <w:noWrap/>
            <w:vAlign w:val="bottom"/>
            <w:hideMark/>
          </w:tcPr>
          <w:p w14:paraId="68F4C5C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771</w:t>
            </w:r>
          </w:p>
        </w:tc>
        <w:tc>
          <w:tcPr>
            <w:tcW w:w="3200" w:type="dxa"/>
            <w:tcBorders>
              <w:top w:val="nil"/>
              <w:left w:val="nil"/>
              <w:bottom w:val="nil"/>
              <w:right w:val="nil"/>
            </w:tcBorders>
            <w:shd w:val="clear" w:color="auto" w:fill="auto"/>
            <w:noWrap/>
            <w:vAlign w:val="bottom"/>
            <w:hideMark/>
          </w:tcPr>
          <w:p w14:paraId="115423F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Budyně nad Ohří</w:t>
            </w:r>
          </w:p>
        </w:tc>
        <w:tc>
          <w:tcPr>
            <w:tcW w:w="3573" w:type="dxa"/>
            <w:tcBorders>
              <w:top w:val="nil"/>
              <w:left w:val="nil"/>
              <w:bottom w:val="nil"/>
              <w:right w:val="nil"/>
            </w:tcBorders>
            <w:shd w:val="clear" w:color="auto" w:fill="auto"/>
            <w:noWrap/>
            <w:vAlign w:val="bottom"/>
            <w:hideMark/>
          </w:tcPr>
          <w:p w14:paraId="63F43E7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77 Budyně nad Ohří</w:t>
            </w:r>
          </w:p>
        </w:tc>
      </w:tr>
      <w:tr w:rsidR="00441FE7" w:rsidRPr="00441FE7" w14:paraId="1E266CAC" w14:textId="77777777" w:rsidTr="00767084">
        <w:trPr>
          <w:trHeight w:val="285"/>
        </w:trPr>
        <w:tc>
          <w:tcPr>
            <w:tcW w:w="1180" w:type="dxa"/>
            <w:tcBorders>
              <w:top w:val="nil"/>
              <w:left w:val="nil"/>
              <w:bottom w:val="nil"/>
              <w:right w:val="nil"/>
            </w:tcBorders>
            <w:shd w:val="clear" w:color="auto" w:fill="auto"/>
            <w:noWrap/>
            <w:vAlign w:val="bottom"/>
            <w:hideMark/>
          </w:tcPr>
          <w:p w14:paraId="2371B92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772</w:t>
            </w:r>
          </w:p>
        </w:tc>
        <w:tc>
          <w:tcPr>
            <w:tcW w:w="3200" w:type="dxa"/>
            <w:tcBorders>
              <w:top w:val="nil"/>
              <w:left w:val="nil"/>
              <w:bottom w:val="nil"/>
              <w:right w:val="nil"/>
            </w:tcBorders>
            <w:shd w:val="clear" w:color="auto" w:fill="auto"/>
            <w:noWrap/>
            <w:vAlign w:val="bottom"/>
            <w:hideMark/>
          </w:tcPr>
          <w:p w14:paraId="5CD8397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Přestavlky</w:t>
            </w:r>
          </w:p>
        </w:tc>
        <w:tc>
          <w:tcPr>
            <w:tcW w:w="3573" w:type="dxa"/>
            <w:tcBorders>
              <w:top w:val="nil"/>
              <w:left w:val="nil"/>
              <w:bottom w:val="nil"/>
              <w:right w:val="nil"/>
            </w:tcBorders>
            <w:shd w:val="clear" w:color="auto" w:fill="auto"/>
            <w:noWrap/>
            <w:vAlign w:val="bottom"/>
            <w:hideMark/>
          </w:tcPr>
          <w:p w14:paraId="6E21B4E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77 Budyně nad Ohří</w:t>
            </w:r>
          </w:p>
        </w:tc>
      </w:tr>
      <w:tr w:rsidR="00441FE7" w:rsidRPr="00441FE7" w14:paraId="184F21EC" w14:textId="77777777" w:rsidTr="00767084">
        <w:trPr>
          <w:trHeight w:val="285"/>
        </w:trPr>
        <w:tc>
          <w:tcPr>
            <w:tcW w:w="1180" w:type="dxa"/>
            <w:tcBorders>
              <w:top w:val="nil"/>
              <w:left w:val="nil"/>
              <w:bottom w:val="nil"/>
              <w:right w:val="nil"/>
            </w:tcBorders>
            <w:shd w:val="clear" w:color="auto" w:fill="auto"/>
            <w:noWrap/>
            <w:vAlign w:val="bottom"/>
            <w:hideMark/>
          </w:tcPr>
          <w:p w14:paraId="4323B91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773</w:t>
            </w:r>
          </w:p>
        </w:tc>
        <w:tc>
          <w:tcPr>
            <w:tcW w:w="3200" w:type="dxa"/>
            <w:tcBorders>
              <w:top w:val="nil"/>
              <w:left w:val="nil"/>
              <w:bottom w:val="nil"/>
              <w:right w:val="nil"/>
            </w:tcBorders>
            <w:shd w:val="clear" w:color="auto" w:fill="auto"/>
            <w:noWrap/>
            <w:vAlign w:val="bottom"/>
            <w:hideMark/>
          </w:tcPr>
          <w:p w14:paraId="4C812A9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Dušníky</w:t>
            </w:r>
          </w:p>
        </w:tc>
        <w:tc>
          <w:tcPr>
            <w:tcW w:w="3573" w:type="dxa"/>
            <w:tcBorders>
              <w:top w:val="nil"/>
              <w:left w:val="nil"/>
              <w:bottom w:val="nil"/>
              <w:right w:val="nil"/>
            </w:tcBorders>
            <w:shd w:val="clear" w:color="auto" w:fill="auto"/>
            <w:noWrap/>
            <w:vAlign w:val="bottom"/>
            <w:hideMark/>
          </w:tcPr>
          <w:p w14:paraId="124C686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77 Budyně nad Ohří</w:t>
            </w:r>
          </w:p>
        </w:tc>
      </w:tr>
      <w:tr w:rsidR="00441FE7" w:rsidRPr="00441FE7" w14:paraId="1297635C" w14:textId="77777777" w:rsidTr="00767084">
        <w:trPr>
          <w:trHeight w:val="285"/>
        </w:trPr>
        <w:tc>
          <w:tcPr>
            <w:tcW w:w="1180" w:type="dxa"/>
            <w:tcBorders>
              <w:top w:val="nil"/>
              <w:left w:val="nil"/>
              <w:bottom w:val="nil"/>
              <w:right w:val="nil"/>
            </w:tcBorders>
            <w:shd w:val="clear" w:color="auto" w:fill="auto"/>
            <w:noWrap/>
            <w:vAlign w:val="bottom"/>
            <w:hideMark/>
          </w:tcPr>
          <w:p w14:paraId="2ED52C0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774</w:t>
            </w:r>
          </w:p>
        </w:tc>
        <w:tc>
          <w:tcPr>
            <w:tcW w:w="3200" w:type="dxa"/>
            <w:tcBorders>
              <w:top w:val="nil"/>
              <w:left w:val="nil"/>
              <w:bottom w:val="nil"/>
              <w:right w:val="nil"/>
            </w:tcBorders>
            <w:shd w:val="clear" w:color="auto" w:fill="auto"/>
            <w:noWrap/>
            <w:vAlign w:val="bottom"/>
            <w:hideMark/>
          </w:tcPr>
          <w:p w14:paraId="43070BD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Nové Dvory</w:t>
            </w:r>
          </w:p>
        </w:tc>
        <w:tc>
          <w:tcPr>
            <w:tcW w:w="3573" w:type="dxa"/>
            <w:tcBorders>
              <w:top w:val="nil"/>
              <w:left w:val="nil"/>
              <w:bottom w:val="nil"/>
              <w:right w:val="nil"/>
            </w:tcBorders>
            <w:shd w:val="clear" w:color="auto" w:fill="auto"/>
            <w:noWrap/>
            <w:vAlign w:val="bottom"/>
            <w:hideMark/>
          </w:tcPr>
          <w:p w14:paraId="005D33C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77 Budyně nad Ohří</w:t>
            </w:r>
          </w:p>
        </w:tc>
      </w:tr>
      <w:tr w:rsidR="00441FE7" w:rsidRPr="00441FE7" w14:paraId="7D6A61BB" w14:textId="77777777" w:rsidTr="00767084">
        <w:trPr>
          <w:trHeight w:val="285"/>
        </w:trPr>
        <w:tc>
          <w:tcPr>
            <w:tcW w:w="1180" w:type="dxa"/>
            <w:tcBorders>
              <w:top w:val="nil"/>
              <w:left w:val="nil"/>
              <w:bottom w:val="nil"/>
              <w:right w:val="nil"/>
            </w:tcBorders>
            <w:shd w:val="clear" w:color="auto" w:fill="auto"/>
            <w:noWrap/>
            <w:vAlign w:val="bottom"/>
            <w:hideMark/>
          </w:tcPr>
          <w:p w14:paraId="54CB77A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775</w:t>
            </w:r>
          </w:p>
        </w:tc>
        <w:tc>
          <w:tcPr>
            <w:tcW w:w="3200" w:type="dxa"/>
            <w:tcBorders>
              <w:top w:val="nil"/>
              <w:left w:val="nil"/>
              <w:bottom w:val="nil"/>
              <w:right w:val="nil"/>
            </w:tcBorders>
            <w:shd w:val="clear" w:color="auto" w:fill="auto"/>
            <w:noWrap/>
            <w:vAlign w:val="bottom"/>
            <w:hideMark/>
          </w:tcPr>
          <w:p w14:paraId="1CB9D82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Žabovřesky </w:t>
            </w:r>
            <w:proofErr w:type="spellStart"/>
            <w:r w:rsidRPr="00441FE7">
              <w:rPr>
                <w:rFonts w:ascii="Arial" w:hAnsi="Arial" w:cs="Arial"/>
                <w:sz w:val="22"/>
                <w:szCs w:val="22"/>
                <w:lang w:eastAsia="cs-CZ"/>
              </w:rPr>
              <w:t>n.Ohří</w:t>
            </w:r>
            <w:proofErr w:type="spellEnd"/>
          </w:p>
        </w:tc>
        <w:tc>
          <w:tcPr>
            <w:tcW w:w="3573" w:type="dxa"/>
            <w:tcBorders>
              <w:top w:val="nil"/>
              <w:left w:val="nil"/>
              <w:bottom w:val="nil"/>
              <w:right w:val="nil"/>
            </w:tcBorders>
            <w:shd w:val="clear" w:color="auto" w:fill="auto"/>
            <w:noWrap/>
            <w:vAlign w:val="bottom"/>
            <w:hideMark/>
          </w:tcPr>
          <w:p w14:paraId="20A5383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77 Budyně nad Ohří</w:t>
            </w:r>
          </w:p>
        </w:tc>
      </w:tr>
      <w:tr w:rsidR="00441FE7" w:rsidRPr="00441FE7" w14:paraId="68E8A17F" w14:textId="77777777" w:rsidTr="00767084">
        <w:trPr>
          <w:trHeight w:val="285"/>
        </w:trPr>
        <w:tc>
          <w:tcPr>
            <w:tcW w:w="1180" w:type="dxa"/>
            <w:tcBorders>
              <w:top w:val="nil"/>
              <w:left w:val="nil"/>
              <w:bottom w:val="nil"/>
              <w:right w:val="nil"/>
            </w:tcBorders>
            <w:shd w:val="clear" w:color="auto" w:fill="auto"/>
            <w:noWrap/>
            <w:vAlign w:val="bottom"/>
            <w:hideMark/>
          </w:tcPr>
          <w:p w14:paraId="7534354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776</w:t>
            </w:r>
          </w:p>
        </w:tc>
        <w:tc>
          <w:tcPr>
            <w:tcW w:w="3200" w:type="dxa"/>
            <w:tcBorders>
              <w:top w:val="nil"/>
              <w:left w:val="nil"/>
              <w:bottom w:val="nil"/>
              <w:right w:val="nil"/>
            </w:tcBorders>
            <w:shd w:val="clear" w:color="auto" w:fill="auto"/>
            <w:noWrap/>
            <w:vAlign w:val="bottom"/>
            <w:hideMark/>
          </w:tcPr>
          <w:p w14:paraId="6EEC9F7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Mšené-lázně</w:t>
            </w:r>
          </w:p>
        </w:tc>
        <w:tc>
          <w:tcPr>
            <w:tcW w:w="3573" w:type="dxa"/>
            <w:tcBorders>
              <w:top w:val="nil"/>
              <w:left w:val="nil"/>
              <w:bottom w:val="nil"/>
              <w:right w:val="nil"/>
            </w:tcBorders>
            <w:shd w:val="clear" w:color="auto" w:fill="auto"/>
            <w:noWrap/>
            <w:vAlign w:val="bottom"/>
            <w:hideMark/>
          </w:tcPr>
          <w:p w14:paraId="06AE546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77 Budyně nad Ohří</w:t>
            </w:r>
          </w:p>
        </w:tc>
      </w:tr>
      <w:tr w:rsidR="00441FE7" w:rsidRPr="00441FE7" w14:paraId="4B4E2016" w14:textId="77777777" w:rsidTr="00767084">
        <w:trPr>
          <w:trHeight w:val="285"/>
        </w:trPr>
        <w:tc>
          <w:tcPr>
            <w:tcW w:w="1180" w:type="dxa"/>
            <w:tcBorders>
              <w:top w:val="nil"/>
              <w:left w:val="nil"/>
              <w:bottom w:val="nil"/>
              <w:right w:val="nil"/>
            </w:tcBorders>
            <w:shd w:val="clear" w:color="auto" w:fill="auto"/>
            <w:noWrap/>
            <w:vAlign w:val="bottom"/>
            <w:hideMark/>
          </w:tcPr>
          <w:p w14:paraId="3F887A2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777</w:t>
            </w:r>
          </w:p>
        </w:tc>
        <w:tc>
          <w:tcPr>
            <w:tcW w:w="3200" w:type="dxa"/>
            <w:tcBorders>
              <w:top w:val="nil"/>
              <w:left w:val="nil"/>
              <w:bottom w:val="nil"/>
              <w:right w:val="nil"/>
            </w:tcBorders>
            <w:shd w:val="clear" w:color="auto" w:fill="auto"/>
            <w:noWrap/>
            <w:vAlign w:val="bottom"/>
            <w:hideMark/>
          </w:tcPr>
          <w:p w14:paraId="71C3DF8B" w14:textId="77777777" w:rsidR="0017002A" w:rsidRPr="00441FE7" w:rsidRDefault="0017002A" w:rsidP="00767084">
            <w:pPr>
              <w:widowControl/>
              <w:autoSpaceDE/>
              <w:autoSpaceDN/>
              <w:adjustRightInd/>
              <w:rPr>
                <w:rFonts w:ascii="Arial" w:hAnsi="Arial" w:cs="Arial"/>
                <w:sz w:val="22"/>
                <w:szCs w:val="22"/>
                <w:lang w:eastAsia="cs-CZ"/>
              </w:rPr>
            </w:pPr>
            <w:proofErr w:type="spellStart"/>
            <w:r w:rsidRPr="00441FE7">
              <w:rPr>
                <w:rFonts w:ascii="Arial" w:hAnsi="Arial" w:cs="Arial"/>
                <w:sz w:val="22"/>
                <w:szCs w:val="22"/>
                <w:lang w:eastAsia="cs-CZ"/>
              </w:rPr>
              <w:t>Mšenné</w:t>
            </w:r>
            <w:proofErr w:type="spellEnd"/>
            <w:r w:rsidRPr="00441FE7">
              <w:rPr>
                <w:rFonts w:ascii="Arial" w:hAnsi="Arial" w:cs="Arial"/>
                <w:sz w:val="22"/>
                <w:szCs w:val="22"/>
                <w:lang w:eastAsia="cs-CZ"/>
              </w:rPr>
              <w:t>-Lázně-</w:t>
            </w:r>
            <w:proofErr w:type="spellStart"/>
            <w:r w:rsidRPr="00441FE7">
              <w:rPr>
                <w:rFonts w:ascii="Arial" w:hAnsi="Arial" w:cs="Arial"/>
                <w:sz w:val="22"/>
                <w:szCs w:val="22"/>
                <w:lang w:eastAsia="cs-CZ"/>
              </w:rPr>
              <w:t>Ječovice</w:t>
            </w:r>
            <w:proofErr w:type="spellEnd"/>
          </w:p>
        </w:tc>
        <w:tc>
          <w:tcPr>
            <w:tcW w:w="3573" w:type="dxa"/>
            <w:tcBorders>
              <w:top w:val="nil"/>
              <w:left w:val="nil"/>
              <w:bottom w:val="nil"/>
              <w:right w:val="nil"/>
            </w:tcBorders>
            <w:shd w:val="clear" w:color="auto" w:fill="auto"/>
            <w:noWrap/>
            <w:vAlign w:val="bottom"/>
            <w:hideMark/>
          </w:tcPr>
          <w:p w14:paraId="0263D77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77 Budyně nad Ohří</w:t>
            </w:r>
          </w:p>
        </w:tc>
      </w:tr>
      <w:tr w:rsidR="00441FE7" w:rsidRPr="00441FE7" w14:paraId="5A1A4D6F" w14:textId="77777777" w:rsidTr="00767084">
        <w:trPr>
          <w:trHeight w:val="285"/>
        </w:trPr>
        <w:tc>
          <w:tcPr>
            <w:tcW w:w="1180" w:type="dxa"/>
            <w:tcBorders>
              <w:top w:val="nil"/>
              <w:left w:val="nil"/>
              <w:bottom w:val="nil"/>
              <w:right w:val="nil"/>
            </w:tcBorders>
            <w:shd w:val="clear" w:color="auto" w:fill="auto"/>
            <w:noWrap/>
            <w:vAlign w:val="bottom"/>
            <w:hideMark/>
          </w:tcPr>
          <w:p w14:paraId="0F31D1C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778</w:t>
            </w:r>
          </w:p>
        </w:tc>
        <w:tc>
          <w:tcPr>
            <w:tcW w:w="3200" w:type="dxa"/>
            <w:tcBorders>
              <w:top w:val="nil"/>
              <w:left w:val="nil"/>
              <w:bottom w:val="nil"/>
              <w:right w:val="nil"/>
            </w:tcBorders>
            <w:shd w:val="clear" w:color="auto" w:fill="auto"/>
            <w:noWrap/>
            <w:vAlign w:val="bottom"/>
            <w:hideMark/>
          </w:tcPr>
          <w:p w14:paraId="0548707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Mšené-lázně - </w:t>
            </w:r>
            <w:proofErr w:type="spellStart"/>
            <w:r w:rsidRPr="00441FE7">
              <w:rPr>
                <w:rFonts w:ascii="Arial" w:hAnsi="Arial" w:cs="Arial"/>
                <w:sz w:val="22"/>
                <w:szCs w:val="22"/>
                <w:lang w:eastAsia="cs-CZ"/>
              </w:rPr>
              <w:t>Brníkov</w:t>
            </w:r>
            <w:proofErr w:type="spellEnd"/>
          </w:p>
        </w:tc>
        <w:tc>
          <w:tcPr>
            <w:tcW w:w="3573" w:type="dxa"/>
            <w:tcBorders>
              <w:top w:val="nil"/>
              <w:left w:val="nil"/>
              <w:bottom w:val="nil"/>
              <w:right w:val="nil"/>
            </w:tcBorders>
            <w:shd w:val="clear" w:color="auto" w:fill="auto"/>
            <w:noWrap/>
            <w:vAlign w:val="bottom"/>
            <w:hideMark/>
          </w:tcPr>
          <w:p w14:paraId="47105F0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77 Budyně nad Ohří</w:t>
            </w:r>
          </w:p>
        </w:tc>
      </w:tr>
      <w:tr w:rsidR="00441FE7" w:rsidRPr="00441FE7" w14:paraId="3530F925" w14:textId="77777777" w:rsidTr="00767084">
        <w:trPr>
          <w:trHeight w:val="285"/>
        </w:trPr>
        <w:tc>
          <w:tcPr>
            <w:tcW w:w="1180" w:type="dxa"/>
            <w:tcBorders>
              <w:top w:val="nil"/>
              <w:left w:val="nil"/>
              <w:bottom w:val="nil"/>
              <w:right w:val="nil"/>
            </w:tcBorders>
            <w:shd w:val="clear" w:color="auto" w:fill="auto"/>
            <w:noWrap/>
            <w:vAlign w:val="bottom"/>
            <w:hideMark/>
          </w:tcPr>
          <w:p w14:paraId="3E19768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779</w:t>
            </w:r>
          </w:p>
        </w:tc>
        <w:tc>
          <w:tcPr>
            <w:tcW w:w="3200" w:type="dxa"/>
            <w:tcBorders>
              <w:top w:val="nil"/>
              <w:left w:val="nil"/>
              <w:bottom w:val="nil"/>
              <w:right w:val="nil"/>
            </w:tcBorders>
            <w:shd w:val="clear" w:color="auto" w:fill="auto"/>
            <w:noWrap/>
            <w:vAlign w:val="bottom"/>
            <w:hideMark/>
          </w:tcPr>
          <w:p w14:paraId="71E45B9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Martiněves</w:t>
            </w:r>
          </w:p>
        </w:tc>
        <w:tc>
          <w:tcPr>
            <w:tcW w:w="3573" w:type="dxa"/>
            <w:tcBorders>
              <w:top w:val="nil"/>
              <w:left w:val="nil"/>
              <w:bottom w:val="nil"/>
              <w:right w:val="nil"/>
            </w:tcBorders>
            <w:shd w:val="clear" w:color="auto" w:fill="auto"/>
            <w:noWrap/>
            <w:vAlign w:val="bottom"/>
            <w:hideMark/>
          </w:tcPr>
          <w:p w14:paraId="609AFEE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77 Budyně nad Ohří</w:t>
            </w:r>
          </w:p>
        </w:tc>
      </w:tr>
      <w:tr w:rsidR="00441FE7" w:rsidRPr="00441FE7" w14:paraId="69E9BFD5" w14:textId="77777777" w:rsidTr="00767084">
        <w:trPr>
          <w:trHeight w:val="285"/>
        </w:trPr>
        <w:tc>
          <w:tcPr>
            <w:tcW w:w="1180" w:type="dxa"/>
            <w:tcBorders>
              <w:top w:val="nil"/>
              <w:left w:val="nil"/>
              <w:bottom w:val="nil"/>
              <w:right w:val="nil"/>
            </w:tcBorders>
            <w:shd w:val="clear" w:color="auto" w:fill="auto"/>
            <w:noWrap/>
            <w:vAlign w:val="bottom"/>
            <w:hideMark/>
          </w:tcPr>
          <w:p w14:paraId="32D2E08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781</w:t>
            </w:r>
          </w:p>
        </w:tc>
        <w:tc>
          <w:tcPr>
            <w:tcW w:w="3200" w:type="dxa"/>
            <w:tcBorders>
              <w:top w:val="nil"/>
              <w:left w:val="nil"/>
              <w:bottom w:val="nil"/>
              <w:right w:val="nil"/>
            </w:tcBorders>
            <w:shd w:val="clear" w:color="auto" w:fill="auto"/>
            <w:noWrap/>
            <w:vAlign w:val="bottom"/>
            <w:hideMark/>
          </w:tcPr>
          <w:p w14:paraId="5EFB631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Malé Žernoseky</w:t>
            </w:r>
          </w:p>
        </w:tc>
        <w:tc>
          <w:tcPr>
            <w:tcW w:w="3573" w:type="dxa"/>
            <w:tcBorders>
              <w:top w:val="nil"/>
              <w:left w:val="nil"/>
              <w:bottom w:val="nil"/>
              <w:right w:val="nil"/>
            </w:tcBorders>
            <w:shd w:val="clear" w:color="auto" w:fill="auto"/>
            <w:noWrap/>
            <w:vAlign w:val="bottom"/>
            <w:hideMark/>
          </w:tcPr>
          <w:p w14:paraId="6D156C5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78 Malé Žernoseky</w:t>
            </w:r>
          </w:p>
        </w:tc>
      </w:tr>
      <w:tr w:rsidR="00441FE7" w:rsidRPr="00441FE7" w14:paraId="1BF9AE23" w14:textId="77777777" w:rsidTr="00767084">
        <w:trPr>
          <w:trHeight w:val="285"/>
        </w:trPr>
        <w:tc>
          <w:tcPr>
            <w:tcW w:w="1180" w:type="dxa"/>
            <w:tcBorders>
              <w:top w:val="nil"/>
              <w:left w:val="nil"/>
              <w:bottom w:val="nil"/>
              <w:right w:val="nil"/>
            </w:tcBorders>
            <w:shd w:val="clear" w:color="auto" w:fill="auto"/>
            <w:noWrap/>
            <w:vAlign w:val="bottom"/>
            <w:hideMark/>
          </w:tcPr>
          <w:p w14:paraId="47714F2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782</w:t>
            </w:r>
          </w:p>
        </w:tc>
        <w:tc>
          <w:tcPr>
            <w:tcW w:w="3200" w:type="dxa"/>
            <w:tcBorders>
              <w:top w:val="nil"/>
              <w:left w:val="nil"/>
              <w:bottom w:val="nil"/>
              <w:right w:val="nil"/>
            </w:tcBorders>
            <w:shd w:val="clear" w:color="auto" w:fill="auto"/>
            <w:noWrap/>
            <w:vAlign w:val="bottom"/>
            <w:hideMark/>
          </w:tcPr>
          <w:p w14:paraId="60F77AC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Lhotka </w:t>
            </w:r>
            <w:proofErr w:type="spellStart"/>
            <w:r w:rsidRPr="00441FE7">
              <w:rPr>
                <w:rFonts w:ascii="Arial" w:hAnsi="Arial" w:cs="Arial"/>
                <w:sz w:val="22"/>
                <w:szCs w:val="22"/>
                <w:lang w:eastAsia="cs-CZ"/>
              </w:rPr>
              <w:t>n.L.</w:t>
            </w:r>
            <w:proofErr w:type="spellEnd"/>
          </w:p>
        </w:tc>
        <w:tc>
          <w:tcPr>
            <w:tcW w:w="3573" w:type="dxa"/>
            <w:tcBorders>
              <w:top w:val="nil"/>
              <w:left w:val="nil"/>
              <w:bottom w:val="nil"/>
              <w:right w:val="nil"/>
            </w:tcBorders>
            <w:shd w:val="clear" w:color="auto" w:fill="auto"/>
            <w:noWrap/>
            <w:vAlign w:val="bottom"/>
            <w:hideMark/>
          </w:tcPr>
          <w:p w14:paraId="112D8FF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78 Malé Žernoseky</w:t>
            </w:r>
          </w:p>
        </w:tc>
      </w:tr>
      <w:tr w:rsidR="00441FE7" w:rsidRPr="00441FE7" w14:paraId="2D790204" w14:textId="77777777" w:rsidTr="00767084">
        <w:trPr>
          <w:trHeight w:val="285"/>
        </w:trPr>
        <w:tc>
          <w:tcPr>
            <w:tcW w:w="1180" w:type="dxa"/>
            <w:tcBorders>
              <w:top w:val="nil"/>
              <w:left w:val="nil"/>
              <w:bottom w:val="nil"/>
              <w:right w:val="nil"/>
            </w:tcBorders>
            <w:shd w:val="clear" w:color="auto" w:fill="auto"/>
            <w:noWrap/>
            <w:vAlign w:val="bottom"/>
            <w:hideMark/>
          </w:tcPr>
          <w:p w14:paraId="549A244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783</w:t>
            </w:r>
          </w:p>
        </w:tc>
        <w:tc>
          <w:tcPr>
            <w:tcW w:w="3200" w:type="dxa"/>
            <w:tcBorders>
              <w:top w:val="nil"/>
              <w:left w:val="nil"/>
              <w:bottom w:val="nil"/>
              <w:right w:val="nil"/>
            </w:tcBorders>
            <w:shd w:val="clear" w:color="auto" w:fill="auto"/>
            <w:noWrap/>
            <w:vAlign w:val="bottom"/>
            <w:hideMark/>
          </w:tcPr>
          <w:p w14:paraId="386F383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Prackovice </w:t>
            </w:r>
            <w:proofErr w:type="spellStart"/>
            <w:r w:rsidRPr="00441FE7">
              <w:rPr>
                <w:rFonts w:ascii="Arial" w:hAnsi="Arial" w:cs="Arial"/>
                <w:sz w:val="22"/>
                <w:szCs w:val="22"/>
                <w:lang w:eastAsia="cs-CZ"/>
              </w:rPr>
              <w:t>n.L.</w:t>
            </w:r>
            <w:proofErr w:type="spellEnd"/>
          </w:p>
        </w:tc>
        <w:tc>
          <w:tcPr>
            <w:tcW w:w="3573" w:type="dxa"/>
            <w:tcBorders>
              <w:top w:val="nil"/>
              <w:left w:val="nil"/>
              <w:bottom w:val="nil"/>
              <w:right w:val="nil"/>
            </w:tcBorders>
            <w:shd w:val="clear" w:color="auto" w:fill="auto"/>
            <w:noWrap/>
            <w:vAlign w:val="bottom"/>
            <w:hideMark/>
          </w:tcPr>
          <w:p w14:paraId="1DCBC60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78 Malé Žernoseky</w:t>
            </w:r>
          </w:p>
        </w:tc>
      </w:tr>
      <w:tr w:rsidR="00441FE7" w:rsidRPr="00441FE7" w14:paraId="0F4D7881" w14:textId="77777777" w:rsidTr="00767084">
        <w:trPr>
          <w:trHeight w:val="285"/>
        </w:trPr>
        <w:tc>
          <w:tcPr>
            <w:tcW w:w="1180" w:type="dxa"/>
            <w:tcBorders>
              <w:top w:val="nil"/>
              <w:left w:val="nil"/>
              <w:bottom w:val="nil"/>
              <w:right w:val="nil"/>
            </w:tcBorders>
            <w:shd w:val="clear" w:color="auto" w:fill="auto"/>
            <w:noWrap/>
            <w:vAlign w:val="bottom"/>
            <w:hideMark/>
          </w:tcPr>
          <w:p w14:paraId="164F168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801</w:t>
            </w:r>
          </w:p>
        </w:tc>
        <w:tc>
          <w:tcPr>
            <w:tcW w:w="3200" w:type="dxa"/>
            <w:tcBorders>
              <w:top w:val="nil"/>
              <w:left w:val="nil"/>
              <w:bottom w:val="nil"/>
              <w:right w:val="nil"/>
            </w:tcBorders>
            <w:shd w:val="clear" w:color="auto" w:fill="auto"/>
            <w:noWrap/>
            <w:vAlign w:val="bottom"/>
            <w:hideMark/>
          </w:tcPr>
          <w:p w14:paraId="731F8F3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Louny</w:t>
            </w:r>
          </w:p>
        </w:tc>
        <w:tc>
          <w:tcPr>
            <w:tcW w:w="3573" w:type="dxa"/>
            <w:tcBorders>
              <w:top w:val="nil"/>
              <w:left w:val="nil"/>
              <w:bottom w:val="nil"/>
              <w:right w:val="nil"/>
            </w:tcBorders>
            <w:shd w:val="clear" w:color="auto" w:fill="auto"/>
            <w:noWrap/>
            <w:vAlign w:val="bottom"/>
            <w:hideMark/>
          </w:tcPr>
          <w:p w14:paraId="1CC6BD0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80 Louny</w:t>
            </w:r>
          </w:p>
        </w:tc>
      </w:tr>
      <w:tr w:rsidR="00441FE7" w:rsidRPr="00441FE7" w14:paraId="29EC8875" w14:textId="77777777" w:rsidTr="00767084">
        <w:trPr>
          <w:trHeight w:val="285"/>
        </w:trPr>
        <w:tc>
          <w:tcPr>
            <w:tcW w:w="1180" w:type="dxa"/>
            <w:tcBorders>
              <w:top w:val="nil"/>
              <w:left w:val="nil"/>
              <w:bottom w:val="nil"/>
              <w:right w:val="nil"/>
            </w:tcBorders>
            <w:shd w:val="clear" w:color="auto" w:fill="auto"/>
            <w:noWrap/>
            <w:vAlign w:val="bottom"/>
            <w:hideMark/>
          </w:tcPr>
          <w:p w14:paraId="2A1495A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811</w:t>
            </w:r>
          </w:p>
        </w:tc>
        <w:tc>
          <w:tcPr>
            <w:tcW w:w="3200" w:type="dxa"/>
            <w:tcBorders>
              <w:top w:val="nil"/>
              <w:left w:val="nil"/>
              <w:bottom w:val="nil"/>
              <w:right w:val="nil"/>
            </w:tcBorders>
            <w:shd w:val="clear" w:color="auto" w:fill="auto"/>
            <w:noWrap/>
            <w:vAlign w:val="bottom"/>
            <w:hideMark/>
          </w:tcPr>
          <w:p w14:paraId="72BCEDC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Postoloprty</w:t>
            </w:r>
          </w:p>
        </w:tc>
        <w:tc>
          <w:tcPr>
            <w:tcW w:w="3573" w:type="dxa"/>
            <w:tcBorders>
              <w:top w:val="nil"/>
              <w:left w:val="nil"/>
              <w:bottom w:val="nil"/>
              <w:right w:val="nil"/>
            </w:tcBorders>
            <w:shd w:val="clear" w:color="auto" w:fill="auto"/>
            <w:noWrap/>
            <w:vAlign w:val="bottom"/>
            <w:hideMark/>
          </w:tcPr>
          <w:p w14:paraId="54FA85D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81 Postoloprty</w:t>
            </w:r>
          </w:p>
        </w:tc>
      </w:tr>
      <w:tr w:rsidR="00441FE7" w:rsidRPr="00441FE7" w14:paraId="651F2438" w14:textId="77777777" w:rsidTr="00767084">
        <w:trPr>
          <w:trHeight w:val="285"/>
        </w:trPr>
        <w:tc>
          <w:tcPr>
            <w:tcW w:w="1180" w:type="dxa"/>
            <w:tcBorders>
              <w:top w:val="nil"/>
              <w:left w:val="nil"/>
              <w:bottom w:val="nil"/>
              <w:right w:val="nil"/>
            </w:tcBorders>
            <w:shd w:val="clear" w:color="auto" w:fill="auto"/>
            <w:noWrap/>
            <w:vAlign w:val="bottom"/>
            <w:hideMark/>
          </w:tcPr>
          <w:p w14:paraId="723BA8B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812</w:t>
            </w:r>
          </w:p>
        </w:tc>
        <w:tc>
          <w:tcPr>
            <w:tcW w:w="3200" w:type="dxa"/>
            <w:tcBorders>
              <w:top w:val="nil"/>
              <w:left w:val="nil"/>
              <w:bottom w:val="nil"/>
              <w:right w:val="nil"/>
            </w:tcBorders>
            <w:shd w:val="clear" w:color="auto" w:fill="auto"/>
            <w:noWrap/>
            <w:vAlign w:val="bottom"/>
            <w:hideMark/>
          </w:tcPr>
          <w:p w14:paraId="75C3BDB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Bitozeves</w:t>
            </w:r>
          </w:p>
        </w:tc>
        <w:tc>
          <w:tcPr>
            <w:tcW w:w="3573" w:type="dxa"/>
            <w:tcBorders>
              <w:top w:val="nil"/>
              <w:left w:val="nil"/>
              <w:bottom w:val="nil"/>
              <w:right w:val="nil"/>
            </w:tcBorders>
            <w:shd w:val="clear" w:color="auto" w:fill="auto"/>
            <w:noWrap/>
            <w:vAlign w:val="bottom"/>
            <w:hideMark/>
          </w:tcPr>
          <w:p w14:paraId="7151AB2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81 Postoloprty</w:t>
            </w:r>
          </w:p>
        </w:tc>
      </w:tr>
      <w:tr w:rsidR="00441FE7" w:rsidRPr="00441FE7" w14:paraId="1C1E0EA2" w14:textId="77777777" w:rsidTr="00767084">
        <w:trPr>
          <w:trHeight w:val="285"/>
        </w:trPr>
        <w:tc>
          <w:tcPr>
            <w:tcW w:w="1180" w:type="dxa"/>
            <w:tcBorders>
              <w:top w:val="nil"/>
              <w:left w:val="nil"/>
              <w:bottom w:val="nil"/>
              <w:right w:val="nil"/>
            </w:tcBorders>
            <w:shd w:val="clear" w:color="auto" w:fill="auto"/>
            <w:noWrap/>
            <w:vAlign w:val="bottom"/>
            <w:hideMark/>
          </w:tcPr>
          <w:p w14:paraId="76BD75B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813</w:t>
            </w:r>
          </w:p>
        </w:tc>
        <w:tc>
          <w:tcPr>
            <w:tcW w:w="3200" w:type="dxa"/>
            <w:tcBorders>
              <w:top w:val="nil"/>
              <w:left w:val="nil"/>
              <w:bottom w:val="nil"/>
              <w:right w:val="nil"/>
            </w:tcBorders>
            <w:shd w:val="clear" w:color="auto" w:fill="auto"/>
            <w:noWrap/>
            <w:vAlign w:val="bottom"/>
            <w:hideMark/>
          </w:tcPr>
          <w:p w14:paraId="5D59297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Staňkovice LN</w:t>
            </w:r>
          </w:p>
        </w:tc>
        <w:tc>
          <w:tcPr>
            <w:tcW w:w="3573" w:type="dxa"/>
            <w:tcBorders>
              <w:top w:val="nil"/>
              <w:left w:val="nil"/>
              <w:bottom w:val="nil"/>
              <w:right w:val="nil"/>
            </w:tcBorders>
            <w:shd w:val="clear" w:color="auto" w:fill="auto"/>
            <w:noWrap/>
            <w:vAlign w:val="bottom"/>
            <w:hideMark/>
          </w:tcPr>
          <w:p w14:paraId="4097D6F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81 Postoloprty</w:t>
            </w:r>
          </w:p>
        </w:tc>
      </w:tr>
      <w:tr w:rsidR="00441FE7" w:rsidRPr="00441FE7" w14:paraId="1D5A99D1" w14:textId="77777777" w:rsidTr="00767084">
        <w:trPr>
          <w:trHeight w:val="285"/>
        </w:trPr>
        <w:tc>
          <w:tcPr>
            <w:tcW w:w="1180" w:type="dxa"/>
            <w:tcBorders>
              <w:top w:val="nil"/>
              <w:left w:val="nil"/>
              <w:bottom w:val="nil"/>
              <w:right w:val="nil"/>
            </w:tcBorders>
            <w:shd w:val="clear" w:color="auto" w:fill="auto"/>
            <w:noWrap/>
            <w:vAlign w:val="bottom"/>
            <w:hideMark/>
          </w:tcPr>
          <w:p w14:paraId="482414F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814</w:t>
            </w:r>
          </w:p>
        </w:tc>
        <w:tc>
          <w:tcPr>
            <w:tcW w:w="3200" w:type="dxa"/>
            <w:tcBorders>
              <w:top w:val="nil"/>
              <w:left w:val="nil"/>
              <w:bottom w:val="nil"/>
              <w:right w:val="nil"/>
            </w:tcBorders>
            <w:shd w:val="clear" w:color="auto" w:fill="auto"/>
            <w:noWrap/>
            <w:vAlign w:val="bottom"/>
            <w:hideMark/>
          </w:tcPr>
          <w:p w14:paraId="2B45702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Lišany</w:t>
            </w:r>
          </w:p>
        </w:tc>
        <w:tc>
          <w:tcPr>
            <w:tcW w:w="3573" w:type="dxa"/>
            <w:tcBorders>
              <w:top w:val="nil"/>
              <w:left w:val="nil"/>
              <w:bottom w:val="nil"/>
              <w:right w:val="nil"/>
            </w:tcBorders>
            <w:shd w:val="clear" w:color="auto" w:fill="auto"/>
            <w:noWrap/>
            <w:vAlign w:val="bottom"/>
            <w:hideMark/>
          </w:tcPr>
          <w:p w14:paraId="21ED080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81 Postoloprty</w:t>
            </w:r>
          </w:p>
        </w:tc>
      </w:tr>
      <w:tr w:rsidR="00441FE7" w:rsidRPr="00441FE7" w14:paraId="31BB5188" w14:textId="77777777" w:rsidTr="00767084">
        <w:trPr>
          <w:trHeight w:val="285"/>
        </w:trPr>
        <w:tc>
          <w:tcPr>
            <w:tcW w:w="1180" w:type="dxa"/>
            <w:tcBorders>
              <w:top w:val="nil"/>
              <w:left w:val="nil"/>
              <w:bottom w:val="nil"/>
              <w:right w:val="nil"/>
            </w:tcBorders>
            <w:shd w:val="clear" w:color="auto" w:fill="auto"/>
            <w:noWrap/>
            <w:vAlign w:val="bottom"/>
            <w:hideMark/>
          </w:tcPr>
          <w:p w14:paraId="37CB982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815</w:t>
            </w:r>
          </w:p>
        </w:tc>
        <w:tc>
          <w:tcPr>
            <w:tcW w:w="3200" w:type="dxa"/>
            <w:tcBorders>
              <w:top w:val="nil"/>
              <w:left w:val="nil"/>
              <w:bottom w:val="nil"/>
              <w:right w:val="nil"/>
            </w:tcBorders>
            <w:shd w:val="clear" w:color="auto" w:fill="auto"/>
            <w:noWrap/>
            <w:vAlign w:val="bottom"/>
            <w:hideMark/>
          </w:tcPr>
          <w:p w14:paraId="1898F6F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Výškov</w:t>
            </w:r>
          </w:p>
        </w:tc>
        <w:tc>
          <w:tcPr>
            <w:tcW w:w="3573" w:type="dxa"/>
            <w:tcBorders>
              <w:top w:val="nil"/>
              <w:left w:val="nil"/>
              <w:bottom w:val="nil"/>
              <w:right w:val="nil"/>
            </w:tcBorders>
            <w:shd w:val="clear" w:color="auto" w:fill="auto"/>
            <w:noWrap/>
            <w:vAlign w:val="bottom"/>
            <w:hideMark/>
          </w:tcPr>
          <w:p w14:paraId="3F476A0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81 Postoloprty</w:t>
            </w:r>
          </w:p>
        </w:tc>
      </w:tr>
      <w:tr w:rsidR="00441FE7" w:rsidRPr="00441FE7" w14:paraId="28F35D2A" w14:textId="77777777" w:rsidTr="00767084">
        <w:trPr>
          <w:trHeight w:val="285"/>
        </w:trPr>
        <w:tc>
          <w:tcPr>
            <w:tcW w:w="1180" w:type="dxa"/>
            <w:tcBorders>
              <w:top w:val="nil"/>
              <w:left w:val="nil"/>
              <w:bottom w:val="nil"/>
              <w:right w:val="nil"/>
            </w:tcBorders>
            <w:shd w:val="clear" w:color="auto" w:fill="auto"/>
            <w:noWrap/>
            <w:vAlign w:val="bottom"/>
            <w:hideMark/>
          </w:tcPr>
          <w:p w14:paraId="7A3390B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816</w:t>
            </w:r>
          </w:p>
        </w:tc>
        <w:tc>
          <w:tcPr>
            <w:tcW w:w="3200" w:type="dxa"/>
            <w:tcBorders>
              <w:top w:val="nil"/>
              <w:left w:val="nil"/>
              <w:bottom w:val="nil"/>
              <w:right w:val="nil"/>
            </w:tcBorders>
            <w:shd w:val="clear" w:color="auto" w:fill="auto"/>
            <w:noWrap/>
            <w:vAlign w:val="bottom"/>
            <w:hideMark/>
          </w:tcPr>
          <w:p w14:paraId="2743B32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Blažim</w:t>
            </w:r>
          </w:p>
        </w:tc>
        <w:tc>
          <w:tcPr>
            <w:tcW w:w="3573" w:type="dxa"/>
            <w:tcBorders>
              <w:top w:val="nil"/>
              <w:left w:val="nil"/>
              <w:bottom w:val="nil"/>
              <w:right w:val="nil"/>
            </w:tcBorders>
            <w:shd w:val="clear" w:color="auto" w:fill="auto"/>
            <w:noWrap/>
            <w:vAlign w:val="bottom"/>
            <w:hideMark/>
          </w:tcPr>
          <w:p w14:paraId="6B3D47A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81 Postoloprty</w:t>
            </w:r>
          </w:p>
        </w:tc>
      </w:tr>
      <w:tr w:rsidR="00441FE7" w:rsidRPr="00441FE7" w14:paraId="7CF6F232" w14:textId="77777777" w:rsidTr="00767084">
        <w:trPr>
          <w:trHeight w:val="285"/>
        </w:trPr>
        <w:tc>
          <w:tcPr>
            <w:tcW w:w="1180" w:type="dxa"/>
            <w:tcBorders>
              <w:top w:val="nil"/>
              <w:left w:val="nil"/>
              <w:bottom w:val="nil"/>
              <w:right w:val="nil"/>
            </w:tcBorders>
            <w:shd w:val="clear" w:color="auto" w:fill="auto"/>
            <w:noWrap/>
            <w:vAlign w:val="bottom"/>
            <w:hideMark/>
          </w:tcPr>
          <w:p w14:paraId="1B49D96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821</w:t>
            </w:r>
          </w:p>
        </w:tc>
        <w:tc>
          <w:tcPr>
            <w:tcW w:w="3200" w:type="dxa"/>
            <w:tcBorders>
              <w:top w:val="nil"/>
              <w:left w:val="nil"/>
              <w:bottom w:val="nil"/>
              <w:right w:val="nil"/>
            </w:tcBorders>
            <w:shd w:val="clear" w:color="auto" w:fill="auto"/>
            <w:noWrap/>
            <w:vAlign w:val="bottom"/>
            <w:hideMark/>
          </w:tcPr>
          <w:p w14:paraId="7B26AA7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Hřivice</w:t>
            </w:r>
          </w:p>
        </w:tc>
        <w:tc>
          <w:tcPr>
            <w:tcW w:w="3573" w:type="dxa"/>
            <w:tcBorders>
              <w:top w:val="nil"/>
              <w:left w:val="nil"/>
              <w:bottom w:val="nil"/>
              <w:right w:val="nil"/>
            </w:tcBorders>
            <w:shd w:val="clear" w:color="auto" w:fill="auto"/>
            <w:noWrap/>
            <w:vAlign w:val="bottom"/>
            <w:hideMark/>
          </w:tcPr>
          <w:p w14:paraId="1565C9A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82 Hřivice</w:t>
            </w:r>
          </w:p>
        </w:tc>
      </w:tr>
      <w:tr w:rsidR="00441FE7" w:rsidRPr="00441FE7" w14:paraId="0EB4D534" w14:textId="77777777" w:rsidTr="00767084">
        <w:trPr>
          <w:trHeight w:val="285"/>
        </w:trPr>
        <w:tc>
          <w:tcPr>
            <w:tcW w:w="1180" w:type="dxa"/>
            <w:tcBorders>
              <w:top w:val="nil"/>
              <w:left w:val="nil"/>
              <w:bottom w:val="nil"/>
              <w:right w:val="nil"/>
            </w:tcBorders>
            <w:shd w:val="clear" w:color="auto" w:fill="auto"/>
            <w:noWrap/>
            <w:vAlign w:val="bottom"/>
            <w:hideMark/>
          </w:tcPr>
          <w:p w14:paraId="28B66E2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822</w:t>
            </w:r>
          </w:p>
        </w:tc>
        <w:tc>
          <w:tcPr>
            <w:tcW w:w="3200" w:type="dxa"/>
            <w:tcBorders>
              <w:top w:val="nil"/>
              <w:left w:val="nil"/>
              <w:bottom w:val="nil"/>
              <w:right w:val="nil"/>
            </w:tcBorders>
            <w:shd w:val="clear" w:color="auto" w:fill="auto"/>
            <w:noWrap/>
            <w:vAlign w:val="bottom"/>
            <w:hideMark/>
          </w:tcPr>
          <w:p w14:paraId="79AC05D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Opočno</w:t>
            </w:r>
          </w:p>
        </w:tc>
        <w:tc>
          <w:tcPr>
            <w:tcW w:w="3573" w:type="dxa"/>
            <w:tcBorders>
              <w:top w:val="nil"/>
              <w:left w:val="nil"/>
              <w:bottom w:val="nil"/>
              <w:right w:val="nil"/>
            </w:tcBorders>
            <w:shd w:val="clear" w:color="auto" w:fill="auto"/>
            <w:noWrap/>
            <w:vAlign w:val="bottom"/>
            <w:hideMark/>
          </w:tcPr>
          <w:p w14:paraId="5769BE4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82 Hřivice</w:t>
            </w:r>
          </w:p>
        </w:tc>
      </w:tr>
      <w:tr w:rsidR="00441FE7" w:rsidRPr="00441FE7" w14:paraId="591470EF" w14:textId="77777777" w:rsidTr="00767084">
        <w:trPr>
          <w:trHeight w:val="285"/>
        </w:trPr>
        <w:tc>
          <w:tcPr>
            <w:tcW w:w="1180" w:type="dxa"/>
            <w:tcBorders>
              <w:top w:val="nil"/>
              <w:left w:val="nil"/>
              <w:bottom w:val="nil"/>
              <w:right w:val="nil"/>
            </w:tcBorders>
            <w:shd w:val="clear" w:color="auto" w:fill="auto"/>
            <w:noWrap/>
            <w:vAlign w:val="bottom"/>
            <w:hideMark/>
          </w:tcPr>
          <w:p w14:paraId="4A63DC9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823</w:t>
            </w:r>
          </w:p>
        </w:tc>
        <w:tc>
          <w:tcPr>
            <w:tcW w:w="3200" w:type="dxa"/>
            <w:tcBorders>
              <w:top w:val="nil"/>
              <w:left w:val="nil"/>
              <w:bottom w:val="nil"/>
              <w:right w:val="nil"/>
            </w:tcBorders>
            <w:shd w:val="clear" w:color="auto" w:fill="auto"/>
            <w:noWrap/>
            <w:vAlign w:val="bottom"/>
            <w:hideMark/>
          </w:tcPr>
          <w:p w14:paraId="74128F9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Zbrašín</w:t>
            </w:r>
          </w:p>
        </w:tc>
        <w:tc>
          <w:tcPr>
            <w:tcW w:w="3573" w:type="dxa"/>
            <w:tcBorders>
              <w:top w:val="nil"/>
              <w:left w:val="nil"/>
              <w:bottom w:val="nil"/>
              <w:right w:val="nil"/>
            </w:tcBorders>
            <w:shd w:val="clear" w:color="auto" w:fill="auto"/>
            <w:noWrap/>
            <w:vAlign w:val="bottom"/>
            <w:hideMark/>
          </w:tcPr>
          <w:p w14:paraId="071C05B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82 Hřivice</w:t>
            </w:r>
          </w:p>
        </w:tc>
      </w:tr>
      <w:tr w:rsidR="00441FE7" w:rsidRPr="00441FE7" w14:paraId="29CB925A" w14:textId="77777777" w:rsidTr="00767084">
        <w:trPr>
          <w:trHeight w:val="285"/>
        </w:trPr>
        <w:tc>
          <w:tcPr>
            <w:tcW w:w="1180" w:type="dxa"/>
            <w:tcBorders>
              <w:top w:val="nil"/>
              <w:left w:val="nil"/>
              <w:bottom w:val="nil"/>
              <w:right w:val="nil"/>
            </w:tcBorders>
            <w:shd w:val="clear" w:color="auto" w:fill="auto"/>
            <w:noWrap/>
            <w:vAlign w:val="bottom"/>
            <w:hideMark/>
          </w:tcPr>
          <w:p w14:paraId="003D5BC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824</w:t>
            </w:r>
          </w:p>
        </w:tc>
        <w:tc>
          <w:tcPr>
            <w:tcW w:w="3200" w:type="dxa"/>
            <w:tcBorders>
              <w:top w:val="nil"/>
              <w:left w:val="nil"/>
              <w:bottom w:val="nil"/>
              <w:right w:val="nil"/>
            </w:tcBorders>
            <w:shd w:val="clear" w:color="auto" w:fill="auto"/>
            <w:noWrap/>
            <w:vAlign w:val="bottom"/>
            <w:hideMark/>
          </w:tcPr>
          <w:p w14:paraId="4CF71B7D" w14:textId="77777777" w:rsidR="0017002A" w:rsidRPr="00441FE7" w:rsidRDefault="0017002A" w:rsidP="00767084">
            <w:pPr>
              <w:widowControl/>
              <w:autoSpaceDE/>
              <w:autoSpaceDN/>
              <w:adjustRightInd/>
              <w:rPr>
                <w:rFonts w:ascii="Arial" w:hAnsi="Arial" w:cs="Arial"/>
                <w:sz w:val="22"/>
                <w:szCs w:val="22"/>
                <w:lang w:eastAsia="cs-CZ"/>
              </w:rPr>
            </w:pPr>
            <w:proofErr w:type="spellStart"/>
            <w:r w:rsidRPr="00441FE7">
              <w:rPr>
                <w:rFonts w:ascii="Arial" w:hAnsi="Arial" w:cs="Arial"/>
                <w:sz w:val="22"/>
                <w:szCs w:val="22"/>
                <w:lang w:eastAsia="cs-CZ"/>
              </w:rPr>
              <w:t>Citoliby</w:t>
            </w:r>
            <w:proofErr w:type="spellEnd"/>
          </w:p>
        </w:tc>
        <w:tc>
          <w:tcPr>
            <w:tcW w:w="3573" w:type="dxa"/>
            <w:tcBorders>
              <w:top w:val="nil"/>
              <w:left w:val="nil"/>
              <w:bottom w:val="nil"/>
              <w:right w:val="nil"/>
            </w:tcBorders>
            <w:shd w:val="clear" w:color="auto" w:fill="auto"/>
            <w:noWrap/>
            <w:vAlign w:val="bottom"/>
            <w:hideMark/>
          </w:tcPr>
          <w:p w14:paraId="3EE672B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82 Hřivice</w:t>
            </w:r>
          </w:p>
        </w:tc>
      </w:tr>
      <w:tr w:rsidR="00441FE7" w:rsidRPr="00441FE7" w14:paraId="3B7FD30C" w14:textId="77777777" w:rsidTr="00767084">
        <w:trPr>
          <w:trHeight w:val="285"/>
        </w:trPr>
        <w:tc>
          <w:tcPr>
            <w:tcW w:w="1180" w:type="dxa"/>
            <w:tcBorders>
              <w:top w:val="nil"/>
              <w:left w:val="nil"/>
              <w:bottom w:val="nil"/>
              <w:right w:val="nil"/>
            </w:tcBorders>
            <w:shd w:val="clear" w:color="auto" w:fill="auto"/>
            <w:noWrap/>
            <w:vAlign w:val="bottom"/>
            <w:hideMark/>
          </w:tcPr>
          <w:p w14:paraId="01BA3F3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825</w:t>
            </w:r>
          </w:p>
        </w:tc>
        <w:tc>
          <w:tcPr>
            <w:tcW w:w="3200" w:type="dxa"/>
            <w:tcBorders>
              <w:top w:val="nil"/>
              <w:left w:val="nil"/>
              <w:bottom w:val="nil"/>
              <w:right w:val="nil"/>
            </w:tcBorders>
            <w:shd w:val="clear" w:color="auto" w:fill="auto"/>
            <w:noWrap/>
            <w:vAlign w:val="bottom"/>
            <w:hideMark/>
          </w:tcPr>
          <w:p w14:paraId="611712F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Líšťany</w:t>
            </w:r>
          </w:p>
        </w:tc>
        <w:tc>
          <w:tcPr>
            <w:tcW w:w="3573" w:type="dxa"/>
            <w:tcBorders>
              <w:top w:val="nil"/>
              <w:left w:val="nil"/>
              <w:bottom w:val="nil"/>
              <w:right w:val="nil"/>
            </w:tcBorders>
            <w:shd w:val="clear" w:color="auto" w:fill="auto"/>
            <w:noWrap/>
            <w:vAlign w:val="bottom"/>
            <w:hideMark/>
          </w:tcPr>
          <w:p w14:paraId="4D406C1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82 Hřivice</w:t>
            </w:r>
          </w:p>
        </w:tc>
      </w:tr>
      <w:tr w:rsidR="00441FE7" w:rsidRPr="00441FE7" w14:paraId="30270F25" w14:textId="77777777" w:rsidTr="00767084">
        <w:trPr>
          <w:trHeight w:val="285"/>
        </w:trPr>
        <w:tc>
          <w:tcPr>
            <w:tcW w:w="1180" w:type="dxa"/>
            <w:tcBorders>
              <w:top w:val="nil"/>
              <w:left w:val="nil"/>
              <w:bottom w:val="nil"/>
              <w:right w:val="nil"/>
            </w:tcBorders>
            <w:shd w:val="clear" w:color="auto" w:fill="auto"/>
            <w:noWrap/>
            <w:vAlign w:val="bottom"/>
            <w:hideMark/>
          </w:tcPr>
          <w:p w14:paraId="31D056A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827</w:t>
            </w:r>
          </w:p>
        </w:tc>
        <w:tc>
          <w:tcPr>
            <w:tcW w:w="3200" w:type="dxa"/>
            <w:tcBorders>
              <w:top w:val="nil"/>
              <w:left w:val="nil"/>
              <w:bottom w:val="nil"/>
              <w:right w:val="nil"/>
            </w:tcBorders>
            <w:shd w:val="clear" w:color="auto" w:fill="auto"/>
            <w:noWrap/>
            <w:vAlign w:val="bottom"/>
            <w:hideMark/>
          </w:tcPr>
          <w:p w14:paraId="20989EE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Louny-Brloh</w:t>
            </w:r>
          </w:p>
        </w:tc>
        <w:tc>
          <w:tcPr>
            <w:tcW w:w="3573" w:type="dxa"/>
            <w:tcBorders>
              <w:top w:val="nil"/>
              <w:left w:val="nil"/>
              <w:bottom w:val="nil"/>
              <w:right w:val="nil"/>
            </w:tcBorders>
            <w:shd w:val="clear" w:color="auto" w:fill="auto"/>
            <w:noWrap/>
            <w:vAlign w:val="bottom"/>
            <w:hideMark/>
          </w:tcPr>
          <w:p w14:paraId="1A14EF2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82 Hřivice</w:t>
            </w:r>
          </w:p>
        </w:tc>
      </w:tr>
      <w:tr w:rsidR="00441FE7" w:rsidRPr="00441FE7" w14:paraId="6E105BE6" w14:textId="77777777" w:rsidTr="00767084">
        <w:trPr>
          <w:trHeight w:val="285"/>
        </w:trPr>
        <w:tc>
          <w:tcPr>
            <w:tcW w:w="1180" w:type="dxa"/>
            <w:tcBorders>
              <w:top w:val="nil"/>
              <w:left w:val="nil"/>
              <w:bottom w:val="nil"/>
              <w:right w:val="nil"/>
            </w:tcBorders>
            <w:shd w:val="clear" w:color="auto" w:fill="auto"/>
            <w:noWrap/>
            <w:vAlign w:val="bottom"/>
            <w:hideMark/>
          </w:tcPr>
          <w:p w14:paraId="657CDAD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831</w:t>
            </w:r>
          </w:p>
        </w:tc>
        <w:tc>
          <w:tcPr>
            <w:tcW w:w="3200" w:type="dxa"/>
            <w:tcBorders>
              <w:top w:val="nil"/>
              <w:left w:val="nil"/>
              <w:bottom w:val="nil"/>
              <w:right w:val="nil"/>
            </w:tcBorders>
            <w:shd w:val="clear" w:color="auto" w:fill="auto"/>
            <w:noWrap/>
            <w:vAlign w:val="bottom"/>
            <w:hideMark/>
          </w:tcPr>
          <w:p w14:paraId="01E3CF6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Domoušice</w:t>
            </w:r>
          </w:p>
        </w:tc>
        <w:tc>
          <w:tcPr>
            <w:tcW w:w="3573" w:type="dxa"/>
            <w:tcBorders>
              <w:top w:val="nil"/>
              <w:left w:val="nil"/>
              <w:bottom w:val="nil"/>
              <w:right w:val="nil"/>
            </w:tcBorders>
            <w:shd w:val="clear" w:color="auto" w:fill="auto"/>
            <w:noWrap/>
            <w:vAlign w:val="bottom"/>
            <w:hideMark/>
          </w:tcPr>
          <w:p w14:paraId="1B9995B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83 Domoušice</w:t>
            </w:r>
          </w:p>
        </w:tc>
      </w:tr>
      <w:tr w:rsidR="00441FE7" w:rsidRPr="00441FE7" w14:paraId="4C8548F2" w14:textId="77777777" w:rsidTr="00767084">
        <w:trPr>
          <w:trHeight w:val="285"/>
        </w:trPr>
        <w:tc>
          <w:tcPr>
            <w:tcW w:w="1180" w:type="dxa"/>
            <w:tcBorders>
              <w:top w:val="nil"/>
              <w:left w:val="nil"/>
              <w:bottom w:val="nil"/>
              <w:right w:val="nil"/>
            </w:tcBorders>
            <w:shd w:val="clear" w:color="auto" w:fill="auto"/>
            <w:noWrap/>
            <w:vAlign w:val="bottom"/>
            <w:hideMark/>
          </w:tcPr>
          <w:p w14:paraId="04A28B0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832</w:t>
            </w:r>
          </w:p>
        </w:tc>
        <w:tc>
          <w:tcPr>
            <w:tcW w:w="3200" w:type="dxa"/>
            <w:tcBorders>
              <w:top w:val="nil"/>
              <w:left w:val="nil"/>
              <w:bottom w:val="nil"/>
              <w:right w:val="nil"/>
            </w:tcBorders>
            <w:shd w:val="clear" w:color="auto" w:fill="auto"/>
            <w:noWrap/>
            <w:vAlign w:val="bottom"/>
            <w:hideMark/>
          </w:tcPr>
          <w:p w14:paraId="6ABC6AC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Kounov</w:t>
            </w:r>
          </w:p>
        </w:tc>
        <w:tc>
          <w:tcPr>
            <w:tcW w:w="3573" w:type="dxa"/>
            <w:tcBorders>
              <w:top w:val="nil"/>
              <w:left w:val="nil"/>
              <w:bottom w:val="nil"/>
              <w:right w:val="nil"/>
            </w:tcBorders>
            <w:shd w:val="clear" w:color="auto" w:fill="auto"/>
            <w:noWrap/>
            <w:vAlign w:val="bottom"/>
            <w:hideMark/>
          </w:tcPr>
          <w:p w14:paraId="595928F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83 Domoušice</w:t>
            </w:r>
          </w:p>
        </w:tc>
      </w:tr>
      <w:tr w:rsidR="00441FE7" w:rsidRPr="00441FE7" w14:paraId="0C589A17" w14:textId="77777777" w:rsidTr="00767084">
        <w:trPr>
          <w:trHeight w:val="285"/>
        </w:trPr>
        <w:tc>
          <w:tcPr>
            <w:tcW w:w="1180" w:type="dxa"/>
            <w:tcBorders>
              <w:top w:val="nil"/>
              <w:left w:val="nil"/>
              <w:bottom w:val="nil"/>
              <w:right w:val="nil"/>
            </w:tcBorders>
            <w:shd w:val="clear" w:color="auto" w:fill="auto"/>
            <w:noWrap/>
            <w:vAlign w:val="bottom"/>
            <w:hideMark/>
          </w:tcPr>
          <w:p w14:paraId="304C551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833</w:t>
            </w:r>
          </w:p>
        </w:tc>
        <w:tc>
          <w:tcPr>
            <w:tcW w:w="3200" w:type="dxa"/>
            <w:tcBorders>
              <w:top w:val="nil"/>
              <w:left w:val="nil"/>
              <w:bottom w:val="nil"/>
              <w:right w:val="nil"/>
            </w:tcBorders>
            <w:shd w:val="clear" w:color="auto" w:fill="auto"/>
            <w:noWrap/>
            <w:vAlign w:val="bottom"/>
            <w:hideMark/>
          </w:tcPr>
          <w:p w14:paraId="7B6A144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Pnětluky</w:t>
            </w:r>
          </w:p>
        </w:tc>
        <w:tc>
          <w:tcPr>
            <w:tcW w:w="3573" w:type="dxa"/>
            <w:tcBorders>
              <w:top w:val="nil"/>
              <w:left w:val="nil"/>
              <w:bottom w:val="nil"/>
              <w:right w:val="nil"/>
            </w:tcBorders>
            <w:shd w:val="clear" w:color="auto" w:fill="auto"/>
            <w:noWrap/>
            <w:vAlign w:val="bottom"/>
            <w:hideMark/>
          </w:tcPr>
          <w:p w14:paraId="2F9899F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83 Domoušice</w:t>
            </w:r>
          </w:p>
        </w:tc>
      </w:tr>
      <w:tr w:rsidR="00441FE7" w:rsidRPr="00441FE7" w14:paraId="4C079D36" w14:textId="77777777" w:rsidTr="00767084">
        <w:trPr>
          <w:trHeight w:val="285"/>
        </w:trPr>
        <w:tc>
          <w:tcPr>
            <w:tcW w:w="1180" w:type="dxa"/>
            <w:tcBorders>
              <w:top w:val="nil"/>
              <w:left w:val="nil"/>
              <w:bottom w:val="nil"/>
              <w:right w:val="nil"/>
            </w:tcBorders>
            <w:shd w:val="clear" w:color="auto" w:fill="auto"/>
            <w:noWrap/>
            <w:vAlign w:val="bottom"/>
            <w:hideMark/>
          </w:tcPr>
          <w:p w14:paraId="3E1C1EA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834</w:t>
            </w:r>
          </w:p>
        </w:tc>
        <w:tc>
          <w:tcPr>
            <w:tcW w:w="3200" w:type="dxa"/>
            <w:tcBorders>
              <w:top w:val="nil"/>
              <w:left w:val="nil"/>
              <w:bottom w:val="nil"/>
              <w:right w:val="nil"/>
            </w:tcBorders>
            <w:shd w:val="clear" w:color="auto" w:fill="auto"/>
            <w:noWrap/>
            <w:vAlign w:val="bottom"/>
            <w:hideMark/>
          </w:tcPr>
          <w:p w14:paraId="57D0AC4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Ročov</w:t>
            </w:r>
          </w:p>
        </w:tc>
        <w:tc>
          <w:tcPr>
            <w:tcW w:w="3573" w:type="dxa"/>
            <w:tcBorders>
              <w:top w:val="nil"/>
              <w:left w:val="nil"/>
              <w:bottom w:val="nil"/>
              <w:right w:val="nil"/>
            </w:tcBorders>
            <w:shd w:val="clear" w:color="auto" w:fill="auto"/>
            <w:noWrap/>
            <w:vAlign w:val="bottom"/>
            <w:hideMark/>
          </w:tcPr>
          <w:p w14:paraId="7B6E282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83 Domoušice</w:t>
            </w:r>
          </w:p>
        </w:tc>
      </w:tr>
      <w:tr w:rsidR="00441FE7" w:rsidRPr="00441FE7" w14:paraId="56F7A516" w14:textId="77777777" w:rsidTr="00767084">
        <w:trPr>
          <w:trHeight w:val="285"/>
        </w:trPr>
        <w:tc>
          <w:tcPr>
            <w:tcW w:w="1180" w:type="dxa"/>
            <w:tcBorders>
              <w:top w:val="nil"/>
              <w:left w:val="nil"/>
              <w:bottom w:val="nil"/>
              <w:right w:val="nil"/>
            </w:tcBorders>
            <w:shd w:val="clear" w:color="auto" w:fill="auto"/>
            <w:noWrap/>
            <w:vAlign w:val="bottom"/>
            <w:hideMark/>
          </w:tcPr>
          <w:p w14:paraId="5B27053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835</w:t>
            </w:r>
          </w:p>
        </w:tc>
        <w:tc>
          <w:tcPr>
            <w:tcW w:w="3200" w:type="dxa"/>
            <w:tcBorders>
              <w:top w:val="nil"/>
              <w:left w:val="nil"/>
              <w:bottom w:val="nil"/>
              <w:right w:val="nil"/>
            </w:tcBorders>
            <w:shd w:val="clear" w:color="auto" w:fill="auto"/>
            <w:noWrap/>
            <w:vAlign w:val="bottom"/>
            <w:hideMark/>
          </w:tcPr>
          <w:p w14:paraId="0301198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Třeboc</w:t>
            </w:r>
          </w:p>
        </w:tc>
        <w:tc>
          <w:tcPr>
            <w:tcW w:w="3573" w:type="dxa"/>
            <w:tcBorders>
              <w:top w:val="nil"/>
              <w:left w:val="nil"/>
              <w:bottom w:val="nil"/>
              <w:right w:val="nil"/>
            </w:tcBorders>
            <w:shd w:val="clear" w:color="auto" w:fill="auto"/>
            <w:noWrap/>
            <w:vAlign w:val="bottom"/>
            <w:hideMark/>
          </w:tcPr>
          <w:p w14:paraId="5C3E23F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83 Domoušice</w:t>
            </w:r>
          </w:p>
        </w:tc>
      </w:tr>
      <w:tr w:rsidR="00441FE7" w:rsidRPr="00441FE7" w14:paraId="0045270E" w14:textId="77777777" w:rsidTr="00767084">
        <w:trPr>
          <w:trHeight w:val="285"/>
        </w:trPr>
        <w:tc>
          <w:tcPr>
            <w:tcW w:w="1180" w:type="dxa"/>
            <w:tcBorders>
              <w:top w:val="nil"/>
              <w:left w:val="nil"/>
              <w:bottom w:val="nil"/>
              <w:right w:val="nil"/>
            </w:tcBorders>
            <w:shd w:val="clear" w:color="auto" w:fill="auto"/>
            <w:noWrap/>
            <w:vAlign w:val="bottom"/>
            <w:hideMark/>
          </w:tcPr>
          <w:p w14:paraId="7585175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836</w:t>
            </w:r>
          </w:p>
        </w:tc>
        <w:tc>
          <w:tcPr>
            <w:tcW w:w="3200" w:type="dxa"/>
            <w:tcBorders>
              <w:top w:val="nil"/>
              <w:left w:val="nil"/>
              <w:bottom w:val="nil"/>
              <w:right w:val="nil"/>
            </w:tcBorders>
            <w:shd w:val="clear" w:color="auto" w:fill="auto"/>
            <w:noWrap/>
            <w:vAlign w:val="bottom"/>
            <w:hideMark/>
          </w:tcPr>
          <w:p w14:paraId="0DDDDA2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Brodec</w:t>
            </w:r>
          </w:p>
        </w:tc>
        <w:tc>
          <w:tcPr>
            <w:tcW w:w="3573" w:type="dxa"/>
            <w:tcBorders>
              <w:top w:val="nil"/>
              <w:left w:val="nil"/>
              <w:bottom w:val="nil"/>
              <w:right w:val="nil"/>
            </w:tcBorders>
            <w:shd w:val="clear" w:color="auto" w:fill="auto"/>
            <w:noWrap/>
            <w:vAlign w:val="bottom"/>
            <w:hideMark/>
          </w:tcPr>
          <w:p w14:paraId="1306A06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83 Domoušice</w:t>
            </w:r>
          </w:p>
        </w:tc>
      </w:tr>
      <w:tr w:rsidR="00441FE7" w:rsidRPr="00441FE7" w14:paraId="6F62AC7D" w14:textId="77777777" w:rsidTr="00767084">
        <w:trPr>
          <w:trHeight w:val="285"/>
        </w:trPr>
        <w:tc>
          <w:tcPr>
            <w:tcW w:w="1180" w:type="dxa"/>
            <w:tcBorders>
              <w:top w:val="nil"/>
              <w:left w:val="nil"/>
              <w:bottom w:val="nil"/>
              <w:right w:val="nil"/>
            </w:tcBorders>
            <w:shd w:val="clear" w:color="auto" w:fill="auto"/>
            <w:noWrap/>
            <w:vAlign w:val="bottom"/>
            <w:hideMark/>
          </w:tcPr>
          <w:p w14:paraId="77F7F31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837</w:t>
            </w:r>
          </w:p>
        </w:tc>
        <w:tc>
          <w:tcPr>
            <w:tcW w:w="3200" w:type="dxa"/>
            <w:tcBorders>
              <w:top w:val="nil"/>
              <w:left w:val="nil"/>
              <w:bottom w:val="nil"/>
              <w:right w:val="nil"/>
            </w:tcBorders>
            <w:shd w:val="clear" w:color="auto" w:fill="auto"/>
            <w:noWrap/>
            <w:vAlign w:val="bottom"/>
            <w:hideMark/>
          </w:tcPr>
          <w:p w14:paraId="7E34A8B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Vinařice</w:t>
            </w:r>
          </w:p>
        </w:tc>
        <w:tc>
          <w:tcPr>
            <w:tcW w:w="3573" w:type="dxa"/>
            <w:tcBorders>
              <w:top w:val="nil"/>
              <w:left w:val="nil"/>
              <w:bottom w:val="nil"/>
              <w:right w:val="nil"/>
            </w:tcBorders>
            <w:shd w:val="clear" w:color="auto" w:fill="auto"/>
            <w:noWrap/>
            <w:vAlign w:val="bottom"/>
            <w:hideMark/>
          </w:tcPr>
          <w:p w14:paraId="453A79E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83 Domoušice</w:t>
            </w:r>
          </w:p>
        </w:tc>
      </w:tr>
      <w:tr w:rsidR="00441FE7" w:rsidRPr="00441FE7" w14:paraId="4A536A3D" w14:textId="77777777" w:rsidTr="00767084">
        <w:trPr>
          <w:trHeight w:val="285"/>
        </w:trPr>
        <w:tc>
          <w:tcPr>
            <w:tcW w:w="1180" w:type="dxa"/>
            <w:tcBorders>
              <w:top w:val="nil"/>
              <w:left w:val="nil"/>
              <w:bottom w:val="nil"/>
              <w:right w:val="nil"/>
            </w:tcBorders>
            <w:shd w:val="clear" w:color="auto" w:fill="auto"/>
            <w:noWrap/>
            <w:vAlign w:val="bottom"/>
            <w:hideMark/>
          </w:tcPr>
          <w:p w14:paraId="37802C0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838</w:t>
            </w:r>
          </w:p>
        </w:tc>
        <w:tc>
          <w:tcPr>
            <w:tcW w:w="3200" w:type="dxa"/>
            <w:tcBorders>
              <w:top w:val="nil"/>
              <w:left w:val="nil"/>
              <w:bottom w:val="nil"/>
              <w:right w:val="nil"/>
            </w:tcBorders>
            <w:shd w:val="clear" w:color="auto" w:fill="auto"/>
            <w:noWrap/>
            <w:vAlign w:val="bottom"/>
            <w:hideMark/>
          </w:tcPr>
          <w:p w14:paraId="4B24C7C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Kozojedy</w:t>
            </w:r>
          </w:p>
        </w:tc>
        <w:tc>
          <w:tcPr>
            <w:tcW w:w="3573" w:type="dxa"/>
            <w:tcBorders>
              <w:top w:val="nil"/>
              <w:left w:val="nil"/>
              <w:bottom w:val="nil"/>
              <w:right w:val="nil"/>
            </w:tcBorders>
            <w:shd w:val="clear" w:color="auto" w:fill="auto"/>
            <w:noWrap/>
            <w:vAlign w:val="bottom"/>
            <w:hideMark/>
          </w:tcPr>
          <w:p w14:paraId="5D10031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83 Domoušice</w:t>
            </w:r>
          </w:p>
        </w:tc>
      </w:tr>
      <w:tr w:rsidR="00441FE7" w:rsidRPr="00441FE7" w14:paraId="79A35D12" w14:textId="77777777" w:rsidTr="00767084">
        <w:trPr>
          <w:trHeight w:val="285"/>
        </w:trPr>
        <w:tc>
          <w:tcPr>
            <w:tcW w:w="1180" w:type="dxa"/>
            <w:tcBorders>
              <w:top w:val="nil"/>
              <w:left w:val="nil"/>
              <w:bottom w:val="nil"/>
              <w:right w:val="nil"/>
            </w:tcBorders>
            <w:shd w:val="clear" w:color="auto" w:fill="auto"/>
            <w:noWrap/>
            <w:vAlign w:val="bottom"/>
            <w:hideMark/>
          </w:tcPr>
          <w:p w14:paraId="7D1F7AA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839</w:t>
            </w:r>
          </w:p>
        </w:tc>
        <w:tc>
          <w:tcPr>
            <w:tcW w:w="3200" w:type="dxa"/>
            <w:tcBorders>
              <w:top w:val="nil"/>
              <w:left w:val="nil"/>
              <w:bottom w:val="nil"/>
              <w:right w:val="nil"/>
            </w:tcBorders>
            <w:shd w:val="clear" w:color="auto" w:fill="auto"/>
            <w:noWrap/>
            <w:vAlign w:val="bottom"/>
            <w:hideMark/>
          </w:tcPr>
          <w:p w14:paraId="3BB23AD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Tuchořice-Třeskonice</w:t>
            </w:r>
          </w:p>
        </w:tc>
        <w:tc>
          <w:tcPr>
            <w:tcW w:w="3573" w:type="dxa"/>
            <w:tcBorders>
              <w:top w:val="nil"/>
              <w:left w:val="nil"/>
              <w:bottom w:val="nil"/>
              <w:right w:val="nil"/>
            </w:tcBorders>
            <w:shd w:val="clear" w:color="auto" w:fill="auto"/>
            <w:noWrap/>
            <w:vAlign w:val="bottom"/>
            <w:hideMark/>
          </w:tcPr>
          <w:p w14:paraId="3F88AEB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83 Domoušice</w:t>
            </w:r>
          </w:p>
        </w:tc>
      </w:tr>
      <w:tr w:rsidR="00441FE7" w:rsidRPr="00441FE7" w14:paraId="3B5964AA" w14:textId="77777777" w:rsidTr="00767084">
        <w:trPr>
          <w:trHeight w:val="285"/>
        </w:trPr>
        <w:tc>
          <w:tcPr>
            <w:tcW w:w="1180" w:type="dxa"/>
            <w:tcBorders>
              <w:top w:val="nil"/>
              <w:left w:val="nil"/>
              <w:bottom w:val="nil"/>
              <w:right w:val="nil"/>
            </w:tcBorders>
            <w:shd w:val="clear" w:color="auto" w:fill="auto"/>
            <w:noWrap/>
            <w:vAlign w:val="bottom"/>
            <w:hideMark/>
          </w:tcPr>
          <w:p w14:paraId="0B367D6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841</w:t>
            </w:r>
          </w:p>
        </w:tc>
        <w:tc>
          <w:tcPr>
            <w:tcW w:w="3200" w:type="dxa"/>
            <w:tcBorders>
              <w:top w:val="nil"/>
              <w:left w:val="nil"/>
              <w:bottom w:val="nil"/>
              <w:right w:val="nil"/>
            </w:tcBorders>
            <w:shd w:val="clear" w:color="auto" w:fill="auto"/>
            <w:noWrap/>
            <w:vAlign w:val="bottom"/>
            <w:hideMark/>
          </w:tcPr>
          <w:p w14:paraId="447536E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Jimlín</w:t>
            </w:r>
          </w:p>
        </w:tc>
        <w:tc>
          <w:tcPr>
            <w:tcW w:w="3573" w:type="dxa"/>
            <w:tcBorders>
              <w:top w:val="nil"/>
              <w:left w:val="nil"/>
              <w:bottom w:val="nil"/>
              <w:right w:val="nil"/>
            </w:tcBorders>
            <w:shd w:val="clear" w:color="auto" w:fill="auto"/>
            <w:noWrap/>
            <w:vAlign w:val="bottom"/>
            <w:hideMark/>
          </w:tcPr>
          <w:p w14:paraId="5FC8F48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84 Jimlín</w:t>
            </w:r>
          </w:p>
        </w:tc>
      </w:tr>
      <w:tr w:rsidR="00441FE7" w:rsidRPr="00441FE7" w14:paraId="51087253" w14:textId="77777777" w:rsidTr="00767084">
        <w:trPr>
          <w:trHeight w:val="285"/>
        </w:trPr>
        <w:tc>
          <w:tcPr>
            <w:tcW w:w="1180" w:type="dxa"/>
            <w:tcBorders>
              <w:top w:val="nil"/>
              <w:left w:val="nil"/>
              <w:bottom w:val="nil"/>
              <w:right w:val="nil"/>
            </w:tcBorders>
            <w:shd w:val="clear" w:color="auto" w:fill="auto"/>
            <w:noWrap/>
            <w:vAlign w:val="bottom"/>
            <w:hideMark/>
          </w:tcPr>
          <w:p w14:paraId="6F77992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842</w:t>
            </w:r>
          </w:p>
        </w:tc>
        <w:tc>
          <w:tcPr>
            <w:tcW w:w="3200" w:type="dxa"/>
            <w:tcBorders>
              <w:top w:val="nil"/>
              <w:left w:val="nil"/>
              <w:bottom w:val="nil"/>
              <w:right w:val="nil"/>
            </w:tcBorders>
            <w:shd w:val="clear" w:color="auto" w:fill="auto"/>
            <w:noWrap/>
            <w:vAlign w:val="bottom"/>
            <w:hideMark/>
          </w:tcPr>
          <w:p w14:paraId="5A3AA33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Postoloprty-</w:t>
            </w:r>
            <w:proofErr w:type="spellStart"/>
            <w:r w:rsidRPr="00441FE7">
              <w:rPr>
                <w:rFonts w:ascii="Arial" w:hAnsi="Arial" w:cs="Arial"/>
                <w:sz w:val="22"/>
                <w:szCs w:val="22"/>
                <w:lang w:eastAsia="cs-CZ"/>
              </w:rPr>
              <w:t>Mradice</w:t>
            </w:r>
            <w:proofErr w:type="spellEnd"/>
          </w:p>
        </w:tc>
        <w:tc>
          <w:tcPr>
            <w:tcW w:w="3573" w:type="dxa"/>
            <w:tcBorders>
              <w:top w:val="nil"/>
              <w:left w:val="nil"/>
              <w:bottom w:val="nil"/>
              <w:right w:val="nil"/>
            </w:tcBorders>
            <w:shd w:val="clear" w:color="auto" w:fill="auto"/>
            <w:noWrap/>
            <w:vAlign w:val="bottom"/>
            <w:hideMark/>
          </w:tcPr>
          <w:p w14:paraId="1694442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84 Jimlín</w:t>
            </w:r>
          </w:p>
        </w:tc>
      </w:tr>
      <w:tr w:rsidR="00441FE7" w:rsidRPr="00441FE7" w14:paraId="6A8E08B4" w14:textId="77777777" w:rsidTr="00767084">
        <w:trPr>
          <w:trHeight w:val="285"/>
        </w:trPr>
        <w:tc>
          <w:tcPr>
            <w:tcW w:w="1180" w:type="dxa"/>
            <w:tcBorders>
              <w:top w:val="nil"/>
              <w:left w:val="nil"/>
              <w:bottom w:val="nil"/>
              <w:right w:val="nil"/>
            </w:tcBorders>
            <w:shd w:val="clear" w:color="auto" w:fill="auto"/>
            <w:noWrap/>
            <w:vAlign w:val="bottom"/>
            <w:hideMark/>
          </w:tcPr>
          <w:p w14:paraId="4C16BD4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843</w:t>
            </w:r>
          </w:p>
        </w:tc>
        <w:tc>
          <w:tcPr>
            <w:tcW w:w="3200" w:type="dxa"/>
            <w:tcBorders>
              <w:top w:val="nil"/>
              <w:left w:val="nil"/>
              <w:bottom w:val="nil"/>
              <w:right w:val="nil"/>
            </w:tcBorders>
            <w:shd w:val="clear" w:color="auto" w:fill="auto"/>
            <w:noWrap/>
            <w:vAlign w:val="bottom"/>
            <w:hideMark/>
          </w:tcPr>
          <w:p w14:paraId="1F6858E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Zálužice</w:t>
            </w:r>
          </w:p>
        </w:tc>
        <w:tc>
          <w:tcPr>
            <w:tcW w:w="3573" w:type="dxa"/>
            <w:tcBorders>
              <w:top w:val="nil"/>
              <w:left w:val="nil"/>
              <w:bottom w:val="nil"/>
              <w:right w:val="nil"/>
            </w:tcBorders>
            <w:shd w:val="clear" w:color="auto" w:fill="auto"/>
            <w:noWrap/>
            <w:vAlign w:val="bottom"/>
            <w:hideMark/>
          </w:tcPr>
          <w:p w14:paraId="0127AFC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84 Jimlín</w:t>
            </w:r>
          </w:p>
        </w:tc>
      </w:tr>
      <w:tr w:rsidR="00441FE7" w:rsidRPr="00441FE7" w14:paraId="0A055EFB" w14:textId="77777777" w:rsidTr="00767084">
        <w:trPr>
          <w:trHeight w:val="285"/>
        </w:trPr>
        <w:tc>
          <w:tcPr>
            <w:tcW w:w="1180" w:type="dxa"/>
            <w:tcBorders>
              <w:top w:val="nil"/>
              <w:left w:val="nil"/>
              <w:bottom w:val="nil"/>
              <w:right w:val="nil"/>
            </w:tcBorders>
            <w:shd w:val="clear" w:color="auto" w:fill="auto"/>
            <w:noWrap/>
            <w:vAlign w:val="bottom"/>
            <w:hideMark/>
          </w:tcPr>
          <w:p w14:paraId="65F0C4D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844</w:t>
            </w:r>
          </w:p>
        </w:tc>
        <w:tc>
          <w:tcPr>
            <w:tcW w:w="3200" w:type="dxa"/>
            <w:tcBorders>
              <w:top w:val="nil"/>
              <w:left w:val="nil"/>
              <w:bottom w:val="nil"/>
              <w:right w:val="nil"/>
            </w:tcBorders>
            <w:shd w:val="clear" w:color="auto" w:fill="auto"/>
            <w:noWrap/>
            <w:vAlign w:val="bottom"/>
            <w:hideMark/>
          </w:tcPr>
          <w:p w14:paraId="60BB930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Liběšice LN</w:t>
            </w:r>
          </w:p>
        </w:tc>
        <w:tc>
          <w:tcPr>
            <w:tcW w:w="3573" w:type="dxa"/>
            <w:tcBorders>
              <w:top w:val="nil"/>
              <w:left w:val="nil"/>
              <w:bottom w:val="nil"/>
              <w:right w:val="nil"/>
            </w:tcBorders>
            <w:shd w:val="clear" w:color="auto" w:fill="auto"/>
            <w:noWrap/>
            <w:vAlign w:val="bottom"/>
            <w:hideMark/>
          </w:tcPr>
          <w:p w14:paraId="1703DB6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84 Jimlín</w:t>
            </w:r>
          </w:p>
        </w:tc>
      </w:tr>
      <w:tr w:rsidR="00441FE7" w:rsidRPr="00441FE7" w14:paraId="28340C30" w14:textId="77777777" w:rsidTr="00767084">
        <w:trPr>
          <w:trHeight w:val="285"/>
        </w:trPr>
        <w:tc>
          <w:tcPr>
            <w:tcW w:w="1180" w:type="dxa"/>
            <w:tcBorders>
              <w:top w:val="nil"/>
              <w:left w:val="nil"/>
              <w:bottom w:val="nil"/>
              <w:right w:val="nil"/>
            </w:tcBorders>
            <w:shd w:val="clear" w:color="auto" w:fill="auto"/>
            <w:noWrap/>
            <w:vAlign w:val="bottom"/>
            <w:hideMark/>
          </w:tcPr>
          <w:p w14:paraId="0B19852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845</w:t>
            </w:r>
          </w:p>
        </w:tc>
        <w:tc>
          <w:tcPr>
            <w:tcW w:w="3200" w:type="dxa"/>
            <w:tcBorders>
              <w:top w:val="nil"/>
              <w:left w:val="nil"/>
              <w:bottom w:val="nil"/>
              <w:right w:val="nil"/>
            </w:tcBorders>
            <w:shd w:val="clear" w:color="auto" w:fill="auto"/>
            <w:noWrap/>
            <w:vAlign w:val="bottom"/>
            <w:hideMark/>
          </w:tcPr>
          <w:p w14:paraId="6D14CA1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Tuchořice</w:t>
            </w:r>
          </w:p>
        </w:tc>
        <w:tc>
          <w:tcPr>
            <w:tcW w:w="3573" w:type="dxa"/>
            <w:tcBorders>
              <w:top w:val="nil"/>
              <w:left w:val="nil"/>
              <w:bottom w:val="nil"/>
              <w:right w:val="nil"/>
            </w:tcBorders>
            <w:shd w:val="clear" w:color="auto" w:fill="auto"/>
            <w:noWrap/>
            <w:vAlign w:val="bottom"/>
            <w:hideMark/>
          </w:tcPr>
          <w:p w14:paraId="519A517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84 Jimlín</w:t>
            </w:r>
          </w:p>
        </w:tc>
      </w:tr>
      <w:tr w:rsidR="00441FE7" w:rsidRPr="00441FE7" w14:paraId="283AFD0A" w14:textId="77777777" w:rsidTr="00767084">
        <w:trPr>
          <w:trHeight w:val="285"/>
        </w:trPr>
        <w:tc>
          <w:tcPr>
            <w:tcW w:w="1180" w:type="dxa"/>
            <w:tcBorders>
              <w:top w:val="nil"/>
              <w:left w:val="nil"/>
              <w:bottom w:val="nil"/>
              <w:right w:val="nil"/>
            </w:tcBorders>
            <w:shd w:val="clear" w:color="auto" w:fill="auto"/>
            <w:noWrap/>
            <w:vAlign w:val="bottom"/>
            <w:hideMark/>
          </w:tcPr>
          <w:p w14:paraId="6FC44BA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846</w:t>
            </w:r>
          </w:p>
        </w:tc>
        <w:tc>
          <w:tcPr>
            <w:tcW w:w="3200" w:type="dxa"/>
            <w:tcBorders>
              <w:top w:val="nil"/>
              <w:left w:val="nil"/>
              <w:bottom w:val="nil"/>
              <w:right w:val="nil"/>
            </w:tcBorders>
            <w:shd w:val="clear" w:color="auto" w:fill="auto"/>
            <w:noWrap/>
            <w:vAlign w:val="bottom"/>
            <w:hideMark/>
          </w:tcPr>
          <w:p w14:paraId="5896302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Lipno</w:t>
            </w:r>
          </w:p>
        </w:tc>
        <w:tc>
          <w:tcPr>
            <w:tcW w:w="3573" w:type="dxa"/>
            <w:tcBorders>
              <w:top w:val="nil"/>
              <w:left w:val="nil"/>
              <w:bottom w:val="nil"/>
              <w:right w:val="nil"/>
            </w:tcBorders>
            <w:shd w:val="clear" w:color="auto" w:fill="auto"/>
            <w:noWrap/>
            <w:vAlign w:val="bottom"/>
            <w:hideMark/>
          </w:tcPr>
          <w:p w14:paraId="14C36D0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84 Jimlín</w:t>
            </w:r>
          </w:p>
        </w:tc>
      </w:tr>
      <w:tr w:rsidR="00441FE7" w:rsidRPr="00441FE7" w14:paraId="3A3F5154" w14:textId="77777777" w:rsidTr="00767084">
        <w:trPr>
          <w:trHeight w:val="285"/>
        </w:trPr>
        <w:tc>
          <w:tcPr>
            <w:tcW w:w="1180" w:type="dxa"/>
            <w:tcBorders>
              <w:top w:val="nil"/>
              <w:left w:val="nil"/>
              <w:bottom w:val="nil"/>
              <w:right w:val="nil"/>
            </w:tcBorders>
            <w:shd w:val="clear" w:color="auto" w:fill="auto"/>
            <w:noWrap/>
            <w:vAlign w:val="bottom"/>
            <w:hideMark/>
          </w:tcPr>
          <w:p w14:paraId="7A0A2B6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851</w:t>
            </w:r>
          </w:p>
        </w:tc>
        <w:tc>
          <w:tcPr>
            <w:tcW w:w="3200" w:type="dxa"/>
            <w:tcBorders>
              <w:top w:val="nil"/>
              <w:left w:val="nil"/>
              <w:bottom w:val="nil"/>
              <w:right w:val="nil"/>
            </w:tcBorders>
            <w:shd w:val="clear" w:color="auto" w:fill="auto"/>
            <w:noWrap/>
            <w:vAlign w:val="bottom"/>
            <w:hideMark/>
          </w:tcPr>
          <w:p w14:paraId="732F957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Libčeves</w:t>
            </w:r>
          </w:p>
        </w:tc>
        <w:tc>
          <w:tcPr>
            <w:tcW w:w="3573" w:type="dxa"/>
            <w:tcBorders>
              <w:top w:val="nil"/>
              <w:left w:val="nil"/>
              <w:bottom w:val="nil"/>
              <w:right w:val="nil"/>
            </w:tcBorders>
            <w:shd w:val="clear" w:color="auto" w:fill="auto"/>
            <w:noWrap/>
            <w:vAlign w:val="bottom"/>
            <w:hideMark/>
          </w:tcPr>
          <w:p w14:paraId="0385ACB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85 Libčeves</w:t>
            </w:r>
          </w:p>
        </w:tc>
      </w:tr>
      <w:tr w:rsidR="00441FE7" w:rsidRPr="00441FE7" w14:paraId="6D5C4932" w14:textId="77777777" w:rsidTr="00767084">
        <w:trPr>
          <w:trHeight w:val="285"/>
        </w:trPr>
        <w:tc>
          <w:tcPr>
            <w:tcW w:w="1180" w:type="dxa"/>
            <w:tcBorders>
              <w:top w:val="nil"/>
              <w:left w:val="nil"/>
              <w:bottom w:val="nil"/>
              <w:right w:val="nil"/>
            </w:tcBorders>
            <w:shd w:val="clear" w:color="auto" w:fill="auto"/>
            <w:noWrap/>
            <w:vAlign w:val="bottom"/>
            <w:hideMark/>
          </w:tcPr>
          <w:p w14:paraId="2A1FD87C"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852</w:t>
            </w:r>
          </w:p>
        </w:tc>
        <w:tc>
          <w:tcPr>
            <w:tcW w:w="3200" w:type="dxa"/>
            <w:tcBorders>
              <w:top w:val="nil"/>
              <w:left w:val="nil"/>
              <w:bottom w:val="nil"/>
              <w:right w:val="nil"/>
            </w:tcBorders>
            <w:shd w:val="clear" w:color="auto" w:fill="auto"/>
            <w:noWrap/>
            <w:vAlign w:val="bottom"/>
            <w:hideMark/>
          </w:tcPr>
          <w:p w14:paraId="22C0E62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Lenešice</w:t>
            </w:r>
          </w:p>
        </w:tc>
        <w:tc>
          <w:tcPr>
            <w:tcW w:w="3573" w:type="dxa"/>
            <w:tcBorders>
              <w:top w:val="nil"/>
              <w:left w:val="nil"/>
              <w:bottom w:val="nil"/>
              <w:right w:val="nil"/>
            </w:tcBorders>
            <w:shd w:val="clear" w:color="auto" w:fill="auto"/>
            <w:noWrap/>
            <w:vAlign w:val="bottom"/>
            <w:hideMark/>
          </w:tcPr>
          <w:p w14:paraId="5D49A56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85 Libčeves</w:t>
            </w:r>
          </w:p>
        </w:tc>
      </w:tr>
      <w:tr w:rsidR="00441FE7" w:rsidRPr="00441FE7" w14:paraId="31EE56CD" w14:textId="77777777" w:rsidTr="00767084">
        <w:trPr>
          <w:trHeight w:val="285"/>
        </w:trPr>
        <w:tc>
          <w:tcPr>
            <w:tcW w:w="1180" w:type="dxa"/>
            <w:tcBorders>
              <w:top w:val="nil"/>
              <w:left w:val="nil"/>
              <w:bottom w:val="nil"/>
              <w:right w:val="nil"/>
            </w:tcBorders>
            <w:shd w:val="clear" w:color="auto" w:fill="auto"/>
            <w:noWrap/>
            <w:vAlign w:val="bottom"/>
            <w:hideMark/>
          </w:tcPr>
          <w:p w14:paraId="0870F40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853</w:t>
            </w:r>
          </w:p>
        </w:tc>
        <w:tc>
          <w:tcPr>
            <w:tcW w:w="3200" w:type="dxa"/>
            <w:tcBorders>
              <w:top w:val="nil"/>
              <w:left w:val="nil"/>
              <w:bottom w:val="nil"/>
              <w:right w:val="nil"/>
            </w:tcBorders>
            <w:shd w:val="clear" w:color="auto" w:fill="auto"/>
            <w:noWrap/>
            <w:vAlign w:val="bottom"/>
            <w:hideMark/>
          </w:tcPr>
          <w:p w14:paraId="704DB97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Raná</w:t>
            </w:r>
          </w:p>
        </w:tc>
        <w:tc>
          <w:tcPr>
            <w:tcW w:w="3573" w:type="dxa"/>
            <w:tcBorders>
              <w:top w:val="nil"/>
              <w:left w:val="nil"/>
              <w:bottom w:val="nil"/>
              <w:right w:val="nil"/>
            </w:tcBorders>
            <w:shd w:val="clear" w:color="auto" w:fill="auto"/>
            <w:noWrap/>
            <w:vAlign w:val="bottom"/>
            <w:hideMark/>
          </w:tcPr>
          <w:p w14:paraId="70D18BD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85 Libčeves</w:t>
            </w:r>
          </w:p>
        </w:tc>
      </w:tr>
      <w:tr w:rsidR="00441FE7" w:rsidRPr="00441FE7" w14:paraId="13697C22" w14:textId="77777777" w:rsidTr="00767084">
        <w:trPr>
          <w:trHeight w:val="285"/>
        </w:trPr>
        <w:tc>
          <w:tcPr>
            <w:tcW w:w="1180" w:type="dxa"/>
            <w:tcBorders>
              <w:top w:val="nil"/>
              <w:left w:val="nil"/>
              <w:bottom w:val="nil"/>
              <w:right w:val="nil"/>
            </w:tcBorders>
            <w:shd w:val="clear" w:color="auto" w:fill="auto"/>
            <w:noWrap/>
            <w:vAlign w:val="bottom"/>
            <w:hideMark/>
          </w:tcPr>
          <w:p w14:paraId="1F84CA0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854</w:t>
            </w:r>
          </w:p>
        </w:tc>
        <w:tc>
          <w:tcPr>
            <w:tcW w:w="3200" w:type="dxa"/>
            <w:tcBorders>
              <w:top w:val="nil"/>
              <w:left w:val="nil"/>
              <w:bottom w:val="nil"/>
              <w:right w:val="nil"/>
            </w:tcBorders>
            <w:shd w:val="clear" w:color="auto" w:fill="auto"/>
            <w:noWrap/>
            <w:vAlign w:val="bottom"/>
            <w:hideMark/>
          </w:tcPr>
          <w:p w14:paraId="4446E99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Kozly</w:t>
            </w:r>
          </w:p>
        </w:tc>
        <w:tc>
          <w:tcPr>
            <w:tcW w:w="3573" w:type="dxa"/>
            <w:tcBorders>
              <w:top w:val="nil"/>
              <w:left w:val="nil"/>
              <w:bottom w:val="nil"/>
              <w:right w:val="nil"/>
            </w:tcBorders>
            <w:shd w:val="clear" w:color="auto" w:fill="auto"/>
            <w:noWrap/>
            <w:vAlign w:val="bottom"/>
            <w:hideMark/>
          </w:tcPr>
          <w:p w14:paraId="6F7C6CD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85 Libčeves</w:t>
            </w:r>
          </w:p>
        </w:tc>
      </w:tr>
      <w:tr w:rsidR="00441FE7" w:rsidRPr="00441FE7" w14:paraId="42F9366E" w14:textId="77777777" w:rsidTr="00767084">
        <w:trPr>
          <w:trHeight w:val="285"/>
        </w:trPr>
        <w:tc>
          <w:tcPr>
            <w:tcW w:w="1180" w:type="dxa"/>
            <w:tcBorders>
              <w:top w:val="nil"/>
              <w:left w:val="nil"/>
              <w:bottom w:val="nil"/>
              <w:right w:val="nil"/>
            </w:tcBorders>
            <w:shd w:val="clear" w:color="auto" w:fill="auto"/>
            <w:noWrap/>
            <w:vAlign w:val="bottom"/>
            <w:hideMark/>
          </w:tcPr>
          <w:p w14:paraId="50CBE50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855</w:t>
            </w:r>
          </w:p>
        </w:tc>
        <w:tc>
          <w:tcPr>
            <w:tcW w:w="3200" w:type="dxa"/>
            <w:tcBorders>
              <w:top w:val="nil"/>
              <w:left w:val="nil"/>
              <w:bottom w:val="nil"/>
              <w:right w:val="nil"/>
            </w:tcBorders>
            <w:shd w:val="clear" w:color="auto" w:fill="auto"/>
            <w:noWrap/>
            <w:vAlign w:val="bottom"/>
            <w:hideMark/>
          </w:tcPr>
          <w:p w14:paraId="391D9AE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Chraberce - Mnichovský Týnec</w:t>
            </w:r>
          </w:p>
        </w:tc>
        <w:tc>
          <w:tcPr>
            <w:tcW w:w="3573" w:type="dxa"/>
            <w:tcBorders>
              <w:top w:val="nil"/>
              <w:left w:val="nil"/>
              <w:bottom w:val="nil"/>
              <w:right w:val="nil"/>
            </w:tcBorders>
            <w:shd w:val="clear" w:color="auto" w:fill="auto"/>
            <w:noWrap/>
            <w:vAlign w:val="bottom"/>
            <w:hideMark/>
          </w:tcPr>
          <w:p w14:paraId="3FCD531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85 Libčeves</w:t>
            </w:r>
          </w:p>
        </w:tc>
      </w:tr>
      <w:tr w:rsidR="00441FE7" w:rsidRPr="00441FE7" w14:paraId="5B0FF001" w14:textId="77777777" w:rsidTr="00767084">
        <w:trPr>
          <w:trHeight w:val="285"/>
        </w:trPr>
        <w:tc>
          <w:tcPr>
            <w:tcW w:w="1180" w:type="dxa"/>
            <w:tcBorders>
              <w:top w:val="nil"/>
              <w:left w:val="nil"/>
              <w:bottom w:val="nil"/>
              <w:right w:val="nil"/>
            </w:tcBorders>
            <w:shd w:val="clear" w:color="auto" w:fill="auto"/>
            <w:noWrap/>
            <w:vAlign w:val="bottom"/>
            <w:hideMark/>
          </w:tcPr>
          <w:p w14:paraId="6DA9DFB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lastRenderedPageBreak/>
              <w:t>856</w:t>
            </w:r>
          </w:p>
        </w:tc>
        <w:tc>
          <w:tcPr>
            <w:tcW w:w="3200" w:type="dxa"/>
            <w:tcBorders>
              <w:top w:val="nil"/>
              <w:left w:val="nil"/>
              <w:bottom w:val="nil"/>
              <w:right w:val="nil"/>
            </w:tcBorders>
            <w:shd w:val="clear" w:color="auto" w:fill="auto"/>
            <w:noWrap/>
            <w:vAlign w:val="bottom"/>
            <w:hideMark/>
          </w:tcPr>
          <w:p w14:paraId="28F873C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Dobroměřice</w:t>
            </w:r>
          </w:p>
        </w:tc>
        <w:tc>
          <w:tcPr>
            <w:tcW w:w="3573" w:type="dxa"/>
            <w:tcBorders>
              <w:top w:val="nil"/>
              <w:left w:val="nil"/>
              <w:bottom w:val="nil"/>
              <w:right w:val="nil"/>
            </w:tcBorders>
            <w:shd w:val="clear" w:color="auto" w:fill="auto"/>
            <w:noWrap/>
            <w:vAlign w:val="bottom"/>
            <w:hideMark/>
          </w:tcPr>
          <w:p w14:paraId="5E7F774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85 Libčeves</w:t>
            </w:r>
          </w:p>
        </w:tc>
      </w:tr>
      <w:tr w:rsidR="00441FE7" w:rsidRPr="00441FE7" w14:paraId="0300EEA6" w14:textId="77777777" w:rsidTr="00767084">
        <w:trPr>
          <w:trHeight w:val="285"/>
        </w:trPr>
        <w:tc>
          <w:tcPr>
            <w:tcW w:w="1180" w:type="dxa"/>
            <w:tcBorders>
              <w:top w:val="nil"/>
              <w:left w:val="nil"/>
              <w:bottom w:val="nil"/>
              <w:right w:val="nil"/>
            </w:tcBorders>
            <w:shd w:val="clear" w:color="auto" w:fill="auto"/>
            <w:noWrap/>
            <w:vAlign w:val="bottom"/>
            <w:hideMark/>
          </w:tcPr>
          <w:p w14:paraId="0D7730F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857</w:t>
            </w:r>
          </w:p>
        </w:tc>
        <w:tc>
          <w:tcPr>
            <w:tcW w:w="3200" w:type="dxa"/>
            <w:tcBorders>
              <w:top w:val="nil"/>
              <w:left w:val="nil"/>
              <w:bottom w:val="nil"/>
              <w:right w:val="nil"/>
            </w:tcBorders>
            <w:shd w:val="clear" w:color="auto" w:fill="auto"/>
            <w:noWrap/>
            <w:vAlign w:val="bottom"/>
            <w:hideMark/>
          </w:tcPr>
          <w:p w14:paraId="309DCB4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Břvany</w:t>
            </w:r>
          </w:p>
        </w:tc>
        <w:tc>
          <w:tcPr>
            <w:tcW w:w="3573" w:type="dxa"/>
            <w:tcBorders>
              <w:top w:val="nil"/>
              <w:left w:val="nil"/>
              <w:bottom w:val="nil"/>
              <w:right w:val="nil"/>
            </w:tcBorders>
            <w:shd w:val="clear" w:color="auto" w:fill="auto"/>
            <w:noWrap/>
            <w:vAlign w:val="bottom"/>
            <w:hideMark/>
          </w:tcPr>
          <w:p w14:paraId="308BEC9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85 Libčeves</w:t>
            </w:r>
          </w:p>
        </w:tc>
      </w:tr>
      <w:tr w:rsidR="00441FE7" w:rsidRPr="00441FE7" w14:paraId="1CA66734" w14:textId="77777777" w:rsidTr="00767084">
        <w:trPr>
          <w:trHeight w:val="285"/>
        </w:trPr>
        <w:tc>
          <w:tcPr>
            <w:tcW w:w="1180" w:type="dxa"/>
            <w:tcBorders>
              <w:top w:val="nil"/>
              <w:left w:val="nil"/>
              <w:bottom w:val="nil"/>
              <w:right w:val="nil"/>
            </w:tcBorders>
            <w:shd w:val="clear" w:color="auto" w:fill="auto"/>
            <w:noWrap/>
            <w:vAlign w:val="bottom"/>
            <w:hideMark/>
          </w:tcPr>
          <w:p w14:paraId="55CFFED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858</w:t>
            </w:r>
          </w:p>
        </w:tc>
        <w:tc>
          <w:tcPr>
            <w:tcW w:w="3200" w:type="dxa"/>
            <w:tcBorders>
              <w:top w:val="nil"/>
              <w:left w:val="nil"/>
              <w:bottom w:val="nil"/>
              <w:right w:val="nil"/>
            </w:tcBorders>
            <w:shd w:val="clear" w:color="auto" w:fill="auto"/>
            <w:noWrap/>
            <w:vAlign w:val="bottom"/>
            <w:hideMark/>
          </w:tcPr>
          <w:p w14:paraId="2770623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Želkovice</w:t>
            </w:r>
          </w:p>
        </w:tc>
        <w:tc>
          <w:tcPr>
            <w:tcW w:w="3573" w:type="dxa"/>
            <w:tcBorders>
              <w:top w:val="nil"/>
              <w:left w:val="nil"/>
              <w:bottom w:val="nil"/>
              <w:right w:val="nil"/>
            </w:tcBorders>
            <w:shd w:val="clear" w:color="auto" w:fill="auto"/>
            <w:noWrap/>
            <w:vAlign w:val="bottom"/>
            <w:hideMark/>
          </w:tcPr>
          <w:p w14:paraId="1D7495E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85 Libčeves</w:t>
            </w:r>
          </w:p>
        </w:tc>
      </w:tr>
      <w:tr w:rsidR="00441FE7" w:rsidRPr="00441FE7" w14:paraId="06B75052" w14:textId="77777777" w:rsidTr="00767084">
        <w:trPr>
          <w:trHeight w:val="285"/>
        </w:trPr>
        <w:tc>
          <w:tcPr>
            <w:tcW w:w="1180" w:type="dxa"/>
            <w:tcBorders>
              <w:top w:val="nil"/>
              <w:left w:val="nil"/>
              <w:bottom w:val="nil"/>
              <w:right w:val="nil"/>
            </w:tcBorders>
            <w:shd w:val="clear" w:color="auto" w:fill="auto"/>
            <w:noWrap/>
            <w:vAlign w:val="bottom"/>
            <w:hideMark/>
          </w:tcPr>
          <w:p w14:paraId="36D1EB8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859</w:t>
            </w:r>
          </w:p>
        </w:tc>
        <w:tc>
          <w:tcPr>
            <w:tcW w:w="3200" w:type="dxa"/>
            <w:tcBorders>
              <w:top w:val="nil"/>
              <w:left w:val="nil"/>
              <w:bottom w:val="nil"/>
              <w:right w:val="nil"/>
            </w:tcBorders>
            <w:shd w:val="clear" w:color="auto" w:fill="auto"/>
            <w:noWrap/>
            <w:vAlign w:val="bottom"/>
            <w:hideMark/>
          </w:tcPr>
          <w:p w14:paraId="2E45E91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Louny-</w:t>
            </w:r>
            <w:proofErr w:type="spellStart"/>
            <w:r w:rsidRPr="00441FE7">
              <w:rPr>
                <w:rFonts w:ascii="Arial" w:hAnsi="Arial" w:cs="Arial"/>
                <w:sz w:val="22"/>
                <w:szCs w:val="22"/>
                <w:lang w:eastAsia="cs-CZ"/>
              </w:rPr>
              <w:t>Nečichy</w:t>
            </w:r>
            <w:proofErr w:type="spellEnd"/>
          </w:p>
        </w:tc>
        <w:tc>
          <w:tcPr>
            <w:tcW w:w="3573" w:type="dxa"/>
            <w:tcBorders>
              <w:top w:val="nil"/>
              <w:left w:val="nil"/>
              <w:bottom w:val="nil"/>
              <w:right w:val="nil"/>
            </w:tcBorders>
            <w:shd w:val="clear" w:color="auto" w:fill="auto"/>
            <w:noWrap/>
            <w:vAlign w:val="bottom"/>
            <w:hideMark/>
          </w:tcPr>
          <w:p w14:paraId="4B0B2C8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85 Libčeves</w:t>
            </w:r>
          </w:p>
        </w:tc>
      </w:tr>
      <w:tr w:rsidR="00441FE7" w:rsidRPr="00441FE7" w14:paraId="5DF2EB09" w14:textId="77777777" w:rsidTr="00767084">
        <w:trPr>
          <w:trHeight w:val="285"/>
        </w:trPr>
        <w:tc>
          <w:tcPr>
            <w:tcW w:w="1180" w:type="dxa"/>
            <w:tcBorders>
              <w:top w:val="nil"/>
              <w:left w:val="nil"/>
              <w:bottom w:val="nil"/>
              <w:right w:val="nil"/>
            </w:tcBorders>
            <w:shd w:val="clear" w:color="auto" w:fill="auto"/>
            <w:noWrap/>
            <w:vAlign w:val="bottom"/>
            <w:hideMark/>
          </w:tcPr>
          <w:p w14:paraId="41910C2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861</w:t>
            </w:r>
          </w:p>
        </w:tc>
        <w:tc>
          <w:tcPr>
            <w:tcW w:w="3200" w:type="dxa"/>
            <w:tcBorders>
              <w:top w:val="nil"/>
              <w:left w:val="nil"/>
              <w:bottom w:val="nil"/>
              <w:right w:val="nil"/>
            </w:tcBorders>
            <w:shd w:val="clear" w:color="auto" w:fill="auto"/>
            <w:noWrap/>
            <w:vAlign w:val="bottom"/>
            <w:hideMark/>
          </w:tcPr>
          <w:p w14:paraId="748B9D5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Černčice</w:t>
            </w:r>
          </w:p>
        </w:tc>
        <w:tc>
          <w:tcPr>
            <w:tcW w:w="3573" w:type="dxa"/>
            <w:tcBorders>
              <w:top w:val="nil"/>
              <w:left w:val="nil"/>
              <w:bottom w:val="nil"/>
              <w:right w:val="nil"/>
            </w:tcBorders>
            <w:shd w:val="clear" w:color="auto" w:fill="auto"/>
            <w:noWrap/>
            <w:vAlign w:val="bottom"/>
            <w:hideMark/>
          </w:tcPr>
          <w:p w14:paraId="2B1EF6E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86 Černčice</w:t>
            </w:r>
          </w:p>
        </w:tc>
      </w:tr>
      <w:tr w:rsidR="00441FE7" w:rsidRPr="00441FE7" w14:paraId="2B44CCE1" w14:textId="77777777" w:rsidTr="00767084">
        <w:trPr>
          <w:trHeight w:val="285"/>
        </w:trPr>
        <w:tc>
          <w:tcPr>
            <w:tcW w:w="1180" w:type="dxa"/>
            <w:tcBorders>
              <w:top w:val="nil"/>
              <w:left w:val="nil"/>
              <w:bottom w:val="nil"/>
              <w:right w:val="nil"/>
            </w:tcBorders>
            <w:shd w:val="clear" w:color="auto" w:fill="auto"/>
            <w:noWrap/>
            <w:vAlign w:val="bottom"/>
            <w:hideMark/>
          </w:tcPr>
          <w:p w14:paraId="4B2FA06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862</w:t>
            </w:r>
          </w:p>
        </w:tc>
        <w:tc>
          <w:tcPr>
            <w:tcW w:w="3200" w:type="dxa"/>
            <w:tcBorders>
              <w:top w:val="nil"/>
              <w:left w:val="nil"/>
              <w:bottom w:val="nil"/>
              <w:right w:val="nil"/>
            </w:tcBorders>
            <w:shd w:val="clear" w:color="auto" w:fill="auto"/>
            <w:noWrap/>
            <w:vAlign w:val="bottom"/>
            <w:hideMark/>
          </w:tcPr>
          <w:p w14:paraId="7D2A152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Vršovice</w:t>
            </w:r>
          </w:p>
        </w:tc>
        <w:tc>
          <w:tcPr>
            <w:tcW w:w="3573" w:type="dxa"/>
            <w:tcBorders>
              <w:top w:val="nil"/>
              <w:left w:val="nil"/>
              <w:bottom w:val="nil"/>
              <w:right w:val="nil"/>
            </w:tcBorders>
            <w:shd w:val="clear" w:color="auto" w:fill="auto"/>
            <w:noWrap/>
            <w:vAlign w:val="bottom"/>
            <w:hideMark/>
          </w:tcPr>
          <w:p w14:paraId="5279F1F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86 Černčice</w:t>
            </w:r>
          </w:p>
        </w:tc>
      </w:tr>
      <w:tr w:rsidR="00441FE7" w:rsidRPr="00441FE7" w14:paraId="3D9FD204" w14:textId="77777777" w:rsidTr="00767084">
        <w:trPr>
          <w:trHeight w:val="285"/>
        </w:trPr>
        <w:tc>
          <w:tcPr>
            <w:tcW w:w="1180" w:type="dxa"/>
            <w:tcBorders>
              <w:top w:val="nil"/>
              <w:left w:val="nil"/>
              <w:bottom w:val="nil"/>
              <w:right w:val="nil"/>
            </w:tcBorders>
            <w:shd w:val="clear" w:color="auto" w:fill="auto"/>
            <w:noWrap/>
            <w:vAlign w:val="bottom"/>
            <w:hideMark/>
          </w:tcPr>
          <w:p w14:paraId="09748B0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863</w:t>
            </w:r>
          </w:p>
        </w:tc>
        <w:tc>
          <w:tcPr>
            <w:tcW w:w="3200" w:type="dxa"/>
            <w:tcBorders>
              <w:top w:val="nil"/>
              <w:left w:val="nil"/>
              <w:bottom w:val="nil"/>
              <w:right w:val="nil"/>
            </w:tcBorders>
            <w:shd w:val="clear" w:color="auto" w:fill="auto"/>
            <w:noWrap/>
            <w:vAlign w:val="bottom"/>
            <w:hideMark/>
          </w:tcPr>
          <w:p w14:paraId="5706B40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Chožov</w:t>
            </w:r>
          </w:p>
        </w:tc>
        <w:tc>
          <w:tcPr>
            <w:tcW w:w="3573" w:type="dxa"/>
            <w:tcBorders>
              <w:top w:val="nil"/>
              <w:left w:val="nil"/>
              <w:bottom w:val="nil"/>
              <w:right w:val="nil"/>
            </w:tcBorders>
            <w:shd w:val="clear" w:color="auto" w:fill="auto"/>
            <w:noWrap/>
            <w:vAlign w:val="bottom"/>
            <w:hideMark/>
          </w:tcPr>
          <w:p w14:paraId="37366A7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86 Černčice</w:t>
            </w:r>
          </w:p>
        </w:tc>
      </w:tr>
      <w:tr w:rsidR="00441FE7" w:rsidRPr="00441FE7" w14:paraId="74D8B0FE" w14:textId="77777777" w:rsidTr="00767084">
        <w:trPr>
          <w:trHeight w:val="285"/>
        </w:trPr>
        <w:tc>
          <w:tcPr>
            <w:tcW w:w="1180" w:type="dxa"/>
            <w:tcBorders>
              <w:top w:val="nil"/>
              <w:left w:val="nil"/>
              <w:bottom w:val="nil"/>
              <w:right w:val="nil"/>
            </w:tcBorders>
            <w:shd w:val="clear" w:color="auto" w:fill="auto"/>
            <w:noWrap/>
            <w:vAlign w:val="bottom"/>
            <w:hideMark/>
          </w:tcPr>
          <w:p w14:paraId="3748BB6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864</w:t>
            </w:r>
          </w:p>
        </w:tc>
        <w:tc>
          <w:tcPr>
            <w:tcW w:w="3200" w:type="dxa"/>
            <w:tcBorders>
              <w:top w:val="nil"/>
              <w:left w:val="nil"/>
              <w:bottom w:val="nil"/>
              <w:right w:val="nil"/>
            </w:tcBorders>
            <w:shd w:val="clear" w:color="auto" w:fill="auto"/>
            <w:noWrap/>
            <w:vAlign w:val="bottom"/>
            <w:hideMark/>
          </w:tcPr>
          <w:p w14:paraId="7C4ADB2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Obora</w:t>
            </w:r>
          </w:p>
        </w:tc>
        <w:tc>
          <w:tcPr>
            <w:tcW w:w="3573" w:type="dxa"/>
            <w:tcBorders>
              <w:top w:val="nil"/>
              <w:left w:val="nil"/>
              <w:bottom w:val="nil"/>
              <w:right w:val="nil"/>
            </w:tcBorders>
            <w:shd w:val="clear" w:color="auto" w:fill="auto"/>
            <w:noWrap/>
            <w:vAlign w:val="bottom"/>
            <w:hideMark/>
          </w:tcPr>
          <w:p w14:paraId="5EC6347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86 Černčice</w:t>
            </w:r>
          </w:p>
        </w:tc>
      </w:tr>
      <w:tr w:rsidR="00441FE7" w:rsidRPr="00441FE7" w14:paraId="05D6CA44" w14:textId="77777777" w:rsidTr="00767084">
        <w:trPr>
          <w:trHeight w:val="285"/>
        </w:trPr>
        <w:tc>
          <w:tcPr>
            <w:tcW w:w="1180" w:type="dxa"/>
            <w:tcBorders>
              <w:top w:val="nil"/>
              <w:left w:val="nil"/>
              <w:bottom w:val="nil"/>
              <w:right w:val="nil"/>
            </w:tcBorders>
            <w:shd w:val="clear" w:color="auto" w:fill="auto"/>
            <w:noWrap/>
            <w:vAlign w:val="bottom"/>
            <w:hideMark/>
          </w:tcPr>
          <w:p w14:paraId="380AFDB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865</w:t>
            </w:r>
          </w:p>
        </w:tc>
        <w:tc>
          <w:tcPr>
            <w:tcW w:w="3200" w:type="dxa"/>
            <w:tcBorders>
              <w:top w:val="nil"/>
              <w:left w:val="nil"/>
              <w:bottom w:val="nil"/>
              <w:right w:val="nil"/>
            </w:tcBorders>
            <w:shd w:val="clear" w:color="auto" w:fill="auto"/>
            <w:noWrap/>
            <w:vAlign w:val="bottom"/>
            <w:hideMark/>
          </w:tcPr>
          <w:p w14:paraId="18B3BEE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Počedělice</w:t>
            </w:r>
          </w:p>
        </w:tc>
        <w:tc>
          <w:tcPr>
            <w:tcW w:w="3573" w:type="dxa"/>
            <w:tcBorders>
              <w:top w:val="nil"/>
              <w:left w:val="nil"/>
              <w:bottom w:val="nil"/>
              <w:right w:val="nil"/>
            </w:tcBorders>
            <w:shd w:val="clear" w:color="auto" w:fill="auto"/>
            <w:noWrap/>
            <w:vAlign w:val="bottom"/>
            <w:hideMark/>
          </w:tcPr>
          <w:p w14:paraId="42B0707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86 Černčice</w:t>
            </w:r>
          </w:p>
        </w:tc>
      </w:tr>
      <w:tr w:rsidR="00441FE7" w:rsidRPr="00441FE7" w14:paraId="3BE25F91" w14:textId="77777777" w:rsidTr="00767084">
        <w:trPr>
          <w:trHeight w:val="285"/>
        </w:trPr>
        <w:tc>
          <w:tcPr>
            <w:tcW w:w="1180" w:type="dxa"/>
            <w:tcBorders>
              <w:top w:val="nil"/>
              <w:left w:val="nil"/>
              <w:bottom w:val="nil"/>
              <w:right w:val="nil"/>
            </w:tcBorders>
            <w:shd w:val="clear" w:color="auto" w:fill="auto"/>
            <w:noWrap/>
            <w:vAlign w:val="bottom"/>
            <w:hideMark/>
          </w:tcPr>
          <w:p w14:paraId="1C1A480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866</w:t>
            </w:r>
          </w:p>
        </w:tc>
        <w:tc>
          <w:tcPr>
            <w:tcW w:w="3200" w:type="dxa"/>
            <w:tcBorders>
              <w:top w:val="nil"/>
              <w:left w:val="nil"/>
              <w:bottom w:val="nil"/>
              <w:right w:val="nil"/>
            </w:tcBorders>
            <w:shd w:val="clear" w:color="auto" w:fill="auto"/>
            <w:noWrap/>
            <w:vAlign w:val="bottom"/>
            <w:hideMark/>
          </w:tcPr>
          <w:p w14:paraId="374B012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Koštice</w:t>
            </w:r>
          </w:p>
        </w:tc>
        <w:tc>
          <w:tcPr>
            <w:tcW w:w="3573" w:type="dxa"/>
            <w:tcBorders>
              <w:top w:val="nil"/>
              <w:left w:val="nil"/>
              <w:bottom w:val="nil"/>
              <w:right w:val="nil"/>
            </w:tcBorders>
            <w:shd w:val="clear" w:color="auto" w:fill="auto"/>
            <w:noWrap/>
            <w:vAlign w:val="bottom"/>
            <w:hideMark/>
          </w:tcPr>
          <w:p w14:paraId="5377F44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86 Černčice</w:t>
            </w:r>
          </w:p>
        </w:tc>
      </w:tr>
      <w:tr w:rsidR="00441FE7" w:rsidRPr="00441FE7" w14:paraId="0D4AE422" w14:textId="77777777" w:rsidTr="00767084">
        <w:trPr>
          <w:trHeight w:val="285"/>
        </w:trPr>
        <w:tc>
          <w:tcPr>
            <w:tcW w:w="1180" w:type="dxa"/>
            <w:tcBorders>
              <w:top w:val="nil"/>
              <w:left w:val="nil"/>
              <w:bottom w:val="nil"/>
              <w:right w:val="nil"/>
            </w:tcBorders>
            <w:shd w:val="clear" w:color="auto" w:fill="auto"/>
            <w:noWrap/>
            <w:vAlign w:val="bottom"/>
            <w:hideMark/>
          </w:tcPr>
          <w:p w14:paraId="76792479"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867</w:t>
            </w:r>
          </w:p>
        </w:tc>
        <w:tc>
          <w:tcPr>
            <w:tcW w:w="3200" w:type="dxa"/>
            <w:tcBorders>
              <w:top w:val="nil"/>
              <w:left w:val="nil"/>
              <w:bottom w:val="nil"/>
              <w:right w:val="nil"/>
            </w:tcBorders>
            <w:shd w:val="clear" w:color="auto" w:fill="auto"/>
            <w:noWrap/>
            <w:vAlign w:val="bottom"/>
            <w:hideMark/>
          </w:tcPr>
          <w:p w14:paraId="20793E4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Slavětín</w:t>
            </w:r>
          </w:p>
        </w:tc>
        <w:tc>
          <w:tcPr>
            <w:tcW w:w="3573" w:type="dxa"/>
            <w:tcBorders>
              <w:top w:val="nil"/>
              <w:left w:val="nil"/>
              <w:bottom w:val="nil"/>
              <w:right w:val="nil"/>
            </w:tcBorders>
            <w:shd w:val="clear" w:color="auto" w:fill="auto"/>
            <w:noWrap/>
            <w:vAlign w:val="bottom"/>
            <w:hideMark/>
          </w:tcPr>
          <w:p w14:paraId="665606A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86 Černčice</w:t>
            </w:r>
          </w:p>
        </w:tc>
      </w:tr>
      <w:tr w:rsidR="00441FE7" w:rsidRPr="00441FE7" w14:paraId="581EF5D6" w14:textId="77777777" w:rsidTr="00767084">
        <w:trPr>
          <w:trHeight w:val="285"/>
        </w:trPr>
        <w:tc>
          <w:tcPr>
            <w:tcW w:w="1180" w:type="dxa"/>
            <w:tcBorders>
              <w:top w:val="nil"/>
              <w:left w:val="nil"/>
              <w:bottom w:val="nil"/>
              <w:right w:val="nil"/>
            </w:tcBorders>
            <w:shd w:val="clear" w:color="auto" w:fill="auto"/>
            <w:noWrap/>
            <w:vAlign w:val="bottom"/>
            <w:hideMark/>
          </w:tcPr>
          <w:p w14:paraId="0D1E923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868</w:t>
            </w:r>
          </w:p>
        </w:tc>
        <w:tc>
          <w:tcPr>
            <w:tcW w:w="3200" w:type="dxa"/>
            <w:tcBorders>
              <w:top w:val="nil"/>
              <w:left w:val="nil"/>
              <w:bottom w:val="nil"/>
              <w:right w:val="nil"/>
            </w:tcBorders>
            <w:shd w:val="clear" w:color="auto" w:fill="auto"/>
            <w:noWrap/>
            <w:vAlign w:val="bottom"/>
            <w:hideMark/>
          </w:tcPr>
          <w:p w14:paraId="68DB313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Veltěže</w:t>
            </w:r>
          </w:p>
        </w:tc>
        <w:tc>
          <w:tcPr>
            <w:tcW w:w="3573" w:type="dxa"/>
            <w:tcBorders>
              <w:top w:val="nil"/>
              <w:left w:val="nil"/>
              <w:bottom w:val="nil"/>
              <w:right w:val="nil"/>
            </w:tcBorders>
            <w:shd w:val="clear" w:color="auto" w:fill="auto"/>
            <w:noWrap/>
            <w:vAlign w:val="bottom"/>
            <w:hideMark/>
          </w:tcPr>
          <w:p w14:paraId="3BFC463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86 Černčice</w:t>
            </w:r>
          </w:p>
        </w:tc>
      </w:tr>
      <w:tr w:rsidR="00441FE7" w:rsidRPr="00441FE7" w14:paraId="61A0C5DD" w14:textId="77777777" w:rsidTr="00767084">
        <w:trPr>
          <w:trHeight w:val="285"/>
        </w:trPr>
        <w:tc>
          <w:tcPr>
            <w:tcW w:w="1180" w:type="dxa"/>
            <w:tcBorders>
              <w:top w:val="nil"/>
              <w:left w:val="nil"/>
              <w:bottom w:val="nil"/>
              <w:right w:val="nil"/>
            </w:tcBorders>
            <w:shd w:val="clear" w:color="auto" w:fill="auto"/>
            <w:noWrap/>
            <w:vAlign w:val="bottom"/>
            <w:hideMark/>
          </w:tcPr>
          <w:p w14:paraId="36C9F99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871</w:t>
            </w:r>
          </w:p>
        </w:tc>
        <w:tc>
          <w:tcPr>
            <w:tcW w:w="3200" w:type="dxa"/>
            <w:tcBorders>
              <w:top w:val="nil"/>
              <w:left w:val="nil"/>
              <w:bottom w:val="nil"/>
              <w:right w:val="nil"/>
            </w:tcBorders>
            <w:shd w:val="clear" w:color="auto" w:fill="auto"/>
            <w:noWrap/>
            <w:vAlign w:val="bottom"/>
            <w:hideMark/>
          </w:tcPr>
          <w:p w14:paraId="7D7A0B4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Peruc</w:t>
            </w:r>
          </w:p>
        </w:tc>
        <w:tc>
          <w:tcPr>
            <w:tcW w:w="3573" w:type="dxa"/>
            <w:tcBorders>
              <w:top w:val="nil"/>
              <w:left w:val="nil"/>
              <w:bottom w:val="nil"/>
              <w:right w:val="nil"/>
            </w:tcBorders>
            <w:shd w:val="clear" w:color="auto" w:fill="auto"/>
            <w:noWrap/>
            <w:vAlign w:val="bottom"/>
            <w:hideMark/>
          </w:tcPr>
          <w:p w14:paraId="4E1047D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87 Peruc</w:t>
            </w:r>
          </w:p>
        </w:tc>
      </w:tr>
      <w:tr w:rsidR="00441FE7" w:rsidRPr="00441FE7" w14:paraId="5B4DD07D" w14:textId="77777777" w:rsidTr="00767084">
        <w:trPr>
          <w:trHeight w:val="285"/>
        </w:trPr>
        <w:tc>
          <w:tcPr>
            <w:tcW w:w="1180" w:type="dxa"/>
            <w:tcBorders>
              <w:top w:val="nil"/>
              <w:left w:val="nil"/>
              <w:bottom w:val="nil"/>
              <w:right w:val="nil"/>
            </w:tcBorders>
            <w:shd w:val="clear" w:color="auto" w:fill="auto"/>
            <w:noWrap/>
            <w:vAlign w:val="bottom"/>
            <w:hideMark/>
          </w:tcPr>
          <w:p w14:paraId="6FD3A96A"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872</w:t>
            </w:r>
          </w:p>
        </w:tc>
        <w:tc>
          <w:tcPr>
            <w:tcW w:w="3200" w:type="dxa"/>
            <w:tcBorders>
              <w:top w:val="nil"/>
              <w:left w:val="nil"/>
              <w:bottom w:val="nil"/>
              <w:right w:val="nil"/>
            </w:tcBorders>
            <w:shd w:val="clear" w:color="auto" w:fill="auto"/>
            <w:noWrap/>
            <w:vAlign w:val="bottom"/>
            <w:hideMark/>
          </w:tcPr>
          <w:p w14:paraId="26174A8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Peruc-</w:t>
            </w:r>
            <w:proofErr w:type="gramStart"/>
            <w:r w:rsidRPr="00441FE7">
              <w:rPr>
                <w:rFonts w:ascii="Arial" w:hAnsi="Arial" w:cs="Arial"/>
                <w:sz w:val="22"/>
                <w:szCs w:val="22"/>
                <w:lang w:eastAsia="cs-CZ"/>
              </w:rPr>
              <w:t>Pátek</w:t>
            </w:r>
            <w:proofErr w:type="gramEnd"/>
          </w:p>
        </w:tc>
        <w:tc>
          <w:tcPr>
            <w:tcW w:w="3573" w:type="dxa"/>
            <w:tcBorders>
              <w:top w:val="nil"/>
              <w:left w:val="nil"/>
              <w:bottom w:val="nil"/>
              <w:right w:val="nil"/>
            </w:tcBorders>
            <w:shd w:val="clear" w:color="auto" w:fill="auto"/>
            <w:noWrap/>
            <w:vAlign w:val="bottom"/>
            <w:hideMark/>
          </w:tcPr>
          <w:p w14:paraId="66941DF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87 Peruc</w:t>
            </w:r>
          </w:p>
        </w:tc>
      </w:tr>
      <w:tr w:rsidR="00441FE7" w:rsidRPr="00441FE7" w14:paraId="2565B1DF" w14:textId="77777777" w:rsidTr="00767084">
        <w:trPr>
          <w:trHeight w:val="285"/>
        </w:trPr>
        <w:tc>
          <w:tcPr>
            <w:tcW w:w="1180" w:type="dxa"/>
            <w:tcBorders>
              <w:top w:val="nil"/>
              <w:left w:val="nil"/>
              <w:bottom w:val="nil"/>
              <w:right w:val="nil"/>
            </w:tcBorders>
            <w:shd w:val="clear" w:color="auto" w:fill="auto"/>
            <w:noWrap/>
            <w:vAlign w:val="bottom"/>
            <w:hideMark/>
          </w:tcPr>
          <w:p w14:paraId="534423C0"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873</w:t>
            </w:r>
          </w:p>
        </w:tc>
        <w:tc>
          <w:tcPr>
            <w:tcW w:w="3200" w:type="dxa"/>
            <w:tcBorders>
              <w:top w:val="nil"/>
              <w:left w:val="nil"/>
              <w:bottom w:val="nil"/>
              <w:right w:val="nil"/>
            </w:tcBorders>
            <w:shd w:val="clear" w:color="auto" w:fill="auto"/>
            <w:noWrap/>
            <w:vAlign w:val="bottom"/>
            <w:hideMark/>
          </w:tcPr>
          <w:p w14:paraId="781C5C8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Peruc-Telce</w:t>
            </w:r>
          </w:p>
        </w:tc>
        <w:tc>
          <w:tcPr>
            <w:tcW w:w="3573" w:type="dxa"/>
            <w:tcBorders>
              <w:top w:val="nil"/>
              <w:left w:val="nil"/>
              <w:bottom w:val="nil"/>
              <w:right w:val="nil"/>
            </w:tcBorders>
            <w:shd w:val="clear" w:color="auto" w:fill="auto"/>
            <w:noWrap/>
            <w:vAlign w:val="bottom"/>
            <w:hideMark/>
          </w:tcPr>
          <w:p w14:paraId="7315C64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87 Peruc</w:t>
            </w:r>
          </w:p>
        </w:tc>
      </w:tr>
      <w:tr w:rsidR="00441FE7" w:rsidRPr="00441FE7" w14:paraId="42B9A0C4" w14:textId="77777777" w:rsidTr="00767084">
        <w:trPr>
          <w:trHeight w:val="285"/>
        </w:trPr>
        <w:tc>
          <w:tcPr>
            <w:tcW w:w="1180" w:type="dxa"/>
            <w:tcBorders>
              <w:top w:val="nil"/>
              <w:left w:val="nil"/>
              <w:bottom w:val="nil"/>
              <w:right w:val="nil"/>
            </w:tcBorders>
            <w:shd w:val="clear" w:color="auto" w:fill="auto"/>
            <w:noWrap/>
            <w:vAlign w:val="bottom"/>
            <w:hideMark/>
          </w:tcPr>
          <w:p w14:paraId="4965848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874</w:t>
            </w:r>
          </w:p>
        </w:tc>
        <w:tc>
          <w:tcPr>
            <w:tcW w:w="3200" w:type="dxa"/>
            <w:tcBorders>
              <w:top w:val="nil"/>
              <w:left w:val="nil"/>
              <w:bottom w:val="nil"/>
              <w:right w:val="nil"/>
            </w:tcBorders>
            <w:shd w:val="clear" w:color="auto" w:fill="auto"/>
            <w:noWrap/>
            <w:vAlign w:val="bottom"/>
            <w:hideMark/>
          </w:tcPr>
          <w:p w14:paraId="569980E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Vrbno n.</w:t>
            </w:r>
            <w:r w:rsidR="004E370C" w:rsidRPr="00441FE7">
              <w:rPr>
                <w:rFonts w:ascii="Arial" w:hAnsi="Arial" w:cs="Arial"/>
                <w:sz w:val="22"/>
                <w:szCs w:val="22"/>
                <w:lang w:eastAsia="cs-CZ"/>
              </w:rPr>
              <w:t xml:space="preserve"> </w:t>
            </w:r>
            <w:r w:rsidRPr="00441FE7">
              <w:rPr>
                <w:rFonts w:ascii="Arial" w:hAnsi="Arial" w:cs="Arial"/>
                <w:sz w:val="22"/>
                <w:szCs w:val="22"/>
                <w:lang w:eastAsia="cs-CZ"/>
              </w:rPr>
              <w:t>Lesy</w:t>
            </w:r>
          </w:p>
        </w:tc>
        <w:tc>
          <w:tcPr>
            <w:tcW w:w="3573" w:type="dxa"/>
            <w:tcBorders>
              <w:top w:val="nil"/>
              <w:left w:val="nil"/>
              <w:bottom w:val="nil"/>
              <w:right w:val="nil"/>
            </w:tcBorders>
            <w:shd w:val="clear" w:color="auto" w:fill="auto"/>
            <w:noWrap/>
            <w:vAlign w:val="bottom"/>
            <w:hideMark/>
          </w:tcPr>
          <w:p w14:paraId="59F2628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87 Peruc</w:t>
            </w:r>
          </w:p>
        </w:tc>
      </w:tr>
      <w:tr w:rsidR="00441FE7" w:rsidRPr="00441FE7" w14:paraId="5D612DFA" w14:textId="77777777" w:rsidTr="00767084">
        <w:trPr>
          <w:trHeight w:val="285"/>
        </w:trPr>
        <w:tc>
          <w:tcPr>
            <w:tcW w:w="1180" w:type="dxa"/>
            <w:tcBorders>
              <w:top w:val="nil"/>
              <w:left w:val="nil"/>
              <w:bottom w:val="nil"/>
              <w:right w:val="nil"/>
            </w:tcBorders>
            <w:shd w:val="clear" w:color="auto" w:fill="auto"/>
            <w:noWrap/>
            <w:vAlign w:val="bottom"/>
            <w:hideMark/>
          </w:tcPr>
          <w:p w14:paraId="665957F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881</w:t>
            </w:r>
          </w:p>
        </w:tc>
        <w:tc>
          <w:tcPr>
            <w:tcW w:w="3200" w:type="dxa"/>
            <w:tcBorders>
              <w:top w:val="nil"/>
              <w:left w:val="nil"/>
              <w:bottom w:val="nil"/>
              <w:right w:val="nil"/>
            </w:tcBorders>
            <w:shd w:val="clear" w:color="auto" w:fill="auto"/>
            <w:noWrap/>
            <w:vAlign w:val="bottom"/>
            <w:hideMark/>
          </w:tcPr>
          <w:p w14:paraId="0C918E7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Chlumčany</w:t>
            </w:r>
          </w:p>
        </w:tc>
        <w:tc>
          <w:tcPr>
            <w:tcW w:w="3573" w:type="dxa"/>
            <w:tcBorders>
              <w:top w:val="nil"/>
              <w:left w:val="nil"/>
              <w:bottom w:val="nil"/>
              <w:right w:val="nil"/>
            </w:tcBorders>
            <w:shd w:val="clear" w:color="auto" w:fill="auto"/>
            <w:noWrap/>
            <w:vAlign w:val="bottom"/>
            <w:hideMark/>
          </w:tcPr>
          <w:p w14:paraId="4713CB0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88 Chlumčany</w:t>
            </w:r>
          </w:p>
        </w:tc>
      </w:tr>
      <w:tr w:rsidR="00441FE7" w:rsidRPr="00441FE7" w14:paraId="7F636B62" w14:textId="77777777" w:rsidTr="00767084">
        <w:trPr>
          <w:trHeight w:val="285"/>
        </w:trPr>
        <w:tc>
          <w:tcPr>
            <w:tcW w:w="1180" w:type="dxa"/>
            <w:tcBorders>
              <w:top w:val="nil"/>
              <w:left w:val="nil"/>
              <w:bottom w:val="nil"/>
              <w:right w:val="nil"/>
            </w:tcBorders>
            <w:shd w:val="clear" w:color="auto" w:fill="auto"/>
            <w:noWrap/>
            <w:vAlign w:val="bottom"/>
            <w:hideMark/>
          </w:tcPr>
          <w:p w14:paraId="742DA68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882</w:t>
            </w:r>
          </w:p>
        </w:tc>
        <w:tc>
          <w:tcPr>
            <w:tcW w:w="3200" w:type="dxa"/>
            <w:tcBorders>
              <w:top w:val="nil"/>
              <w:left w:val="nil"/>
              <w:bottom w:val="nil"/>
              <w:right w:val="nil"/>
            </w:tcBorders>
            <w:shd w:val="clear" w:color="auto" w:fill="auto"/>
            <w:noWrap/>
            <w:vAlign w:val="bottom"/>
            <w:hideMark/>
          </w:tcPr>
          <w:p w14:paraId="1659CF8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Blšany u Loun</w:t>
            </w:r>
          </w:p>
        </w:tc>
        <w:tc>
          <w:tcPr>
            <w:tcW w:w="3573" w:type="dxa"/>
            <w:tcBorders>
              <w:top w:val="nil"/>
              <w:left w:val="nil"/>
              <w:bottom w:val="nil"/>
              <w:right w:val="nil"/>
            </w:tcBorders>
            <w:shd w:val="clear" w:color="auto" w:fill="auto"/>
            <w:noWrap/>
            <w:vAlign w:val="bottom"/>
            <w:hideMark/>
          </w:tcPr>
          <w:p w14:paraId="0E7A282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88 Chlumčany</w:t>
            </w:r>
          </w:p>
        </w:tc>
      </w:tr>
      <w:tr w:rsidR="00441FE7" w:rsidRPr="00441FE7" w14:paraId="7C3E4A63" w14:textId="77777777" w:rsidTr="00767084">
        <w:trPr>
          <w:trHeight w:val="285"/>
        </w:trPr>
        <w:tc>
          <w:tcPr>
            <w:tcW w:w="1180" w:type="dxa"/>
            <w:tcBorders>
              <w:top w:val="nil"/>
              <w:left w:val="nil"/>
              <w:bottom w:val="nil"/>
              <w:right w:val="nil"/>
            </w:tcBorders>
            <w:shd w:val="clear" w:color="auto" w:fill="auto"/>
            <w:noWrap/>
            <w:vAlign w:val="bottom"/>
            <w:hideMark/>
          </w:tcPr>
          <w:p w14:paraId="241B7B2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883</w:t>
            </w:r>
          </w:p>
        </w:tc>
        <w:tc>
          <w:tcPr>
            <w:tcW w:w="3200" w:type="dxa"/>
            <w:tcBorders>
              <w:top w:val="nil"/>
              <w:left w:val="nil"/>
              <w:bottom w:val="nil"/>
              <w:right w:val="nil"/>
            </w:tcBorders>
            <w:shd w:val="clear" w:color="auto" w:fill="auto"/>
            <w:noWrap/>
            <w:vAlign w:val="bottom"/>
            <w:hideMark/>
          </w:tcPr>
          <w:p w14:paraId="4D51287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Smolnice</w:t>
            </w:r>
          </w:p>
        </w:tc>
        <w:tc>
          <w:tcPr>
            <w:tcW w:w="3573" w:type="dxa"/>
            <w:tcBorders>
              <w:top w:val="nil"/>
              <w:left w:val="nil"/>
              <w:bottom w:val="nil"/>
              <w:right w:val="nil"/>
            </w:tcBorders>
            <w:shd w:val="clear" w:color="auto" w:fill="auto"/>
            <w:noWrap/>
            <w:vAlign w:val="bottom"/>
            <w:hideMark/>
          </w:tcPr>
          <w:p w14:paraId="3D8A432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88 Chlumčany</w:t>
            </w:r>
          </w:p>
        </w:tc>
      </w:tr>
      <w:tr w:rsidR="00441FE7" w:rsidRPr="00441FE7" w14:paraId="3BDDF042" w14:textId="77777777" w:rsidTr="00767084">
        <w:trPr>
          <w:trHeight w:val="285"/>
        </w:trPr>
        <w:tc>
          <w:tcPr>
            <w:tcW w:w="1180" w:type="dxa"/>
            <w:tcBorders>
              <w:top w:val="nil"/>
              <w:left w:val="nil"/>
              <w:bottom w:val="nil"/>
              <w:right w:val="nil"/>
            </w:tcBorders>
            <w:shd w:val="clear" w:color="auto" w:fill="auto"/>
            <w:noWrap/>
            <w:vAlign w:val="bottom"/>
            <w:hideMark/>
          </w:tcPr>
          <w:p w14:paraId="7CB8AC6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884</w:t>
            </w:r>
          </w:p>
        </w:tc>
        <w:tc>
          <w:tcPr>
            <w:tcW w:w="3200" w:type="dxa"/>
            <w:tcBorders>
              <w:top w:val="nil"/>
              <w:left w:val="nil"/>
              <w:bottom w:val="nil"/>
              <w:right w:val="nil"/>
            </w:tcBorders>
            <w:shd w:val="clear" w:color="auto" w:fill="auto"/>
            <w:noWrap/>
            <w:vAlign w:val="bottom"/>
            <w:hideMark/>
          </w:tcPr>
          <w:p w14:paraId="53BACFB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Toužetín</w:t>
            </w:r>
          </w:p>
        </w:tc>
        <w:tc>
          <w:tcPr>
            <w:tcW w:w="3573" w:type="dxa"/>
            <w:tcBorders>
              <w:top w:val="nil"/>
              <w:left w:val="nil"/>
              <w:bottom w:val="nil"/>
              <w:right w:val="nil"/>
            </w:tcBorders>
            <w:shd w:val="clear" w:color="auto" w:fill="auto"/>
            <w:noWrap/>
            <w:vAlign w:val="bottom"/>
            <w:hideMark/>
          </w:tcPr>
          <w:p w14:paraId="40C0B49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88 Chlumčany</w:t>
            </w:r>
          </w:p>
        </w:tc>
      </w:tr>
      <w:tr w:rsidR="00441FE7" w:rsidRPr="00441FE7" w14:paraId="445F4439" w14:textId="77777777" w:rsidTr="00767084">
        <w:trPr>
          <w:trHeight w:val="285"/>
        </w:trPr>
        <w:tc>
          <w:tcPr>
            <w:tcW w:w="1180" w:type="dxa"/>
            <w:tcBorders>
              <w:top w:val="nil"/>
              <w:left w:val="nil"/>
              <w:bottom w:val="nil"/>
              <w:right w:val="nil"/>
            </w:tcBorders>
            <w:shd w:val="clear" w:color="auto" w:fill="auto"/>
            <w:noWrap/>
            <w:vAlign w:val="bottom"/>
            <w:hideMark/>
          </w:tcPr>
          <w:p w14:paraId="4C56EC2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885</w:t>
            </w:r>
          </w:p>
        </w:tc>
        <w:tc>
          <w:tcPr>
            <w:tcW w:w="3200" w:type="dxa"/>
            <w:tcBorders>
              <w:top w:val="nil"/>
              <w:left w:val="nil"/>
              <w:bottom w:val="nil"/>
              <w:right w:val="nil"/>
            </w:tcBorders>
            <w:shd w:val="clear" w:color="auto" w:fill="auto"/>
            <w:noWrap/>
            <w:vAlign w:val="bottom"/>
            <w:hideMark/>
          </w:tcPr>
          <w:p w14:paraId="3DAEFF7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Hříškov</w:t>
            </w:r>
          </w:p>
        </w:tc>
        <w:tc>
          <w:tcPr>
            <w:tcW w:w="3573" w:type="dxa"/>
            <w:tcBorders>
              <w:top w:val="nil"/>
              <w:left w:val="nil"/>
              <w:bottom w:val="nil"/>
              <w:right w:val="nil"/>
            </w:tcBorders>
            <w:shd w:val="clear" w:color="auto" w:fill="auto"/>
            <w:noWrap/>
            <w:vAlign w:val="bottom"/>
            <w:hideMark/>
          </w:tcPr>
          <w:p w14:paraId="7D8A796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88 Chlumčany</w:t>
            </w:r>
          </w:p>
        </w:tc>
      </w:tr>
      <w:tr w:rsidR="00441FE7" w:rsidRPr="00441FE7" w14:paraId="6534F2A5" w14:textId="77777777" w:rsidTr="00767084">
        <w:trPr>
          <w:trHeight w:val="285"/>
        </w:trPr>
        <w:tc>
          <w:tcPr>
            <w:tcW w:w="1180" w:type="dxa"/>
            <w:tcBorders>
              <w:top w:val="nil"/>
              <w:left w:val="nil"/>
              <w:bottom w:val="nil"/>
              <w:right w:val="nil"/>
            </w:tcBorders>
            <w:shd w:val="clear" w:color="auto" w:fill="auto"/>
            <w:noWrap/>
            <w:vAlign w:val="bottom"/>
            <w:hideMark/>
          </w:tcPr>
          <w:p w14:paraId="15C90B5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886</w:t>
            </w:r>
          </w:p>
        </w:tc>
        <w:tc>
          <w:tcPr>
            <w:tcW w:w="3200" w:type="dxa"/>
            <w:tcBorders>
              <w:top w:val="nil"/>
              <w:left w:val="nil"/>
              <w:bottom w:val="nil"/>
              <w:right w:val="nil"/>
            </w:tcBorders>
            <w:shd w:val="clear" w:color="auto" w:fill="auto"/>
            <w:noWrap/>
            <w:vAlign w:val="bottom"/>
            <w:hideMark/>
          </w:tcPr>
          <w:p w14:paraId="5CC59B4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Panenský Týnec</w:t>
            </w:r>
          </w:p>
        </w:tc>
        <w:tc>
          <w:tcPr>
            <w:tcW w:w="3573" w:type="dxa"/>
            <w:tcBorders>
              <w:top w:val="nil"/>
              <w:left w:val="nil"/>
              <w:bottom w:val="nil"/>
              <w:right w:val="nil"/>
            </w:tcBorders>
            <w:shd w:val="clear" w:color="auto" w:fill="auto"/>
            <w:noWrap/>
            <w:vAlign w:val="bottom"/>
            <w:hideMark/>
          </w:tcPr>
          <w:p w14:paraId="23E3620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88 Chlumčany</w:t>
            </w:r>
          </w:p>
        </w:tc>
      </w:tr>
      <w:tr w:rsidR="00441FE7" w:rsidRPr="00441FE7" w14:paraId="493B826C" w14:textId="77777777" w:rsidTr="00767084">
        <w:trPr>
          <w:trHeight w:val="285"/>
        </w:trPr>
        <w:tc>
          <w:tcPr>
            <w:tcW w:w="1180" w:type="dxa"/>
            <w:tcBorders>
              <w:top w:val="nil"/>
              <w:left w:val="nil"/>
              <w:bottom w:val="nil"/>
              <w:right w:val="nil"/>
            </w:tcBorders>
            <w:shd w:val="clear" w:color="auto" w:fill="auto"/>
            <w:noWrap/>
            <w:vAlign w:val="bottom"/>
            <w:hideMark/>
          </w:tcPr>
          <w:p w14:paraId="3B4D9C0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887</w:t>
            </w:r>
          </w:p>
        </w:tc>
        <w:tc>
          <w:tcPr>
            <w:tcW w:w="3200" w:type="dxa"/>
            <w:tcBorders>
              <w:top w:val="nil"/>
              <w:left w:val="nil"/>
              <w:bottom w:val="nil"/>
              <w:right w:val="nil"/>
            </w:tcBorders>
            <w:shd w:val="clear" w:color="auto" w:fill="auto"/>
            <w:noWrap/>
            <w:vAlign w:val="bottom"/>
            <w:hideMark/>
          </w:tcPr>
          <w:p w14:paraId="2B687F1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Žerotín</w:t>
            </w:r>
          </w:p>
        </w:tc>
        <w:tc>
          <w:tcPr>
            <w:tcW w:w="3573" w:type="dxa"/>
            <w:tcBorders>
              <w:top w:val="nil"/>
              <w:left w:val="nil"/>
              <w:bottom w:val="nil"/>
              <w:right w:val="nil"/>
            </w:tcBorders>
            <w:shd w:val="clear" w:color="auto" w:fill="auto"/>
            <w:noWrap/>
            <w:vAlign w:val="bottom"/>
            <w:hideMark/>
          </w:tcPr>
          <w:p w14:paraId="62E012B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88 Chlumčany</w:t>
            </w:r>
          </w:p>
        </w:tc>
      </w:tr>
      <w:tr w:rsidR="00441FE7" w:rsidRPr="00441FE7" w14:paraId="01D91BC0" w14:textId="77777777" w:rsidTr="00767084">
        <w:trPr>
          <w:trHeight w:val="285"/>
        </w:trPr>
        <w:tc>
          <w:tcPr>
            <w:tcW w:w="1180" w:type="dxa"/>
            <w:tcBorders>
              <w:top w:val="nil"/>
              <w:left w:val="nil"/>
              <w:bottom w:val="nil"/>
              <w:right w:val="nil"/>
            </w:tcBorders>
            <w:shd w:val="clear" w:color="auto" w:fill="auto"/>
            <w:noWrap/>
            <w:vAlign w:val="bottom"/>
            <w:hideMark/>
          </w:tcPr>
          <w:p w14:paraId="0B07580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888</w:t>
            </w:r>
          </w:p>
        </w:tc>
        <w:tc>
          <w:tcPr>
            <w:tcW w:w="3200" w:type="dxa"/>
            <w:tcBorders>
              <w:top w:val="nil"/>
              <w:left w:val="nil"/>
              <w:bottom w:val="nil"/>
              <w:right w:val="nil"/>
            </w:tcBorders>
            <w:shd w:val="clear" w:color="auto" w:fill="auto"/>
            <w:noWrap/>
            <w:vAlign w:val="bottom"/>
            <w:hideMark/>
          </w:tcPr>
          <w:p w14:paraId="33C9DD5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Nová Ves</w:t>
            </w:r>
          </w:p>
        </w:tc>
        <w:tc>
          <w:tcPr>
            <w:tcW w:w="3573" w:type="dxa"/>
            <w:tcBorders>
              <w:top w:val="nil"/>
              <w:left w:val="nil"/>
              <w:bottom w:val="nil"/>
              <w:right w:val="nil"/>
            </w:tcBorders>
            <w:shd w:val="clear" w:color="auto" w:fill="auto"/>
            <w:noWrap/>
            <w:vAlign w:val="bottom"/>
            <w:hideMark/>
          </w:tcPr>
          <w:p w14:paraId="623E0F2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88 Chlumčany</w:t>
            </w:r>
          </w:p>
        </w:tc>
      </w:tr>
      <w:tr w:rsidR="00441FE7" w:rsidRPr="00441FE7" w14:paraId="3052EC3F" w14:textId="77777777" w:rsidTr="00767084">
        <w:trPr>
          <w:trHeight w:val="285"/>
        </w:trPr>
        <w:tc>
          <w:tcPr>
            <w:tcW w:w="1180" w:type="dxa"/>
            <w:tcBorders>
              <w:top w:val="nil"/>
              <w:left w:val="nil"/>
              <w:bottom w:val="nil"/>
              <w:right w:val="nil"/>
            </w:tcBorders>
            <w:shd w:val="clear" w:color="auto" w:fill="auto"/>
            <w:noWrap/>
            <w:vAlign w:val="bottom"/>
            <w:hideMark/>
          </w:tcPr>
          <w:p w14:paraId="010A458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889</w:t>
            </w:r>
          </w:p>
        </w:tc>
        <w:tc>
          <w:tcPr>
            <w:tcW w:w="3200" w:type="dxa"/>
            <w:tcBorders>
              <w:top w:val="nil"/>
              <w:left w:val="nil"/>
              <w:bottom w:val="nil"/>
              <w:right w:val="nil"/>
            </w:tcBorders>
            <w:shd w:val="clear" w:color="auto" w:fill="auto"/>
            <w:noWrap/>
            <w:vAlign w:val="bottom"/>
            <w:hideMark/>
          </w:tcPr>
          <w:p w14:paraId="021A2F6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Úherce</w:t>
            </w:r>
          </w:p>
        </w:tc>
        <w:tc>
          <w:tcPr>
            <w:tcW w:w="3573" w:type="dxa"/>
            <w:tcBorders>
              <w:top w:val="nil"/>
              <w:left w:val="nil"/>
              <w:bottom w:val="nil"/>
              <w:right w:val="nil"/>
            </w:tcBorders>
            <w:shd w:val="clear" w:color="auto" w:fill="auto"/>
            <w:noWrap/>
            <w:vAlign w:val="bottom"/>
            <w:hideMark/>
          </w:tcPr>
          <w:p w14:paraId="4199475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88 Chlumčany</w:t>
            </w:r>
          </w:p>
        </w:tc>
      </w:tr>
      <w:tr w:rsidR="00441FE7" w:rsidRPr="00441FE7" w14:paraId="3F4F7377" w14:textId="77777777" w:rsidTr="00767084">
        <w:trPr>
          <w:trHeight w:val="285"/>
        </w:trPr>
        <w:tc>
          <w:tcPr>
            <w:tcW w:w="1180" w:type="dxa"/>
            <w:tcBorders>
              <w:top w:val="nil"/>
              <w:left w:val="nil"/>
              <w:bottom w:val="nil"/>
              <w:right w:val="nil"/>
            </w:tcBorders>
            <w:shd w:val="clear" w:color="auto" w:fill="auto"/>
            <w:noWrap/>
            <w:vAlign w:val="bottom"/>
            <w:hideMark/>
          </w:tcPr>
          <w:p w14:paraId="783DF17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901</w:t>
            </w:r>
          </w:p>
        </w:tc>
        <w:tc>
          <w:tcPr>
            <w:tcW w:w="3200" w:type="dxa"/>
            <w:tcBorders>
              <w:top w:val="nil"/>
              <w:left w:val="nil"/>
              <w:bottom w:val="nil"/>
              <w:right w:val="nil"/>
            </w:tcBorders>
            <w:shd w:val="clear" w:color="auto" w:fill="auto"/>
            <w:noWrap/>
            <w:vAlign w:val="bottom"/>
            <w:hideMark/>
          </w:tcPr>
          <w:p w14:paraId="7B6483F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Žatec</w:t>
            </w:r>
          </w:p>
        </w:tc>
        <w:tc>
          <w:tcPr>
            <w:tcW w:w="3573" w:type="dxa"/>
            <w:tcBorders>
              <w:top w:val="nil"/>
              <w:left w:val="nil"/>
              <w:bottom w:val="nil"/>
              <w:right w:val="nil"/>
            </w:tcBorders>
            <w:shd w:val="clear" w:color="auto" w:fill="auto"/>
            <w:noWrap/>
            <w:vAlign w:val="bottom"/>
            <w:hideMark/>
          </w:tcPr>
          <w:p w14:paraId="5A27AE1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90 Žatec</w:t>
            </w:r>
          </w:p>
        </w:tc>
      </w:tr>
      <w:tr w:rsidR="00441FE7" w:rsidRPr="00441FE7" w14:paraId="5423A7AF" w14:textId="77777777" w:rsidTr="00767084">
        <w:trPr>
          <w:trHeight w:val="285"/>
        </w:trPr>
        <w:tc>
          <w:tcPr>
            <w:tcW w:w="1180" w:type="dxa"/>
            <w:tcBorders>
              <w:top w:val="nil"/>
              <w:left w:val="nil"/>
              <w:bottom w:val="nil"/>
              <w:right w:val="nil"/>
            </w:tcBorders>
            <w:shd w:val="clear" w:color="auto" w:fill="auto"/>
            <w:noWrap/>
            <w:vAlign w:val="bottom"/>
            <w:hideMark/>
          </w:tcPr>
          <w:p w14:paraId="660D696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911</w:t>
            </w:r>
          </w:p>
        </w:tc>
        <w:tc>
          <w:tcPr>
            <w:tcW w:w="3200" w:type="dxa"/>
            <w:tcBorders>
              <w:top w:val="nil"/>
              <w:left w:val="nil"/>
              <w:bottom w:val="nil"/>
              <w:right w:val="nil"/>
            </w:tcBorders>
            <w:shd w:val="clear" w:color="auto" w:fill="auto"/>
            <w:noWrap/>
            <w:vAlign w:val="bottom"/>
            <w:hideMark/>
          </w:tcPr>
          <w:p w14:paraId="2B91981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Žiželice</w:t>
            </w:r>
          </w:p>
        </w:tc>
        <w:tc>
          <w:tcPr>
            <w:tcW w:w="3573" w:type="dxa"/>
            <w:tcBorders>
              <w:top w:val="nil"/>
              <w:left w:val="nil"/>
              <w:bottom w:val="nil"/>
              <w:right w:val="nil"/>
            </w:tcBorders>
            <w:shd w:val="clear" w:color="auto" w:fill="auto"/>
            <w:noWrap/>
            <w:vAlign w:val="bottom"/>
            <w:hideMark/>
          </w:tcPr>
          <w:p w14:paraId="0B83A37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91 Žiželice</w:t>
            </w:r>
          </w:p>
        </w:tc>
      </w:tr>
      <w:tr w:rsidR="00441FE7" w:rsidRPr="00441FE7" w14:paraId="3E2422C0" w14:textId="77777777" w:rsidTr="00767084">
        <w:trPr>
          <w:trHeight w:val="285"/>
        </w:trPr>
        <w:tc>
          <w:tcPr>
            <w:tcW w:w="1180" w:type="dxa"/>
            <w:tcBorders>
              <w:top w:val="nil"/>
              <w:left w:val="nil"/>
              <w:bottom w:val="nil"/>
              <w:right w:val="nil"/>
            </w:tcBorders>
            <w:shd w:val="clear" w:color="auto" w:fill="auto"/>
            <w:noWrap/>
            <w:vAlign w:val="bottom"/>
            <w:hideMark/>
          </w:tcPr>
          <w:p w14:paraId="76E4C408"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912</w:t>
            </w:r>
          </w:p>
        </w:tc>
        <w:tc>
          <w:tcPr>
            <w:tcW w:w="3200" w:type="dxa"/>
            <w:tcBorders>
              <w:top w:val="nil"/>
              <w:left w:val="nil"/>
              <w:bottom w:val="nil"/>
              <w:right w:val="nil"/>
            </w:tcBorders>
            <w:shd w:val="clear" w:color="auto" w:fill="auto"/>
            <w:noWrap/>
            <w:vAlign w:val="bottom"/>
            <w:hideMark/>
          </w:tcPr>
          <w:p w14:paraId="4141507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Velemyšleves</w:t>
            </w:r>
          </w:p>
        </w:tc>
        <w:tc>
          <w:tcPr>
            <w:tcW w:w="3573" w:type="dxa"/>
            <w:tcBorders>
              <w:top w:val="nil"/>
              <w:left w:val="nil"/>
              <w:bottom w:val="nil"/>
              <w:right w:val="nil"/>
            </w:tcBorders>
            <w:shd w:val="clear" w:color="auto" w:fill="auto"/>
            <w:noWrap/>
            <w:vAlign w:val="bottom"/>
            <w:hideMark/>
          </w:tcPr>
          <w:p w14:paraId="01B955F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91 Žiželice</w:t>
            </w:r>
          </w:p>
        </w:tc>
      </w:tr>
      <w:tr w:rsidR="00441FE7" w:rsidRPr="00441FE7" w14:paraId="64E56AAC" w14:textId="77777777" w:rsidTr="00767084">
        <w:trPr>
          <w:trHeight w:val="285"/>
        </w:trPr>
        <w:tc>
          <w:tcPr>
            <w:tcW w:w="1180" w:type="dxa"/>
            <w:tcBorders>
              <w:top w:val="nil"/>
              <w:left w:val="nil"/>
              <w:bottom w:val="nil"/>
              <w:right w:val="nil"/>
            </w:tcBorders>
            <w:shd w:val="clear" w:color="auto" w:fill="auto"/>
            <w:noWrap/>
            <w:vAlign w:val="bottom"/>
            <w:hideMark/>
          </w:tcPr>
          <w:p w14:paraId="0B55EBC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917</w:t>
            </w:r>
          </w:p>
        </w:tc>
        <w:tc>
          <w:tcPr>
            <w:tcW w:w="3200" w:type="dxa"/>
            <w:tcBorders>
              <w:top w:val="nil"/>
              <w:left w:val="nil"/>
              <w:bottom w:val="nil"/>
              <w:right w:val="nil"/>
            </w:tcBorders>
            <w:shd w:val="clear" w:color="auto" w:fill="auto"/>
            <w:noWrap/>
            <w:vAlign w:val="bottom"/>
            <w:hideMark/>
          </w:tcPr>
          <w:p w14:paraId="7A441653" w14:textId="77777777" w:rsidR="0017002A" w:rsidRPr="00441FE7" w:rsidRDefault="0017002A" w:rsidP="00767084">
            <w:pPr>
              <w:widowControl/>
              <w:autoSpaceDE/>
              <w:autoSpaceDN/>
              <w:adjustRightInd/>
              <w:rPr>
                <w:rFonts w:ascii="Arial" w:hAnsi="Arial" w:cs="Arial"/>
                <w:sz w:val="22"/>
                <w:szCs w:val="22"/>
                <w:lang w:eastAsia="cs-CZ"/>
              </w:rPr>
            </w:pPr>
            <w:proofErr w:type="spellStart"/>
            <w:proofErr w:type="gramStart"/>
            <w:r w:rsidRPr="00441FE7">
              <w:rPr>
                <w:rFonts w:ascii="Arial" w:hAnsi="Arial" w:cs="Arial"/>
                <w:sz w:val="22"/>
                <w:szCs w:val="22"/>
                <w:lang w:eastAsia="cs-CZ"/>
              </w:rPr>
              <w:t>Staňkovice,Triangle</w:t>
            </w:r>
            <w:proofErr w:type="spellEnd"/>
            <w:proofErr w:type="gramEnd"/>
          </w:p>
        </w:tc>
        <w:tc>
          <w:tcPr>
            <w:tcW w:w="3573" w:type="dxa"/>
            <w:tcBorders>
              <w:top w:val="nil"/>
              <w:left w:val="nil"/>
              <w:bottom w:val="nil"/>
              <w:right w:val="nil"/>
            </w:tcBorders>
            <w:shd w:val="clear" w:color="auto" w:fill="auto"/>
            <w:noWrap/>
            <w:vAlign w:val="bottom"/>
            <w:hideMark/>
          </w:tcPr>
          <w:p w14:paraId="21195BD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91 Žiželice</w:t>
            </w:r>
          </w:p>
        </w:tc>
      </w:tr>
      <w:tr w:rsidR="00441FE7" w:rsidRPr="00441FE7" w14:paraId="7121655B" w14:textId="77777777" w:rsidTr="00767084">
        <w:trPr>
          <w:trHeight w:val="285"/>
        </w:trPr>
        <w:tc>
          <w:tcPr>
            <w:tcW w:w="1180" w:type="dxa"/>
            <w:tcBorders>
              <w:top w:val="nil"/>
              <w:left w:val="nil"/>
              <w:bottom w:val="nil"/>
              <w:right w:val="nil"/>
            </w:tcBorders>
            <w:shd w:val="clear" w:color="auto" w:fill="auto"/>
            <w:noWrap/>
            <w:vAlign w:val="bottom"/>
            <w:hideMark/>
          </w:tcPr>
          <w:p w14:paraId="503A365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921</w:t>
            </w:r>
          </w:p>
        </w:tc>
        <w:tc>
          <w:tcPr>
            <w:tcW w:w="3200" w:type="dxa"/>
            <w:tcBorders>
              <w:top w:val="nil"/>
              <w:left w:val="nil"/>
              <w:bottom w:val="nil"/>
              <w:right w:val="nil"/>
            </w:tcBorders>
            <w:shd w:val="clear" w:color="auto" w:fill="auto"/>
            <w:noWrap/>
            <w:vAlign w:val="bottom"/>
            <w:hideMark/>
          </w:tcPr>
          <w:p w14:paraId="6443194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Měcholupy</w:t>
            </w:r>
          </w:p>
        </w:tc>
        <w:tc>
          <w:tcPr>
            <w:tcW w:w="3573" w:type="dxa"/>
            <w:tcBorders>
              <w:top w:val="nil"/>
              <w:left w:val="nil"/>
              <w:bottom w:val="nil"/>
              <w:right w:val="nil"/>
            </w:tcBorders>
            <w:shd w:val="clear" w:color="auto" w:fill="auto"/>
            <w:noWrap/>
            <w:vAlign w:val="bottom"/>
            <w:hideMark/>
          </w:tcPr>
          <w:p w14:paraId="7D2E37D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92 Měcholupy</w:t>
            </w:r>
          </w:p>
        </w:tc>
      </w:tr>
      <w:tr w:rsidR="00441FE7" w:rsidRPr="00441FE7" w14:paraId="0EB8AFC8" w14:textId="77777777" w:rsidTr="00767084">
        <w:trPr>
          <w:trHeight w:val="285"/>
        </w:trPr>
        <w:tc>
          <w:tcPr>
            <w:tcW w:w="1180" w:type="dxa"/>
            <w:tcBorders>
              <w:top w:val="nil"/>
              <w:left w:val="nil"/>
              <w:bottom w:val="nil"/>
              <w:right w:val="nil"/>
            </w:tcBorders>
            <w:shd w:val="clear" w:color="auto" w:fill="auto"/>
            <w:noWrap/>
            <w:vAlign w:val="bottom"/>
            <w:hideMark/>
          </w:tcPr>
          <w:p w14:paraId="293A590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922</w:t>
            </w:r>
          </w:p>
        </w:tc>
        <w:tc>
          <w:tcPr>
            <w:tcW w:w="3200" w:type="dxa"/>
            <w:tcBorders>
              <w:top w:val="nil"/>
              <w:left w:val="nil"/>
              <w:bottom w:val="nil"/>
              <w:right w:val="nil"/>
            </w:tcBorders>
            <w:shd w:val="clear" w:color="auto" w:fill="auto"/>
            <w:noWrap/>
            <w:vAlign w:val="bottom"/>
            <w:hideMark/>
          </w:tcPr>
          <w:p w14:paraId="3E7757C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Holedeč</w:t>
            </w:r>
          </w:p>
        </w:tc>
        <w:tc>
          <w:tcPr>
            <w:tcW w:w="3573" w:type="dxa"/>
            <w:tcBorders>
              <w:top w:val="nil"/>
              <w:left w:val="nil"/>
              <w:bottom w:val="nil"/>
              <w:right w:val="nil"/>
            </w:tcBorders>
            <w:shd w:val="clear" w:color="auto" w:fill="auto"/>
            <w:noWrap/>
            <w:vAlign w:val="bottom"/>
            <w:hideMark/>
          </w:tcPr>
          <w:p w14:paraId="0370855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92 Měcholupy</w:t>
            </w:r>
          </w:p>
        </w:tc>
      </w:tr>
      <w:tr w:rsidR="00441FE7" w:rsidRPr="00441FE7" w14:paraId="5739BF22" w14:textId="77777777" w:rsidTr="00767084">
        <w:trPr>
          <w:trHeight w:val="285"/>
        </w:trPr>
        <w:tc>
          <w:tcPr>
            <w:tcW w:w="1180" w:type="dxa"/>
            <w:tcBorders>
              <w:top w:val="nil"/>
              <w:left w:val="nil"/>
              <w:bottom w:val="nil"/>
              <w:right w:val="nil"/>
            </w:tcBorders>
            <w:shd w:val="clear" w:color="auto" w:fill="auto"/>
            <w:noWrap/>
            <w:vAlign w:val="bottom"/>
            <w:hideMark/>
          </w:tcPr>
          <w:p w14:paraId="5E3C363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923</w:t>
            </w:r>
          </w:p>
        </w:tc>
        <w:tc>
          <w:tcPr>
            <w:tcW w:w="3200" w:type="dxa"/>
            <w:tcBorders>
              <w:top w:val="nil"/>
              <w:left w:val="nil"/>
              <w:bottom w:val="nil"/>
              <w:right w:val="nil"/>
            </w:tcBorders>
            <w:shd w:val="clear" w:color="auto" w:fill="auto"/>
            <w:noWrap/>
            <w:vAlign w:val="bottom"/>
            <w:hideMark/>
          </w:tcPr>
          <w:p w14:paraId="46F8BC6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Deštnice</w:t>
            </w:r>
          </w:p>
        </w:tc>
        <w:tc>
          <w:tcPr>
            <w:tcW w:w="3573" w:type="dxa"/>
            <w:tcBorders>
              <w:top w:val="nil"/>
              <w:left w:val="nil"/>
              <w:bottom w:val="nil"/>
              <w:right w:val="nil"/>
            </w:tcBorders>
            <w:shd w:val="clear" w:color="auto" w:fill="auto"/>
            <w:noWrap/>
            <w:vAlign w:val="bottom"/>
            <w:hideMark/>
          </w:tcPr>
          <w:p w14:paraId="4F60FF9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92 Měcholupy</w:t>
            </w:r>
          </w:p>
        </w:tc>
      </w:tr>
      <w:tr w:rsidR="00441FE7" w:rsidRPr="00441FE7" w14:paraId="4B137758" w14:textId="77777777" w:rsidTr="00767084">
        <w:trPr>
          <w:trHeight w:val="285"/>
        </w:trPr>
        <w:tc>
          <w:tcPr>
            <w:tcW w:w="1180" w:type="dxa"/>
            <w:tcBorders>
              <w:top w:val="nil"/>
              <w:left w:val="nil"/>
              <w:bottom w:val="nil"/>
              <w:right w:val="nil"/>
            </w:tcBorders>
            <w:shd w:val="clear" w:color="auto" w:fill="auto"/>
            <w:noWrap/>
            <w:vAlign w:val="bottom"/>
            <w:hideMark/>
          </w:tcPr>
          <w:p w14:paraId="5D666A8B"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924</w:t>
            </w:r>
          </w:p>
        </w:tc>
        <w:tc>
          <w:tcPr>
            <w:tcW w:w="3200" w:type="dxa"/>
            <w:tcBorders>
              <w:top w:val="nil"/>
              <w:left w:val="nil"/>
              <w:bottom w:val="nil"/>
              <w:right w:val="nil"/>
            </w:tcBorders>
            <w:shd w:val="clear" w:color="auto" w:fill="auto"/>
            <w:noWrap/>
            <w:vAlign w:val="bottom"/>
            <w:hideMark/>
          </w:tcPr>
          <w:p w14:paraId="3D12459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 xml:space="preserve">Měcholupy-Velká </w:t>
            </w:r>
            <w:proofErr w:type="spellStart"/>
            <w:r w:rsidRPr="00441FE7">
              <w:rPr>
                <w:rFonts w:ascii="Arial" w:hAnsi="Arial" w:cs="Arial"/>
                <w:sz w:val="22"/>
                <w:szCs w:val="22"/>
                <w:lang w:eastAsia="cs-CZ"/>
              </w:rPr>
              <w:t>Černoc</w:t>
            </w:r>
            <w:proofErr w:type="spellEnd"/>
          </w:p>
        </w:tc>
        <w:tc>
          <w:tcPr>
            <w:tcW w:w="3573" w:type="dxa"/>
            <w:tcBorders>
              <w:top w:val="nil"/>
              <w:left w:val="nil"/>
              <w:bottom w:val="nil"/>
              <w:right w:val="nil"/>
            </w:tcBorders>
            <w:shd w:val="clear" w:color="auto" w:fill="auto"/>
            <w:noWrap/>
            <w:vAlign w:val="bottom"/>
            <w:hideMark/>
          </w:tcPr>
          <w:p w14:paraId="0105803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92 Měcholupy</w:t>
            </w:r>
          </w:p>
        </w:tc>
      </w:tr>
      <w:tr w:rsidR="00441FE7" w:rsidRPr="00441FE7" w14:paraId="01A815DC" w14:textId="77777777" w:rsidTr="00767084">
        <w:trPr>
          <w:trHeight w:val="285"/>
        </w:trPr>
        <w:tc>
          <w:tcPr>
            <w:tcW w:w="1180" w:type="dxa"/>
            <w:tcBorders>
              <w:top w:val="nil"/>
              <w:left w:val="nil"/>
              <w:bottom w:val="nil"/>
              <w:right w:val="nil"/>
            </w:tcBorders>
            <w:shd w:val="clear" w:color="auto" w:fill="auto"/>
            <w:noWrap/>
            <w:vAlign w:val="bottom"/>
            <w:hideMark/>
          </w:tcPr>
          <w:p w14:paraId="44D656D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931</w:t>
            </w:r>
          </w:p>
        </w:tc>
        <w:tc>
          <w:tcPr>
            <w:tcW w:w="3200" w:type="dxa"/>
            <w:tcBorders>
              <w:top w:val="nil"/>
              <w:left w:val="nil"/>
              <w:bottom w:val="nil"/>
              <w:right w:val="nil"/>
            </w:tcBorders>
            <w:shd w:val="clear" w:color="auto" w:fill="auto"/>
            <w:noWrap/>
            <w:vAlign w:val="bottom"/>
            <w:hideMark/>
          </w:tcPr>
          <w:p w14:paraId="6DCF572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Podbořany</w:t>
            </w:r>
          </w:p>
        </w:tc>
        <w:tc>
          <w:tcPr>
            <w:tcW w:w="3573" w:type="dxa"/>
            <w:tcBorders>
              <w:top w:val="nil"/>
              <w:left w:val="nil"/>
              <w:bottom w:val="nil"/>
              <w:right w:val="nil"/>
            </w:tcBorders>
            <w:shd w:val="clear" w:color="auto" w:fill="auto"/>
            <w:noWrap/>
            <w:vAlign w:val="bottom"/>
            <w:hideMark/>
          </w:tcPr>
          <w:p w14:paraId="464FE24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93 Podbořany</w:t>
            </w:r>
          </w:p>
        </w:tc>
      </w:tr>
      <w:tr w:rsidR="00441FE7" w:rsidRPr="00441FE7" w14:paraId="6EC268F7" w14:textId="77777777" w:rsidTr="00767084">
        <w:trPr>
          <w:trHeight w:val="285"/>
        </w:trPr>
        <w:tc>
          <w:tcPr>
            <w:tcW w:w="1180" w:type="dxa"/>
            <w:tcBorders>
              <w:top w:val="nil"/>
              <w:left w:val="nil"/>
              <w:bottom w:val="nil"/>
              <w:right w:val="nil"/>
            </w:tcBorders>
            <w:shd w:val="clear" w:color="auto" w:fill="auto"/>
            <w:noWrap/>
            <w:vAlign w:val="bottom"/>
            <w:hideMark/>
          </w:tcPr>
          <w:p w14:paraId="285B5384"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932</w:t>
            </w:r>
          </w:p>
        </w:tc>
        <w:tc>
          <w:tcPr>
            <w:tcW w:w="3200" w:type="dxa"/>
            <w:tcBorders>
              <w:top w:val="nil"/>
              <w:left w:val="nil"/>
              <w:bottom w:val="nil"/>
              <w:right w:val="nil"/>
            </w:tcBorders>
            <w:shd w:val="clear" w:color="auto" w:fill="auto"/>
            <w:noWrap/>
            <w:vAlign w:val="bottom"/>
            <w:hideMark/>
          </w:tcPr>
          <w:p w14:paraId="529FCA7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Podbořany-sever</w:t>
            </w:r>
          </w:p>
        </w:tc>
        <w:tc>
          <w:tcPr>
            <w:tcW w:w="3573" w:type="dxa"/>
            <w:tcBorders>
              <w:top w:val="nil"/>
              <w:left w:val="nil"/>
              <w:bottom w:val="nil"/>
              <w:right w:val="nil"/>
            </w:tcBorders>
            <w:shd w:val="clear" w:color="auto" w:fill="auto"/>
            <w:noWrap/>
            <w:vAlign w:val="bottom"/>
            <w:hideMark/>
          </w:tcPr>
          <w:p w14:paraId="57262E1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93 Podbořany</w:t>
            </w:r>
          </w:p>
        </w:tc>
      </w:tr>
      <w:tr w:rsidR="00441FE7" w:rsidRPr="00441FE7" w14:paraId="0E1933D1" w14:textId="77777777" w:rsidTr="00767084">
        <w:trPr>
          <w:trHeight w:val="285"/>
        </w:trPr>
        <w:tc>
          <w:tcPr>
            <w:tcW w:w="1180" w:type="dxa"/>
            <w:tcBorders>
              <w:top w:val="nil"/>
              <w:left w:val="nil"/>
              <w:bottom w:val="nil"/>
              <w:right w:val="nil"/>
            </w:tcBorders>
            <w:shd w:val="clear" w:color="auto" w:fill="auto"/>
            <w:noWrap/>
            <w:vAlign w:val="bottom"/>
            <w:hideMark/>
          </w:tcPr>
          <w:p w14:paraId="3341B24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933</w:t>
            </w:r>
          </w:p>
        </w:tc>
        <w:tc>
          <w:tcPr>
            <w:tcW w:w="3200" w:type="dxa"/>
            <w:tcBorders>
              <w:top w:val="nil"/>
              <w:left w:val="nil"/>
              <w:bottom w:val="nil"/>
              <w:right w:val="nil"/>
            </w:tcBorders>
            <w:shd w:val="clear" w:color="auto" w:fill="auto"/>
            <w:noWrap/>
            <w:vAlign w:val="bottom"/>
            <w:hideMark/>
          </w:tcPr>
          <w:p w14:paraId="7A624DC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Krásný Dvůr</w:t>
            </w:r>
          </w:p>
        </w:tc>
        <w:tc>
          <w:tcPr>
            <w:tcW w:w="3573" w:type="dxa"/>
            <w:tcBorders>
              <w:top w:val="nil"/>
              <w:left w:val="nil"/>
              <w:bottom w:val="nil"/>
              <w:right w:val="nil"/>
            </w:tcBorders>
            <w:shd w:val="clear" w:color="auto" w:fill="auto"/>
            <w:noWrap/>
            <w:vAlign w:val="bottom"/>
            <w:hideMark/>
          </w:tcPr>
          <w:p w14:paraId="284F87C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93 Podbořany</w:t>
            </w:r>
          </w:p>
        </w:tc>
      </w:tr>
      <w:tr w:rsidR="00441FE7" w:rsidRPr="00441FE7" w14:paraId="4EEB4556" w14:textId="77777777" w:rsidTr="00767084">
        <w:trPr>
          <w:trHeight w:val="285"/>
        </w:trPr>
        <w:tc>
          <w:tcPr>
            <w:tcW w:w="1180" w:type="dxa"/>
            <w:tcBorders>
              <w:top w:val="nil"/>
              <w:left w:val="nil"/>
              <w:bottom w:val="nil"/>
              <w:right w:val="nil"/>
            </w:tcBorders>
            <w:shd w:val="clear" w:color="auto" w:fill="auto"/>
            <w:noWrap/>
            <w:vAlign w:val="bottom"/>
            <w:hideMark/>
          </w:tcPr>
          <w:p w14:paraId="77E58DD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934</w:t>
            </w:r>
          </w:p>
        </w:tc>
        <w:tc>
          <w:tcPr>
            <w:tcW w:w="3200" w:type="dxa"/>
            <w:tcBorders>
              <w:top w:val="nil"/>
              <w:left w:val="nil"/>
              <w:bottom w:val="nil"/>
              <w:right w:val="nil"/>
            </w:tcBorders>
            <w:shd w:val="clear" w:color="auto" w:fill="auto"/>
            <w:noWrap/>
            <w:vAlign w:val="bottom"/>
            <w:hideMark/>
          </w:tcPr>
          <w:p w14:paraId="3C7EBAA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Libořice</w:t>
            </w:r>
          </w:p>
        </w:tc>
        <w:tc>
          <w:tcPr>
            <w:tcW w:w="3573" w:type="dxa"/>
            <w:tcBorders>
              <w:top w:val="nil"/>
              <w:left w:val="nil"/>
              <w:bottom w:val="nil"/>
              <w:right w:val="nil"/>
            </w:tcBorders>
            <w:shd w:val="clear" w:color="auto" w:fill="auto"/>
            <w:noWrap/>
            <w:vAlign w:val="bottom"/>
            <w:hideMark/>
          </w:tcPr>
          <w:p w14:paraId="64CAB0B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93 Podbořany</w:t>
            </w:r>
          </w:p>
        </w:tc>
      </w:tr>
      <w:tr w:rsidR="00441FE7" w:rsidRPr="00441FE7" w14:paraId="1328934E" w14:textId="77777777" w:rsidTr="00767084">
        <w:trPr>
          <w:trHeight w:val="285"/>
        </w:trPr>
        <w:tc>
          <w:tcPr>
            <w:tcW w:w="1180" w:type="dxa"/>
            <w:tcBorders>
              <w:top w:val="nil"/>
              <w:left w:val="nil"/>
              <w:bottom w:val="nil"/>
              <w:right w:val="nil"/>
            </w:tcBorders>
            <w:shd w:val="clear" w:color="auto" w:fill="auto"/>
            <w:noWrap/>
            <w:vAlign w:val="bottom"/>
            <w:hideMark/>
          </w:tcPr>
          <w:p w14:paraId="32CFC5B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935</w:t>
            </w:r>
          </w:p>
        </w:tc>
        <w:tc>
          <w:tcPr>
            <w:tcW w:w="3200" w:type="dxa"/>
            <w:tcBorders>
              <w:top w:val="nil"/>
              <w:left w:val="nil"/>
              <w:bottom w:val="nil"/>
              <w:right w:val="nil"/>
            </w:tcBorders>
            <w:shd w:val="clear" w:color="auto" w:fill="auto"/>
            <w:noWrap/>
            <w:vAlign w:val="bottom"/>
            <w:hideMark/>
          </w:tcPr>
          <w:p w14:paraId="67DFDBC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Blšany-Soběchleby</w:t>
            </w:r>
          </w:p>
        </w:tc>
        <w:tc>
          <w:tcPr>
            <w:tcW w:w="3573" w:type="dxa"/>
            <w:tcBorders>
              <w:top w:val="nil"/>
              <w:left w:val="nil"/>
              <w:bottom w:val="nil"/>
              <w:right w:val="nil"/>
            </w:tcBorders>
            <w:shd w:val="clear" w:color="auto" w:fill="auto"/>
            <w:noWrap/>
            <w:vAlign w:val="bottom"/>
            <w:hideMark/>
          </w:tcPr>
          <w:p w14:paraId="11FF889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93 Podbořany</w:t>
            </w:r>
          </w:p>
        </w:tc>
      </w:tr>
      <w:tr w:rsidR="00441FE7" w:rsidRPr="00441FE7" w14:paraId="3638E8BE" w14:textId="77777777" w:rsidTr="00767084">
        <w:trPr>
          <w:trHeight w:val="285"/>
        </w:trPr>
        <w:tc>
          <w:tcPr>
            <w:tcW w:w="1180" w:type="dxa"/>
            <w:tcBorders>
              <w:top w:val="nil"/>
              <w:left w:val="nil"/>
              <w:bottom w:val="nil"/>
              <w:right w:val="nil"/>
            </w:tcBorders>
            <w:shd w:val="clear" w:color="auto" w:fill="auto"/>
            <w:noWrap/>
            <w:vAlign w:val="bottom"/>
            <w:hideMark/>
          </w:tcPr>
          <w:p w14:paraId="16A7C785"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936</w:t>
            </w:r>
          </w:p>
        </w:tc>
        <w:tc>
          <w:tcPr>
            <w:tcW w:w="3200" w:type="dxa"/>
            <w:tcBorders>
              <w:top w:val="nil"/>
              <w:left w:val="nil"/>
              <w:bottom w:val="nil"/>
              <w:right w:val="nil"/>
            </w:tcBorders>
            <w:shd w:val="clear" w:color="auto" w:fill="auto"/>
            <w:noWrap/>
            <w:vAlign w:val="bottom"/>
            <w:hideMark/>
          </w:tcPr>
          <w:p w14:paraId="3D9DE4E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Očihov</w:t>
            </w:r>
          </w:p>
        </w:tc>
        <w:tc>
          <w:tcPr>
            <w:tcW w:w="3573" w:type="dxa"/>
            <w:tcBorders>
              <w:top w:val="nil"/>
              <w:left w:val="nil"/>
              <w:bottom w:val="nil"/>
              <w:right w:val="nil"/>
            </w:tcBorders>
            <w:shd w:val="clear" w:color="auto" w:fill="auto"/>
            <w:noWrap/>
            <w:vAlign w:val="bottom"/>
            <w:hideMark/>
          </w:tcPr>
          <w:p w14:paraId="6D6426F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93 Podbořany</w:t>
            </w:r>
          </w:p>
        </w:tc>
      </w:tr>
      <w:tr w:rsidR="00441FE7" w:rsidRPr="00441FE7" w14:paraId="4E9847DA" w14:textId="77777777" w:rsidTr="00767084">
        <w:trPr>
          <w:trHeight w:val="285"/>
        </w:trPr>
        <w:tc>
          <w:tcPr>
            <w:tcW w:w="1180" w:type="dxa"/>
            <w:tcBorders>
              <w:top w:val="nil"/>
              <w:left w:val="nil"/>
              <w:bottom w:val="nil"/>
              <w:right w:val="nil"/>
            </w:tcBorders>
            <w:shd w:val="clear" w:color="auto" w:fill="auto"/>
            <w:noWrap/>
            <w:vAlign w:val="bottom"/>
            <w:hideMark/>
          </w:tcPr>
          <w:p w14:paraId="40458E46"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937</w:t>
            </w:r>
          </w:p>
        </w:tc>
        <w:tc>
          <w:tcPr>
            <w:tcW w:w="3200" w:type="dxa"/>
            <w:tcBorders>
              <w:top w:val="nil"/>
              <w:left w:val="nil"/>
              <w:bottom w:val="nil"/>
              <w:right w:val="nil"/>
            </w:tcBorders>
            <w:shd w:val="clear" w:color="auto" w:fill="auto"/>
            <w:noWrap/>
            <w:vAlign w:val="bottom"/>
            <w:hideMark/>
          </w:tcPr>
          <w:p w14:paraId="476FF7AF"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Blšany</w:t>
            </w:r>
          </w:p>
        </w:tc>
        <w:tc>
          <w:tcPr>
            <w:tcW w:w="3573" w:type="dxa"/>
            <w:tcBorders>
              <w:top w:val="nil"/>
              <w:left w:val="nil"/>
              <w:bottom w:val="nil"/>
              <w:right w:val="nil"/>
            </w:tcBorders>
            <w:shd w:val="clear" w:color="auto" w:fill="auto"/>
            <w:noWrap/>
            <w:vAlign w:val="bottom"/>
            <w:hideMark/>
          </w:tcPr>
          <w:p w14:paraId="2D7DCFC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93 Podbořany</w:t>
            </w:r>
          </w:p>
        </w:tc>
      </w:tr>
      <w:tr w:rsidR="00441FE7" w:rsidRPr="00441FE7" w14:paraId="2BA69974" w14:textId="77777777" w:rsidTr="00767084">
        <w:trPr>
          <w:trHeight w:val="285"/>
        </w:trPr>
        <w:tc>
          <w:tcPr>
            <w:tcW w:w="1180" w:type="dxa"/>
            <w:tcBorders>
              <w:top w:val="nil"/>
              <w:left w:val="nil"/>
              <w:bottom w:val="nil"/>
              <w:right w:val="nil"/>
            </w:tcBorders>
            <w:shd w:val="clear" w:color="auto" w:fill="auto"/>
            <w:noWrap/>
            <w:vAlign w:val="bottom"/>
            <w:hideMark/>
          </w:tcPr>
          <w:p w14:paraId="43095222"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941</w:t>
            </w:r>
          </w:p>
        </w:tc>
        <w:tc>
          <w:tcPr>
            <w:tcW w:w="3200" w:type="dxa"/>
            <w:tcBorders>
              <w:top w:val="nil"/>
              <w:left w:val="nil"/>
              <w:bottom w:val="nil"/>
              <w:right w:val="nil"/>
            </w:tcBorders>
            <w:shd w:val="clear" w:color="auto" w:fill="auto"/>
            <w:noWrap/>
            <w:vAlign w:val="bottom"/>
            <w:hideMark/>
          </w:tcPr>
          <w:p w14:paraId="57A0B75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Vroutek</w:t>
            </w:r>
          </w:p>
        </w:tc>
        <w:tc>
          <w:tcPr>
            <w:tcW w:w="3573" w:type="dxa"/>
            <w:tcBorders>
              <w:top w:val="nil"/>
              <w:left w:val="nil"/>
              <w:bottom w:val="nil"/>
              <w:right w:val="nil"/>
            </w:tcBorders>
            <w:shd w:val="clear" w:color="auto" w:fill="auto"/>
            <w:noWrap/>
            <w:vAlign w:val="bottom"/>
            <w:hideMark/>
          </w:tcPr>
          <w:p w14:paraId="4BA59DE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94 Vroutek</w:t>
            </w:r>
          </w:p>
        </w:tc>
      </w:tr>
      <w:tr w:rsidR="00441FE7" w:rsidRPr="00441FE7" w14:paraId="649D6EFD" w14:textId="77777777" w:rsidTr="00767084">
        <w:trPr>
          <w:trHeight w:val="285"/>
        </w:trPr>
        <w:tc>
          <w:tcPr>
            <w:tcW w:w="1180" w:type="dxa"/>
            <w:tcBorders>
              <w:top w:val="nil"/>
              <w:left w:val="nil"/>
              <w:bottom w:val="nil"/>
              <w:right w:val="nil"/>
            </w:tcBorders>
            <w:shd w:val="clear" w:color="auto" w:fill="auto"/>
            <w:noWrap/>
            <w:vAlign w:val="bottom"/>
            <w:hideMark/>
          </w:tcPr>
          <w:p w14:paraId="3159D36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942</w:t>
            </w:r>
          </w:p>
        </w:tc>
        <w:tc>
          <w:tcPr>
            <w:tcW w:w="3200" w:type="dxa"/>
            <w:tcBorders>
              <w:top w:val="nil"/>
              <w:left w:val="nil"/>
              <w:bottom w:val="nil"/>
              <w:right w:val="nil"/>
            </w:tcBorders>
            <w:shd w:val="clear" w:color="auto" w:fill="auto"/>
            <w:noWrap/>
            <w:vAlign w:val="bottom"/>
            <w:hideMark/>
          </w:tcPr>
          <w:p w14:paraId="5E0EFAB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Vroutek-Lužec</w:t>
            </w:r>
          </w:p>
        </w:tc>
        <w:tc>
          <w:tcPr>
            <w:tcW w:w="3573" w:type="dxa"/>
            <w:tcBorders>
              <w:top w:val="nil"/>
              <w:left w:val="nil"/>
              <w:bottom w:val="nil"/>
              <w:right w:val="nil"/>
            </w:tcBorders>
            <w:shd w:val="clear" w:color="auto" w:fill="auto"/>
            <w:noWrap/>
            <w:vAlign w:val="bottom"/>
            <w:hideMark/>
          </w:tcPr>
          <w:p w14:paraId="7FB52D7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94 Vroutek</w:t>
            </w:r>
          </w:p>
        </w:tc>
      </w:tr>
      <w:tr w:rsidR="00441FE7" w:rsidRPr="00441FE7" w14:paraId="30416489" w14:textId="77777777" w:rsidTr="00767084">
        <w:trPr>
          <w:trHeight w:val="285"/>
        </w:trPr>
        <w:tc>
          <w:tcPr>
            <w:tcW w:w="1180" w:type="dxa"/>
            <w:tcBorders>
              <w:top w:val="nil"/>
              <w:left w:val="nil"/>
              <w:bottom w:val="nil"/>
              <w:right w:val="nil"/>
            </w:tcBorders>
            <w:shd w:val="clear" w:color="auto" w:fill="auto"/>
            <w:noWrap/>
            <w:vAlign w:val="bottom"/>
            <w:hideMark/>
          </w:tcPr>
          <w:p w14:paraId="06B7D46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943</w:t>
            </w:r>
          </w:p>
        </w:tc>
        <w:tc>
          <w:tcPr>
            <w:tcW w:w="3200" w:type="dxa"/>
            <w:tcBorders>
              <w:top w:val="nil"/>
              <w:left w:val="nil"/>
              <w:bottom w:val="nil"/>
              <w:right w:val="nil"/>
            </w:tcBorders>
            <w:shd w:val="clear" w:color="auto" w:fill="auto"/>
            <w:noWrap/>
            <w:vAlign w:val="bottom"/>
            <w:hideMark/>
          </w:tcPr>
          <w:p w14:paraId="555D1E6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Nepomyšl</w:t>
            </w:r>
          </w:p>
        </w:tc>
        <w:tc>
          <w:tcPr>
            <w:tcW w:w="3573" w:type="dxa"/>
            <w:tcBorders>
              <w:top w:val="nil"/>
              <w:left w:val="nil"/>
              <w:bottom w:val="nil"/>
              <w:right w:val="nil"/>
            </w:tcBorders>
            <w:shd w:val="clear" w:color="auto" w:fill="auto"/>
            <w:noWrap/>
            <w:vAlign w:val="bottom"/>
            <w:hideMark/>
          </w:tcPr>
          <w:p w14:paraId="706365B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94 Vroutek</w:t>
            </w:r>
          </w:p>
        </w:tc>
      </w:tr>
      <w:tr w:rsidR="00441FE7" w:rsidRPr="00441FE7" w14:paraId="1B2122C8" w14:textId="77777777" w:rsidTr="00767084">
        <w:trPr>
          <w:trHeight w:val="285"/>
        </w:trPr>
        <w:tc>
          <w:tcPr>
            <w:tcW w:w="1180" w:type="dxa"/>
            <w:tcBorders>
              <w:top w:val="nil"/>
              <w:left w:val="nil"/>
              <w:bottom w:val="nil"/>
              <w:right w:val="nil"/>
            </w:tcBorders>
            <w:shd w:val="clear" w:color="auto" w:fill="auto"/>
            <w:noWrap/>
            <w:vAlign w:val="bottom"/>
            <w:hideMark/>
          </w:tcPr>
          <w:p w14:paraId="57BAB3C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944</w:t>
            </w:r>
          </w:p>
        </w:tc>
        <w:tc>
          <w:tcPr>
            <w:tcW w:w="3200" w:type="dxa"/>
            <w:tcBorders>
              <w:top w:val="nil"/>
              <w:left w:val="nil"/>
              <w:bottom w:val="nil"/>
              <w:right w:val="nil"/>
            </w:tcBorders>
            <w:shd w:val="clear" w:color="auto" w:fill="auto"/>
            <w:noWrap/>
            <w:vAlign w:val="bottom"/>
            <w:hideMark/>
          </w:tcPr>
          <w:p w14:paraId="3090F67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Kryry</w:t>
            </w:r>
          </w:p>
        </w:tc>
        <w:tc>
          <w:tcPr>
            <w:tcW w:w="3573" w:type="dxa"/>
            <w:tcBorders>
              <w:top w:val="nil"/>
              <w:left w:val="nil"/>
              <w:bottom w:val="nil"/>
              <w:right w:val="nil"/>
            </w:tcBorders>
            <w:shd w:val="clear" w:color="auto" w:fill="auto"/>
            <w:noWrap/>
            <w:vAlign w:val="bottom"/>
            <w:hideMark/>
          </w:tcPr>
          <w:p w14:paraId="444B62F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94 Vroutek</w:t>
            </w:r>
          </w:p>
        </w:tc>
      </w:tr>
      <w:tr w:rsidR="00441FE7" w:rsidRPr="00441FE7" w14:paraId="6AD4011F" w14:textId="77777777" w:rsidTr="00767084">
        <w:trPr>
          <w:trHeight w:val="285"/>
        </w:trPr>
        <w:tc>
          <w:tcPr>
            <w:tcW w:w="1180" w:type="dxa"/>
            <w:tcBorders>
              <w:top w:val="nil"/>
              <w:left w:val="nil"/>
              <w:bottom w:val="nil"/>
              <w:right w:val="nil"/>
            </w:tcBorders>
            <w:shd w:val="clear" w:color="auto" w:fill="auto"/>
            <w:noWrap/>
            <w:vAlign w:val="bottom"/>
            <w:hideMark/>
          </w:tcPr>
          <w:p w14:paraId="6140263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945</w:t>
            </w:r>
          </w:p>
        </w:tc>
        <w:tc>
          <w:tcPr>
            <w:tcW w:w="3200" w:type="dxa"/>
            <w:tcBorders>
              <w:top w:val="nil"/>
              <w:left w:val="nil"/>
              <w:bottom w:val="nil"/>
              <w:right w:val="nil"/>
            </w:tcBorders>
            <w:shd w:val="clear" w:color="auto" w:fill="auto"/>
            <w:noWrap/>
            <w:vAlign w:val="bottom"/>
            <w:hideMark/>
          </w:tcPr>
          <w:p w14:paraId="750660A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Petrohrad</w:t>
            </w:r>
          </w:p>
        </w:tc>
        <w:tc>
          <w:tcPr>
            <w:tcW w:w="3573" w:type="dxa"/>
            <w:tcBorders>
              <w:top w:val="nil"/>
              <w:left w:val="nil"/>
              <w:bottom w:val="nil"/>
              <w:right w:val="nil"/>
            </w:tcBorders>
            <w:shd w:val="clear" w:color="auto" w:fill="auto"/>
            <w:noWrap/>
            <w:vAlign w:val="bottom"/>
            <w:hideMark/>
          </w:tcPr>
          <w:p w14:paraId="10B780C7"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94 Vroutek</w:t>
            </w:r>
          </w:p>
        </w:tc>
      </w:tr>
      <w:tr w:rsidR="00441FE7" w:rsidRPr="00441FE7" w14:paraId="1DEB1EA8" w14:textId="77777777" w:rsidTr="00767084">
        <w:trPr>
          <w:trHeight w:val="285"/>
        </w:trPr>
        <w:tc>
          <w:tcPr>
            <w:tcW w:w="1180" w:type="dxa"/>
            <w:tcBorders>
              <w:top w:val="nil"/>
              <w:left w:val="nil"/>
              <w:bottom w:val="nil"/>
              <w:right w:val="nil"/>
            </w:tcBorders>
            <w:shd w:val="clear" w:color="auto" w:fill="auto"/>
            <w:noWrap/>
            <w:vAlign w:val="bottom"/>
            <w:hideMark/>
          </w:tcPr>
          <w:p w14:paraId="623BF04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946</w:t>
            </w:r>
          </w:p>
        </w:tc>
        <w:tc>
          <w:tcPr>
            <w:tcW w:w="3200" w:type="dxa"/>
            <w:tcBorders>
              <w:top w:val="nil"/>
              <w:left w:val="nil"/>
              <w:bottom w:val="nil"/>
              <w:right w:val="nil"/>
            </w:tcBorders>
            <w:shd w:val="clear" w:color="auto" w:fill="auto"/>
            <w:noWrap/>
            <w:vAlign w:val="bottom"/>
            <w:hideMark/>
          </w:tcPr>
          <w:p w14:paraId="307CE05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Valeč</w:t>
            </w:r>
          </w:p>
        </w:tc>
        <w:tc>
          <w:tcPr>
            <w:tcW w:w="3573" w:type="dxa"/>
            <w:tcBorders>
              <w:top w:val="nil"/>
              <w:left w:val="nil"/>
              <w:bottom w:val="nil"/>
              <w:right w:val="nil"/>
            </w:tcBorders>
            <w:shd w:val="clear" w:color="auto" w:fill="auto"/>
            <w:noWrap/>
            <w:vAlign w:val="bottom"/>
            <w:hideMark/>
          </w:tcPr>
          <w:p w14:paraId="41B6D3E0"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94 Vroutek</w:t>
            </w:r>
          </w:p>
        </w:tc>
      </w:tr>
      <w:tr w:rsidR="00441FE7" w:rsidRPr="00441FE7" w14:paraId="783DF5DA" w14:textId="77777777" w:rsidTr="00767084">
        <w:trPr>
          <w:trHeight w:val="285"/>
        </w:trPr>
        <w:tc>
          <w:tcPr>
            <w:tcW w:w="1180" w:type="dxa"/>
            <w:tcBorders>
              <w:top w:val="nil"/>
              <w:left w:val="nil"/>
              <w:bottom w:val="nil"/>
              <w:right w:val="nil"/>
            </w:tcBorders>
            <w:shd w:val="clear" w:color="auto" w:fill="auto"/>
            <w:noWrap/>
            <w:vAlign w:val="bottom"/>
            <w:hideMark/>
          </w:tcPr>
          <w:p w14:paraId="6003C42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947</w:t>
            </w:r>
          </w:p>
        </w:tc>
        <w:tc>
          <w:tcPr>
            <w:tcW w:w="3200" w:type="dxa"/>
            <w:tcBorders>
              <w:top w:val="nil"/>
              <w:left w:val="nil"/>
              <w:bottom w:val="nil"/>
              <w:right w:val="nil"/>
            </w:tcBorders>
            <w:shd w:val="clear" w:color="auto" w:fill="auto"/>
            <w:noWrap/>
            <w:vAlign w:val="bottom"/>
            <w:hideMark/>
          </w:tcPr>
          <w:p w14:paraId="0B8A1EE9"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Kolešov</w:t>
            </w:r>
          </w:p>
        </w:tc>
        <w:tc>
          <w:tcPr>
            <w:tcW w:w="3573" w:type="dxa"/>
            <w:tcBorders>
              <w:top w:val="nil"/>
              <w:left w:val="nil"/>
              <w:bottom w:val="nil"/>
              <w:right w:val="nil"/>
            </w:tcBorders>
            <w:shd w:val="clear" w:color="auto" w:fill="auto"/>
            <w:noWrap/>
            <w:vAlign w:val="bottom"/>
            <w:hideMark/>
          </w:tcPr>
          <w:p w14:paraId="4CD09055"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94 Vroutek</w:t>
            </w:r>
          </w:p>
        </w:tc>
      </w:tr>
      <w:tr w:rsidR="00441FE7" w:rsidRPr="00441FE7" w14:paraId="609E8353" w14:textId="77777777" w:rsidTr="00767084">
        <w:trPr>
          <w:trHeight w:val="285"/>
        </w:trPr>
        <w:tc>
          <w:tcPr>
            <w:tcW w:w="1180" w:type="dxa"/>
            <w:tcBorders>
              <w:top w:val="nil"/>
              <w:left w:val="nil"/>
              <w:bottom w:val="nil"/>
              <w:right w:val="nil"/>
            </w:tcBorders>
            <w:shd w:val="clear" w:color="auto" w:fill="auto"/>
            <w:noWrap/>
            <w:vAlign w:val="bottom"/>
            <w:hideMark/>
          </w:tcPr>
          <w:p w14:paraId="7C0D9863"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948</w:t>
            </w:r>
          </w:p>
        </w:tc>
        <w:tc>
          <w:tcPr>
            <w:tcW w:w="3200" w:type="dxa"/>
            <w:tcBorders>
              <w:top w:val="nil"/>
              <w:left w:val="nil"/>
              <w:bottom w:val="nil"/>
              <w:right w:val="nil"/>
            </w:tcBorders>
            <w:shd w:val="clear" w:color="auto" w:fill="auto"/>
            <w:noWrap/>
            <w:vAlign w:val="bottom"/>
            <w:hideMark/>
          </w:tcPr>
          <w:p w14:paraId="309C194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Kryry-Strojetice</w:t>
            </w:r>
          </w:p>
        </w:tc>
        <w:tc>
          <w:tcPr>
            <w:tcW w:w="3573" w:type="dxa"/>
            <w:tcBorders>
              <w:top w:val="nil"/>
              <w:left w:val="nil"/>
              <w:bottom w:val="nil"/>
              <w:right w:val="nil"/>
            </w:tcBorders>
            <w:shd w:val="clear" w:color="auto" w:fill="auto"/>
            <w:noWrap/>
            <w:vAlign w:val="bottom"/>
            <w:hideMark/>
          </w:tcPr>
          <w:p w14:paraId="6F81C63A"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94 Vroutek</w:t>
            </w:r>
          </w:p>
        </w:tc>
      </w:tr>
      <w:tr w:rsidR="00441FE7" w:rsidRPr="00441FE7" w14:paraId="4DE8549E" w14:textId="77777777" w:rsidTr="00767084">
        <w:trPr>
          <w:trHeight w:val="285"/>
        </w:trPr>
        <w:tc>
          <w:tcPr>
            <w:tcW w:w="1180" w:type="dxa"/>
            <w:tcBorders>
              <w:top w:val="nil"/>
              <w:left w:val="nil"/>
              <w:bottom w:val="nil"/>
              <w:right w:val="nil"/>
            </w:tcBorders>
            <w:shd w:val="clear" w:color="auto" w:fill="auto"/>
            <w:noWrap/>
            <w:vAlign w:val="bottom"/>
            <w:hideMark/>
          </w:tcPr>
          <w:p w14:paraId="3C20E27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949</w:t>
            </w:r>
          </w:p>
        </w:tc>
        <w:tc>
          <w:tcPr>
            <w:tcW w:w="3200" w:type="dxa"/>
            <w:tcBorders>
              <w:top w:val="nil"/>
              <w:left w:val="nil"/>
              <w:bottom w:val="nil"/>
              <w:right w:val="nil"/>
            </w:tcBorders>
            <w:shd w:val="clear" w:color="auto" w:fill="auto"/>
            <w:noWrap/>
            <w:vAlign w:val="bottom"/>
            <w:hideMark/>
          </w:tcPr>
          <w:p w14:paraId="549DBF5C"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Podbořanský Rohozec</w:t>
            </w:r>
          </w:p>
        </w:tc>
        <w:tc>
          <w:tcPr>
            <w:tcW w:w="3573" w:type="dxa"/>
            <w:tcBorders>
              <w:top w:val="nil"/>
              <w:left w:val="nil"/>
              <w:bottom w:val="nil"/>
              <w:right w:val="nil"/>
            </w:tcBorders>
            <w:shd w:val="clear" w:color="auto" w:fill="auto"/>
            <w:noWrap/>
            <w:vAlign w:val="bottom"/>
            <w:hideMark/>
          </w:tcPr>
          <w:p w14:paraId="42C3001E"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94 Vroutek</w:t>
            </w:r>
          </w:p>
        </w:tc>
      </w:tr>
      <w:tr w:rsidR="00441FE7" w:rsidRPr="00441FE7" w14:paraId="784A86B3" w14:textId="77777777" w:rsidTr="00767084">
        <w:trPr>
          <w:trHeight w:val="285"/>
        </w:trPr>
        <w:tc>
          <w:tcPr>
            <w:tcW w:w="1180" w:type="dxa"/>
            <w:tcBorders>
              <w:top w:val="nil"/>
              <w:left w:val="nil"/>
              <w:bottom w:val="nil"/>
              <w:right w:val="nil"/>
            </w:tcBorders>
            <w:shd w:val="clear" w:color="auto" w:fill="auto"/>
            <w:noWrap/>
            <w:vAlign w:val="bottom"/>
            <w:hideMark/>
          </w:tcPr>
          <w:p w14:paraId="65030371"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951</w:t>
            </w:r>
          </w:p>
        </w:tc>
        <w:tc>
          <w:tcPr>
            <w:tcW w:w="3200" w:type="dxa"/>
            <w:tcBorders>
              <w:top w:val="nil"/>
              <w:left w:val="nil"/>
              <w:bottom w:val="nil"/>
              <w:right w:val="nil"/>
            </w:tcBorders>
            <w:shd w:val="clear" w:color="auto" w:fill="auto"/>
            <w:noWrap/>
            <w:vAlign w:val="bottom"/>
            <w:hideMark/>
          </w:tcPr>
          <w:p w14:paraId="3FA8024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Blatno LN</w:t>
            </w:r>
          </w:p>
        </w:tc>
        <w:tc>
          <w:tcPr>
            <w:tcW w:w="3573" w:type="dxa"/>
            <w:tcBorders>
              <w:top w:val="nil"/>
              <w:left w:val="nil"/>
              <w:bottom w:val="nil"/>
              <w:right w:val="nil"/>
            </w:tcBorders>
            <w:shd w:val="clear" w:color="auto" w:fill="auto"/>
            <w:noWrap/>
            <w:vAlign w:val="bottom"/>
            <w:hideMark/>
          </w:tcPr>
          <w:p w14:paraId="2B6C642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95 Blatno</w:t>
            </w:r>
          </w:p>
        </w:tc>
      </w:tr>
      <w:tr w:rsidR="00441FE7" w:rsidRPr="00441FE7" w14:paraId="6710164C" w14:textId="77777777" w:rsidTr="00767084">
        <w:trPr>
          <w:trHeight w:val="285"/>
        </w:trPr>
        <w:tc>
          <w:tcPr>
            <w:tcW w:w="1180" w:type="dxa"/>
            <w:tcBorders>
              <w:top w:val="nil"/>
              <w:left w:val="nil"/>
              <w:bottom w:val="nil"/>
              <w:right w:val="nil"/>
            </w:tcBorders>
            <w:shd w:val="clear" w:color="auto" w:fill="auto"/>
            <w:noWrap/>
            <w:vAlign w:val="bottom"/>
            <w:hideMark/>
          </w:tcPr>
          <w:p w14:paraId="5E1E881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lastRenderedPageBreak/>
              <w:t>952</w:t>
            </w:r>
          </w:p>
        </w:tc>
        <w:tc>
          <w:tcPr>
            <w:tcW w:w="3200" w:type="dxa"/>
            <w:tcBorders>
              <w:top w:val="nil"/>
              <w:left w:val="nil"/>
              <w:bottom w:val="nil"/>
              <w:right w:val="nil"/>
            </w:tcBorders>
            <w:shd w:val="clear" w:color="auto" w:fill="auto"/>
            <w:noWrap/>
            <w:vAlign w:val="bottom"/>
            <w:hideMark/>
          </w:tcPr>
          <w:p w14:paraId="5458FA48"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Kryry-Stebno</w:t>
            </w:r>
          </w:p>
        </w:tc>
        <w:tc>
          <w:tcPr>
            <w:tcW w:w="3573" w:type="dxa"/>
            <w:tcBorders>
              <w:top w:val="nil"/>
              <w:left w:val="nil"/>
              <w:bottom w:val="nil"/>
              <w:right w:val="nil"/>
            </w:tcBorders>
            <w:shd w:val="clear" w:color="auto" w:fill="auto"/>
            <w:noWrap/>
            <w:vAlign w:val="bottom"/>
            <w:hideMark/>
          </w:tcPr>
          <w:p w14:paraId="7486810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95 Blatno</w:t>
            </w:r>
          </w:p>
        </w:tc>
      </w:tr>
      <w:tr w:rsidR="00441FE7" w:rsidRPr="00441FE7" w14:paraId="04D53188" w14:textId="77777777" w:rsidTr="00767084">
        <w:trPr>
          <w:trHeight w:val="285"/>
        </w:trPr>
        <w:tc>
          <w:tcPr>
            <w:tcW w:w="1180" w:type="dxa"/>
            <w:tcBorders>
              <w:top w:val="nil"/>
              <w:left w:val="nil"/>
              <w:bottom w:val="nil"/>
              <w:right w:val="nil"/>
            </w:tcBorders>
            <w:shd w:val="clear" w:color="auto" w:fill="auto"/>
            <w:noWrap/>
            <w:vAlign w:val="bottom"/>
            <w:hideMark/>
          </w:tcPr>
          <w:p w14:paraId="6F344317"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953</w:t>
            </w:r>
          </w:p>
        </w:tc>
        <w:tc>
          <w:tcPr>
            <w:tcW w:w="3200" w:type="dxa"/>
            <w:tcBorders>
              <w:top w:val="nil"/>
              <w:left w:val="nil"/>
              <w:bottom w:val="nil"/>
              <w:right w:val="nil"/>
            </w:tcBorders>
            <w:shd w:val="clear" w:color="auto" w:fill="auto"/>
            <w:noWrap/>
            <w:vAlign w:val="bottom"/>
            <w:hideMark/>
          </w:tcPr>
          <w:p w14:paraId="42FEAF4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Lubenec</w:t>
            </w:r>
          </w:p>
        </w:tc>
        <w:tc>
          <w:tcPr>
            <w:tcW w:w="3573" w:type="dxa"/>
            <w:tcBorders>
              <w:top w:val="nil"/>
              <w:left w:val="nil"/>
              <w:bottom w:val="nil"/>
              <w:right w:val="nil"/>
            </w:tcBorders>
            <w:shd w:val="clear" w:color="auto" w:fill="auto"/>
            <w:noWrap/>
            <w:vAlign w:val="bottom"/>
            <w:hideMark/>
          </w:tcPr>
          <w:p w14:paraId="3F965204"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95 Blatno</w:t>
            </w:r>
          </w:p>
        </w:tc>
      </w:tr>
      <w:tr w:rsidR="00441FE7" w:rsidRPr="00441FE7" w14:paraId="24508800" w14:textId="77777777" w:rsidTr="00767084">
        <w:trPr>
          <w:trHeight w:val="285"/>
        </w:trPr>
        <w:tc>
          <w:tcPr>
            <w:tcW w:w="1180" w:type="dxa"/>
            <w:tcBorders>
              <w:top w:val="nil"/>
              <w:left w:val="nil"/>
              <w:bottom w:val="nil"/>
              <w:right w:val="nil"/>
            </w:tcBorders>
            <w:shd w:val="clear" w:color="auto" w:fill="auto"/>
            <w:noWrap/>
            <w:vAlign w:val="bottom"/>
          </w:tcPr>
          <w:p w14:paraId="01D9EC3A" w14:textId="77777777" w:rsidR="003347BE" w:rsidRPr="00441FE7" w:rsidRDefault="003347BE"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954</w:t>
            </w:r>
          </w:p>
        </w:tc>
        <w:tc>
          <w:tcPr>
            <w:tcW w:w="3200" w:type="dxa"/>
            <w:tcBorders>
              <w:top w:val="nil"/>
              <w:left w:val="nil"/>
              <w:bottom w:val="nil"/>
              <w:right w:val="nil"/>
            </w:tcBorders>
            <w:shd w:val="clear" w:color="auto" w:fill="auto"/>
            <w:noWrap/>
            <w:vAlign w:val="bottom"/>
          </w:tcPr>
          <w:p w14:paraId="20481AEE" w14:textId="77777777" w:rsidR="003347BE" w:rsidRPr="00441FE7" w:rsidRDefault="003347BE"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Jesenice</w:t>
            </w:r>
          </w:p>
        </w:tc>
        <w:tc>
          <w:tcPr>
            <w:tcW w:w="3573" w:type="dxa"/>
            <w:tcBorders>
              <w:top w:val="nil"/>
              <w:left w:val="nil"/>
              <w:bottom w:val="nil"/>
              <w:right w:val="nil"/>
            </w:tcBorders>
            <w:shd w:val="clear" w:color="auto" w:fill="auto"/>
            <w:noWrap/>
            <w:vAlign w:val="bottom"/>
          </w:tcPr>
          <w:p w14:paraId="093DD63D" w14:textId="77777777" w:rsidR="003347BE" w:rsidRPr="00441FE7" w:rsidRDefault="003347BE"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95 Blatno</w:t>
            </w:r>
          </w:p>
        </w:tc>
      </w:tr>
      <w:tr w:rsidR="00441FE7" w:rsidRPr="00441FE7" w14:paraId="49D9F09D" w14:textId="77777777" w:rsidTr="00767084">
        <w:trPr>
          <w:trHeight w:val="285"/>
        </w:trPr>
        <w:tc>
          <w:tcPr>
            <w:tcW w:w="1180" w:type="dxa"/>
            <w:tcBorders>
              <w:top w:val="nil"/>
              <w:left w:val="nil"/>
              <w:bottom w:val="nil"/>
              <w:right w:val="nil"/>
            </w:tcBorders>
            <w:shd w:val="clear" w:color="auto" w:fill="auto"/>
            <w:noWrap/>
            <w:vAlign w:val="bottom"/>
            <w:hideMark/>
          </w:tcPr>
          <w:p w14:paraId="407E376D"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961</w:t>
            </w:r>
          </w:p>
        </w:tc>
        <w:tc>
          <w:tcPr>
            <w:tcW w:w="3200" w:type="dxa"/>
            <w:tcBorders>
              <w:top w:val="nil"/>
              <w:left w:val="nil"/>
              <w:bottom w:val="nil"/>
              <w:right w:val="nil"/>
            </w:tcBorders>
            <w:shd w:val="clear" w:color="auto" w:fill="auto"/>
            <w:noWrap/>
            <w:vAlign w:val="bottom"/>
            <w:hideMark/>
          </w:tcPr>
          <w:p w14:paraId="452118C1"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Libočany</w:t>
            </w:r>
          </w:p>
        </w:tc>
        <w:tc>
          <w:tcPr>
            <w:tcW w:w="3573" w:type="dxa"/>
            <w:tcBorders>
              <w:top w:val="nil"/>
              <w:left w:val="nil"/>
              <w:bottom w:val="nil"/>
              <w:right w:val="nil"/>
            </w:tcBorders>
            <w:shd w:val="clear" w:color="auto" w:fill="auto"/>
            <w:noWrap/>
            <w:vAlign w:val="bottom"/>
            <w:hideMark/>
          </w:tcPr>
          <w:p w14:paraId="21BF7AE2"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96 Libočany</w:t>
            </w:r>
          </w:p>
        </w:tc>
      </w:tr>
      <w:tr w:rsidR="00441FE7" w:rsidRPr="00441FE7" w14:paraId="339A08BB" w14:textId="77777777" w:rsidTr="00767084">
        <w:trPr>
          <w:trHeight w:val="285"/>
        </w:trPr>
        <w:tc>
          <w:tcPr>
            <w:tcW w:w="1180" w:type="dxa"/>
            <w:tcBorders>
              <w:top w:val="nil"/>
              <w:left w:val="nil"/>
              <w:bottom w:val="nil"/>
              <w:right w:val="nil"/>
            </w:tcBorders>
            <w:shd w:val="clear" w:color="auto" w:fill="auto"/>
            <w:noWrap/>
            <w:vAlign w:val="bottom"/>
            <w:hideMark/>
          </w:tcPr>
          <w:p w14:paraId="48F09FEF"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962</w:t>
            </w:r>
          </w:p>
        </w:tc>
        <w:tc>
          <w:tcPr>
            <w:tcW w:w="3200" w:type="dxa"/>
            <w:tcBorders>
              <w:top w:val="nil"/>
              <w:left w:val="nil"/>
              <w:bottom w:val="nil"/>
              <w:right w:val="nil"/>
            </w:tcBorders>
            <w:shd w:val="clear" w:color="auto" w:fill="auto"/>
            <w:noWrap/>
            <w:vAlign w:val="bottom"/>
            <w:hideMark/>
          </w:tcPr>
          <w:p w14:paraId="5234790D"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Čeradice</w:t>
            </w:r>
          </w:p>
        </w:tc>
        <w:tc>
          <w:tcPr>
            <w:tcW w:w="3573" w:type="dxa"/>
            <w:tcBorders>
              <w:top w:val="nil"/>
              <w:left w:val="nil"/>
              <w:bottom w:val="nil"/>
              <w:right w:val="nil"/>
            </w:tcBorders>
            <w:shd w:val="clear" w:color="auto" w:fill="auto"/>
            <w:noWrap/>
            <w:vAlign w:val="bottom"/>
            <w:hideMark/>
          </w:tcPr>
          <w:p w14:paraId="4214D0C6"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96 Libočany</w:t>
            </w:r>
          </w:p>
        </w:tc>
      </w:tr>
      <w:tr w:rsidR="0017002A" w:rsidRPr="00441FE7" w14:paraId="51AFF553" w14:textId="77777777" w:rsidTr="00767084">
        <w:trPr>
          <w:trHeight w:val="285"/>
        </w:trPr>
        <w:tc>
          <w:tcPr>
            <w:tcW w:w="1180" w:type="dxa"/>
            <w:tcBorders>
              <w:top w:val="nil"/>
              <w:left w:val="nil"/>
              <w:bottom w:val="nil"/>
              <w:right w:val="nil"/>
            </w:tcBorders>
            <w:shd w:val="clear" w:color="auto" w:fill="auto"/>
            <w:noWrap/>
            <w:vAlign w:val="bottom"/>
            <w:hideMark/>
          </w:tcPr>
          <w:p w14:paraId="374DCEBE" w14:textId="77777777" w:rsidR="0017002A" w:rsidRPr="00441FE7" w:rsidRDefault="0017002A" w:rsidP="00767084">
            <w:pPr>
              <w:widowControl/>
              <w:autoSpaceDE/>
              <w:autoSpaceDN/>
              <w:adjustRightInd/>
              <w:jc w:val="center"/>
              <w:rPr>
                <w:rFonts w:ascii="Arial" w:hAnsi="Arial" w:cs="Arial"/>
                <w:sz w:val="22"/>
                <w:szCs w:val="22"/>
                <w:lang w:eastAsia="cs-CZ"/>
              </w:rPr>
            </w:pPr>
            <w:r w:rsidRPr="00441FE7">
              <w:rPr>
                <w:rFonts w:ascii="Arial" w:hAnsi="Arial" w:cs="Arial"/>
                <w:sz w:val="22"/>
                <w:szCs w:val="22"/>
                <w:lang w:eastAsia="cs-CZ"/>
              </w:rPr>
              <w:t>963</w:t>
            </w:r>
          </w:p>
        </w:tc>
        <w:tc>
          <w:tcPr>
            <w:tcW w:w="3200" w:type="dxa"/>
            <w:tcBorders>
              <w:top w:val="nil"/>
              <w:left w:val="nil"/>
              <w:bottom w:val="nil"/>
              <w:right w:val="nil"/>
            </w:tcBorders>
            <w:shd w:val="clear" w:color="auto" w:fill="auto"/>
            <w:noWrap/>
            <w:vAlign w:val="bottom"/>
            <w:hideMark/>
          </w:tcPr>
          <w:p w14:paraId="3F011C93"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Nové Sedlo</w:t>
            </w:r>
          </w:p>
        </w:tc>
        <w:tc>
          <w:tcPr>
            <w:tcW w:w="3573" w:type="dxa"/>
            <w:tcBorders>
              <w:top w:val="nil"/>
              <w:left w:val="nil"/>
              <w:bottom w:val="nil"/>
              <w:right w:val="nil"/>
            </w:tcBorders>
            <w:shd w:val="clear" w:color="auto" w:fill="auto"/>
            <w:noWrap/>
            <w:vAlign w:val="bottom"/>
            <w:hideMark/>
          </w:tcPr>
          <w:p w14:paraId="28B20D2B" w14:textId="77777777" w:rsidR="0017002A" w:rsidRPr="00441FE7" w:rsidRDefault="0017002A" w:rsidP="00767084">
            <w:pPr>
              <w:widowControl/>
              <w:autoSpaceDE/>
              <w:autoSpaceDN/>
              <w:adjustRightInd/>
              <w:rPr>
                <w:rFonts w:ascii="Arial" w:hAnsi="Arial" w:cs="Arial"/>
                <w:sz w:val="22"/>
                <w:szCs w:val="22"/>
                <w:lang w:eastAsia="cs-CZ"/>
              </w:rPr>
            </w:pPr>
            <w:r w:rsidRPr="00441FE7">
              <w:rPr>
                <w:rFonts w:ascii="Arial" w:hAnsi="Arial" w:cs="Arial"/>
                <w:sz w:val="22"/>
                <w:szCs w:val="22"/>
                <w:lang w:eastAsia="cs-CZ"/>
              </w:rPr>
              <w:t>96 Libočany</w:t>
            </w:r>
          </w:p>
        </w:tc>
      </w:tr>
    </w:tbl>
    <w:p w14:paraId="66634EA9" w14:textId="77777777" w:rsidR="0017002A" w:rsidRPr="00441FE7" w:rsidRDefault="0017002A" w:rsidP="0017002A">
      <w:pPr>
        <w:widowControl/>
        <w:rPr>
          <w:rFonts w:ascii="Arial" w:hAnsi="Arial" w:cs="Arial"/>
          <w:bCs/>
          <w:sz w:val="22"/>
          <w:szCs w:val="22"/>
        </w:rPr>
      </w:pPr>
    </w:p>
    <w:p w14:paraId="0ACD9D9D" w14:textId="77777777" w:rsidR="00134E00" w:rsidRPr="00441FE7" w:rsidRDefault="00134E00"/>
    <w:sectPr w:rsidR="00134E00" w:rsidRPr="00441FE7" w:rsidSect="00767084">
      <w:headerReference w:type="default" r:id="rId17"/>
      <w:footerReference w:type="default" r:id="rId1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053F1" w14:textId="77777777" w:rsidR="00BA4C5F" w:rsidRDefault="00BA4C5F">
      <w:r>
        <w:separator/>
      </w:r>
    </w:p>
  </w:endnote>
  <w:endnote w:type="continuationSeparator" w:id="0">
    <w:p w14:paraId="06B2E29E" w14:textId="77777777" w:rsidR="00BA4C5F" w:rsidRDefault="00BA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B5F5" w14:textId="77777777" w:rsidR="00E552A3" w:rsidRDefault="00E552A3" w:rsidP="00767084">
    <w:pPr>
      <w:pStyle w:val="Zpat"/>
      <w:jc w:val="center"/>
      <w:rPr>
        <w:rFonts w:ascii="Arial" w:hAnsi="Arial" w:cs="Arial"/>
        <w:sz w:val="24"/>
        <w:szCs w:val="24"/>
      </w:rPr>
    </w:pPr>
  </w:p>
  <w:p w14:paraId="2E653B97" w14:textId="36B7F633" w:rsidR="00E552A3" w:rsidRPr="0056376C" w:rsidRDefault="00BA4C5F" w:rsidP="00767084">
    <w:pPr>
      <w:pStyle w:val="Zpat"/>
      <w:tabs>
        <w:tab w:val="left" w:pos="3665"/>
        <w:tab w:val="center" w:pos="4819"/>
      </w:tabs>
      <w:jc w:val="center"/>
      <w:rPr>
        <w:rFonts w:ascii="Arial" w:hAnsi="Arial" w:cs="Arial"/>
        <w:sz w:val="24"/>
        <w:szCs w:val="24"/>
      </w:rPr>
    </w:pPr>
    <w:sdt>
      <w:sdtPr>
        <w:rPr>
          <w:rFonts w:ascii="Arial" w:hAnsi="Arial" w:cs="Arial"/>
          <w:sz w:val="24"/>
          <w:szCs w:val="24"/>
        </w:rPr>
        <w:id w:val="-1035117638"/>
        <w:docPartObj>
          <w:docPartGallery w:val="Page Numbers (Bottom of Page)"/>
          <w:docPartUnique/>
        </w:docPartObj>
      </w:sdtPr>
      <w:sdtEndPr/>
      <w:sdtContent>
        <w:proofErr w:type="spellStart"/>
        <w:r w:rsidR="00E552A3" w:rsidRPr="0056376C">
          <w:rPr>
            <w:rFonts w:ascii="Arial" w:hAnsi="Arial" w:cs="Arial"/>
            <w:sz w:val="24"/>
            <w:szCs w:val="24"/>
          </w:rPr>
          <w:t>Strana</w:t>
        </w:r>
        <w:proofErr w:type="spellEnd"/>
        <w:r w:rsidR="00E552A3" w:rsidRPr="0056376C">
          <w:rPr>
            <w:rFonts w:ascii="Arial" w:hAnsi="Arial" w:cs="Arial"/>
            <w:sz w:val="24"/>
            <w:szCs w:val="24"/>
          </w:rPr>
          <w:t xml:space="preserve"> </w:t>
        </w:r>
        <w:r w:rsidR="00E552A3" w:rsidRPr="0056376C">
          <w:rPr>
            <w:rFonts w:ascii="Arial" w:hAnsi="Arial" w:cs="Arial"/>
            <w:sz w:val="24"/>
            <w:szCs w:val="24"/>
          </w:rPr>
          <w:fldChar w:fldCharType="begin"/>
        </w:r>
        <w:r w:rsidR="00E552A3" w:rsidRPr="0056376C">
          <w:rPr>
            <w:rFonts w:ascii="Arial" w:hAnsi="Arial" w:cs="Arial"/>
            <w:sz w:val="24"/>
            <w:szCs w:val="24"/>
          </w:rPr>
          <w:instrText>PAGE   \* MERGEFORMAT</w:instrText>
        </w:r>
        <w:r w:rsidR="00E552A3" w:rsidRPr="0056376C">
          <w:rPr>
            <w:rFonts w:ascii="Arial" w:hAnsi="Arial" w:cs="Arial"/>
            <w:sz w:val="24"/>
            <w:szCs w:val="24"/>
          </w:rPr>
          <w:fldChar w:fldCharType="separate"/>
        </w:r>
        <w:r w:rsidR="00E73E1D">
          <w:rPr>
            <w:rFonts w:ascii="Arial" w:hAnsi="Arial" w:cs="Arial"/>
            <w:noProof/>
            <w:sz w:val="24"/>
            <w:szCs w:val="24"/>
          </w:rPr>
          <w:t>2</w:t>
        </w:r>
        <w:r w:rsidR="00E552A3" w:rsidRPr="0056376C">
          <w:rPr>
            <w:rFonts w:ascii="Arial" w:hAnsi="Arial" w:cs="Arial"/>
            <w:sz w:val="24"/>
            <w:szCs w:val="24"/>
          </w:rPr>
          <w:fldChar w:fldCharType="end"/>
        </w:r>
      </w:sdtContent>
    </w:sdt>
    <w:r w:rsidR="00E552A3" w:rsidRPr="0056376C">
      <w:rPr>
        <w:rFonts w:ascii="Arial" w:hAnsi="Arial" w:cs="Arial"/>
        <w:sz w:val="24"/>
        <w:szCs w:val="24"/>
      </w:rPr>
      <w:t xml:space="preserve"> z </w:t>
    </w:r>
    <w:r w:rsidR="00E552A3">
      <w:rPr>
        <w:rFonts w:ascii="Arial" w:hAnsi="Arial" w:cs="Arial"/>
        <w:sz w:val="24"/>
        <w:szCs w:val="24"/>
      </w:rPr>
      <w:t>22</w:t>
    </w:r>
  </w:p>
  <w:p w14:paraId="7CABE38C" w14:textId="77777777" w:rsidR="00E552A3" w:rsidRPr="00D317E2" w:rsidRDefault="00E552A3" w:rsidP="00767084">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8899" w14:textId="77777777" w:rsidR="00E552A3" w:rsidRPr="002A2F39" w:rsidRDefault="00E552A3" w:rsidP="00767084">
    <w:pPr>
      <w:pStyle w:val="Zpat"/>
      <w:tabs>
        <w:tab w:val="left" w:pos="3665"/>
        <w:tab w:val="center" w:pos="4819"/>
      </w:tabs>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sidRPr="00FB5B62">
      <w:rPr>
        <w:rFonts w:ascii="Arial" w:hAnsi="Arial" w:cs="Arial"/>
        <w:sz w:val="24"/>
        <w:szCs w:val="24"/>
      </w:rPr>
      <w:t>Příloha</w:t>
    </w:r>
    <w:proofErr w:type="spellEnd"/>
    <w:r w:rsidRPr="00FB5B62">
      <w:rPr>
        <w:rFonts w:ascii="Arial" w:hAnsi="Arial" w:cs="Arial"/>
        <w:sz w:val="24"/>
        <w:szCs w:val="24"/>
      </w:rPr>
      <w:t xml:space="preserve"> </w:t>
    </w:r>
    <w:r>
      <w:rPr>
        <w:rFonts w:ascii="Arial" w:hAnsi="Arial" w:cs="Arial"/>
        <w:sz w:val="24"/>
        <w:szCs w:val="24"/>
      </w:rPr>
      <w:t>5B</w:t>
    </w:r>
    <w:r w:rsidRPr="00FB5B62">
      <w:rPr>
        <w:rFonts w:ascii="Arial" w:hAnsi="Arial" w:cs="Arial"/>
        <w:sz w:val="24"/>
        <w:szCs w:val="24"/>
      </w:rPr>
      <w:t xml:space="preserve"> – str</w:t>
    </w:r>
    <w:r>
      <w:rPr>
        <w:rFonts w:ascii="Arial" w:hAnsi="Arial" w:cs="Arial"/>
        <w:sz w:val="24"/>
        <w:szCs w:val="24"/>
      </w:rPr>
      <w:t>.</w:t>
    </w:r>
    <w:r w:rsidRPr="00FB5B62">
      <w:rPr>
        <w:rFonts w:ascii="Arial" w:hAnsi="Arial" w:cs="Arial"/>
        <w:sz w:val="24"/>
        <w:szCs w:val="24"/>
      </w:rPr>
      <w:t xml:space="preserve"> </w:t>
    </w:r>
    <w:r w:rsidRPr="00FB5B62">
      <w:rPr>
        <w:rStyle w:val="slostrnky"/>
        <w:rFonts w:ascii="Arial" w:hAnsi="Arial" w:cs="Arial"/>
        <w:sz w:val="24"/>
        <w:szCs w:val="24"/>
      </w:rPr>
      <w:fldChar w:fldCharType="begin"/>
    </w:r>
    <w:r w:rsidRPr="00FB5B62">
      <w:rPr>
        <w:rStyle w:val="slostrnky"/>
        <w:rFonts w:ascii="Arial" w:hAnsi="Arial" w:cs="Arial"/>
        <w:sz w:val="24"/>
        <w:szCs w:val="24"/>
      </w:rPr>
      <w:instrText xml:space="preserve"> PAGE </w:instrText>
    </w:r>
    <w:r w:rsidRPr="00FB5B62">
      <w:rPr>
        <w:rStyle w:val="slostrnky"/>
        <w:rFonts w:ascii="Arial" w:hAnsi="Arial" w:cs="Arial"/>
        <w:sz w:val="24"/>
        <w:szCs w:val="24"/>
      </w:rPr>
      <w:fldChar w:fldCharType="separate"/>
    </w:r>
    <w:r>
      <w:rPr>
        <w:rStyle w:val="slostrnky"/>
        <w:rFonts w:ascii="Arial" w:hAnsi="Arial" w:cs="Arial"/>
        <w:noProof/>
        <w:sz w:val="24"/>
        <w:szCs w:val="24"/>
      </w:rPr>
      <w:t>1</w:t>
    </w:r>
    <w:r w:rsidRPr="00FB5B62">
      <w:rPr>
        <w:rStyle w:val="slostrnky"/>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A226" w14:textId="0AF36929" w:rsidR="00E552A3" w:rsidRPr="0056376C" w:rsidRDefault="00BA4C5F" w:rsidP="00767084">
    <w:pPr>
      <w:pStyle w:val="Zpat"/>
      <w:tabs>
        <w:tab w:val="left" w:pos="3665"/>
        <w:tab w:val="center" w:pos="4819"/>
      </w:tabs>
      <w:jc w:val="center"/>
      <w:rPr>
        <w:rFonts w:ascii="Arial" w:hAnsi="Arial" w:cs="Arial"/>
        <w:sz w:val="24"/>
        <w:szCs w:val="24"/>
      </w:rPr>
    </w:pPr>
    <w:sdt>
      <w:sdtPr>
        <w:rPr>
          <w:rFonts w:ascii="Arial" w:hAnsi="Arial" w:cs="Arial"/>
          <w:sz w:val="24"/>
          <w:szCs w:val="24"/>
        </w:rPr>
        <w:id w:val="-1648420668"/>
        <w:docPartObj>
          <w:docPartGallery w:val="Page Numbers (Bottom of Page)"/>
          <w:docPartUnique/>
        </w:docPartObj>
      </w:sdtPr>
      <w:sdtEndPr/>
      <w:sdtContent>
        <w:proofErr w:type="spellStart"/>
        <w:r w:rsidR="00E552A3" w:rsidRPr="0056376C">
          <w:rPr>
            <w:rFonts w:ascii="Arial" w:hAnsi="Arial" w:cs="Arial"/>
            <w:sz w:val="24"/>
            <w:szCs w:val="24"/>
          </w:rPr>
          <w:t>Strana</w:t>
        </w:r>
        <w:proofErr w:type="spellEnd"/>
        <w:r w:rsidR="00E552A3" w:rsidRPr="0056376C">
          <w:rPr>
            <w:rFonts w:ascii="Arial" w:hAnsi="Arial" w:cs="Arial"/>
            <w:sz w:val="24"/>
            <w:szCs w:val="24"/>
          </w:rPr>
          <w:t xml:space="preserve"> </w:t>
        </w:r>
        <w:r w:rsidR="00E552A3" w:rsidRPr="0056376C">
          <w:rPr>
            <w:rFonts w:ascii="Arial" w:hAnsi="Arial" w:cs="Arial"/>
            <w:sz w:val="24"/>
            <w:szCs w:val="24"/>
          </w:rPr>
          <w:fldChar w:fldCharType="begin"/>
        </w:r>
        <w:r w:rsidR="00E552A3" w:rsidRPr="0056376C">
          <w:rPr>
            <w:rFonts w:ascii="Arial" w:hAnsi="Arial" w:cs="Arial"/>
            <w:sz w:val="24"/>
            <w:szCs w:val="24"/>
          </w:rPr>
          <w:instrText>PAGE   \* MERGEFORMAT</w:instrText>
        </w:r>
        <w:r w:rsidR="00E552A3" w:rsidRPr="0056376C">
          <w:rPr>
            <w:rFonts w:ascii="Arial" w:hAnsi="Arial" w:cs="Arial"/>
            <w:sz w:val="24"/>
            <w:szCs w:val="24"/>
          </w:rPr>
          <w:fldChar w:fldCharType="separate"/>
        </w:r>
        <w:r w:rsidR="00E73E1D">
          <w:rPr>
            <w:rFonts w:ascii="Arial" w:hAnsi="Arial" w:cs="Arial"/>
            <w:noProof/>
            <w:sz w:val="24"/>
            <w:szCs w:val="24"/>
          </w:rPr>
          <w:t>1</w:t>
        </w:r>
        <w:r w:rsidR="00E552A3" w:rsidRPr="0056376C">
          <w:rPr>
            <w:rFonts w:ascii="Arial" w:hAnsi="Arial" w:cs="Arial"/>
            <w:sz w:val="24"/>
            <w:szCs w:val="24"/>
          </w:rPr>
          <w:fldChar w:fldCharType="end"/>
        </w:r>
      </w:sdtContent>
    </w:sdt>
    <w:r w:rsidR="00E552A3">
      <w:rPr>
        <w:rFonts w:ascii="Arial" w:hAnsi="Arial" w:cs="Arial"/>
        <w:sz w:val="24"/>
        <w:szCs w:val="24"/>
      </w:rPr>
      <w:t xml:space="preserve"> z</w:t>
    </w:r>
    <w:r w:rsidR="00E552A3" w:rsidRPr="0056376C">
      <w:rPr>
        <w:rFonts w:ascii="Arial" w:hAnsi="Arial" w:cs="Arial"/>
        <w:sz w:val="24"/>
        <w:szCs w:val="24"/>
      </w:rPr>
      <w:t xml:space="preserve"> </w:t>
    </w:r>
    <w:r w:rsidR="00E552A3">
      <w:rPr>
        <w:rFonts w:ascii="Arial" w:hAnsi="Arial" w:cs="Arial"/>
        <w:sz w:val="24"/>
        <w:szCs w:val="24"/>
      </w:rPr>
      <w:t>1</w:t>
    </w:r>
  </w:p>
  <w:p w14:paraId="1D3078FA" w14:textId="77777777" w:rsidR="00E552A3" w:rsidRPr="00D317E2" w:rsidRDefault="00E552A3" w:rsidP="00767084">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0E438" w14:textId="77777777" w:rsidR="00E552A3" w:rsidRPr="002A2F39" w:rsidRDefault="00E552A3" w:rsidP="00767084">
    <w:pPr>
      <w:pStyle w:val="Zpat"/>
      <w:tabs>
        <w:tab w:val="left" w:pos="3665"/>
        <w:tab w:val="center" w:pos="4819"/>
      </w:tabs>
      <w:rPr>
        <w:rFonts w:ascii="Arial" w:hAnsi="Arial" w:cs="Arial"/>
        <w:sz w:val="24"/>
        <w:szCs w:val="24"/>
      </w:rPr>
    </w:pPr>
    <w:r>
      <w:rPr>
        <w:rFonts w:ascii="Arial" w:hAnsi="Arial" w:cs="Arial"/>
        <w:sz w:val="24"/>
        <w:szCs w:val="24"/>
      </w:rPr>
      <w:tab/>
    </w:r>
    <w:proofErr w:type="spellStart"/>
    <w:r>
      <w:rPr>
        <w:rFonts w:ascii="Arial" w:hAnsi="Arial" w:cs="Arial"/>
        <w:sz w:val="24"/>
        <w:szCs w:val="24"/>
      </w:rPr>
      <w:t>Strana</w:t>
    </w:r>
    <w:proofErr w:type="spellEnd"/>
    <w:r>
      <w:rPr>
        <w:rFonts w:ascii="Arial" w:hAnsi="Arial" w:cs="Arial"/>
        <w:sz w:val="24"/>
        <w:szCs w:val="24"/>
      </w:rPr>
      <w:t xml:space="preserve"> 1 z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B51B" w14:textId="77777777" w:rsidR="00E552A3" w:rsidRDefault="00E552A3" w:rsidP="00767084">
    <w:pPr>
      <w:pStyle w:val="Zpat"/>
      <w:tabs>
        <w:tab w:val="left" w:pos="3665"/>
        <w:tab w:val="center" w:pos="4819"/>
      </w:tabs>
      <w:jc w:val="center"/>
      <w:rPr>
        <w:rFonts w:ascii="Arial" w:hAnsi="Arial" w:cs="Arial"/>
        <w:sz w:val="24"/>
        <w:szCs w:val="24"/>
      </w:rPr>
    </w:pPr>
  </w:p>
  <w:p w14:paraId="7E3A8108" w14:textId="1AD1FA86" w:rsidR="00E552A3" w:rsidRPr="002A6E8B" w:rsidRDefault="00BA4C5F" w:rsidP="002A6E8B">
    <w:pPr>
      <w:pStyle w:val="Zpat"/>
      <w:tabs>
        <w:tab w:val="left" w:pos="3665"/>
        <w:tab w:val="center" w:pos="4819"/>
      </w:tabs>
      <w:jc w:val="center"/>
      <w:rPr>
        <w:rFonts w:ascii="Arial" w:hAnsi="Arial" w:cs="Arial"/>
        <w:sz w:val="24"/>
        <w:szCs w:val="24"/>
      </w:rPr>
    </w:pPr>
    <w:sdt>
      <w:sdtPr>
        <w:rPr>
          <w:rFonts w:ascii="Arial" w:hAnsi="Arial" w:cs="Arial"/>
          <w:sz w:val="24"/>
          <w:szCs w:val="24"/>
        </w:rPr>
        <w:id w:val="2019117839"/>
        <w:docPartObj>
          <w:docPartGallery w:val="Page Numbers (Bottom of Page)"/>
          <w:docPartUnique/>
        </w:docPartObj>
      </w:sdtPr>
      <w:sdtEndPr/>
      <w:sdtContent>
        <w:proofErr w:type="spellStart"/>
        <w:r w:rsidR="00E552A3" w:rsidRPr="0056376C">
          <w:rPr>
            <w:rFonts w:ascii="Arial" w:hAnsi="Arial" w:cs="Arial"/>
            <w:sz w:val="24"/>
            <w:szCs w:val="24"/>
          </w:rPr>
          <w:t>Strana</w:t>
        </w:r>
        <w:proofErr w:type="spellEnd"/>
        <w:r w:rsidR="00E552A3" w:rsidRPr="0056376C">
          <w:rPr>
            <w:rFonts w:ascii="Arial" w:hAnsi="Arial" w:cs="Arial"/>
            <w:sz w:val="24"/>
            <w:szCs w:val="24"/>
          </w:rPr>
          <w:t xml:space="preserve"> </w:t>
        </w:r>
        <w:r w:rsidR="00E552A3" w:rsidRPr="0056376C">
          <w:rPr>
            <w:rFonts w:ascii="Arial" w:hAnsi="Arial" w:cs="Arial"/>
            <w:sz w:val="24"/>
            <w:szCs w:val="24"/>
          </w:rPr>
          <w:fldChar w:fldCharType="begin"/>
        </w:r>
        <w:r w:rsidR="00E552A3" w:rsidRPr="0056376C">
          <w:rPr>
            <w:rFonts w:ascii="Arial" w:hAnsi="Arial" w:cs="Arial"/>
            <w:sz w:val="24"/>
            <w:szCs w:val="24"/>
          </w:rPr>
          <w:instrText>PAGE   \* MERGEFORMAT</w:instrText>
        </w:r>
        <w:r w:rsidR="00E552A3" w:rsidRPr="0056376C">
          <w:rPr>
            <w:rFonts w:ascii="Arial" w:hAnsi="Arial" w:cs="Arial"/>
            <w:sz w:val="24"/>
            <w:szCs w:val="24"/>
          </w:rPr>
          <w:fldChar w:fldCharType="separate"/>
        </w:r>
        <w:r w:rsidR="00E73E1D">
          <w:rPr>
            <w:rFonts w:ascii="Arial" w:hAnsi="Arial" w:cs="Arial"/>
            <w:noProof/>
            <w:sz w:val="24"/>
            <w:szCs w:val="24"/>
          </w:rPr>
          <w:t>4</w:t>
        </w:r>
        <w:r w:rsidR="00E552A3" w:rsidRPr="0056376C">
          <w:rPr>
            <w:rFonts w:ascii="Arial" w:hAnsi="Arial" w:cs="Arial"/>
            <w:sz w:val="24"/>
            <w:szCs w:val="24"/>
          </w:rPr>
          <w:fldChar w:fldCharType="end"/>
        </w:r>
      </w:sdtContent>
    </w:sdt>
    <w:r w:rsidR="00E552A3">
      <w:rPr>
        <w:rFonts w:ascii="Arial" w:hAnsi="Arial" w:cs="Arial"/>
        <w:sz w:val="24"/>
        <w:szCs w:val="24"/>
      </w:rPr>
      <w:t xml:space="preserve"> z</w:t>
    </w:r>
    <w:r w:rsidR="00E552A3" w:rsidRPr="0056376C">
      <w:rPr>
        <w:rFonts w:ascii="Arial" w:hAnsi="Arial" w:cs="Arial"/>
        <w:sz w:val="24"/>
        <w:szCs w:val="24"/>
      </w:rPr>
      <w:t xml:space="preserve"> </w:t>
    </w:r>
    <w:r w:rsidR="00E552A3">
      <w:rPr>
        <w:rFonts w:ascii="Arial" w:hAnsi="Arial" w:cs="Arial"/>
        <w:sz w:val="24"/>
        <w:szCs w:val="24"/>
      </w:rPr>
      <w:t>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04E1A" w14:textId="77777777" w:rsidR="00E552A3" w:rsidRPr="002A2F39" w:rsidRDefault="00E552A3" w:rsidP="00767084">
    <w:pPr>
      <w:pStyle w:val="Zpat"/>
      <w:tabs>
        <w:tab w:val="left" w:pos="3665"/>
        <w:tab w:val="center" w:pos="4819"/>
      </w:tabs>
      <w:rPr>
        <w:rFonts w:ascii="Arial" w:hAnsi="Arial" w:cs="Arial"/>
        <w:sz w:val="24"/>
        <w:szCs w:val="24"/>
      </w:rPr>
    </w:pPr>
    <w:r>
      <w:rPr>
        <w:rFonts w:ascii="Arial" w:hAnsi="Arial" w:cs="Arial"/>
        <w:sz w:val="24"/>
        <w:szCs w:val="24"/>
      </w:rPr>
      <w:tab/>
    </w:r>
    <w:proofErr w:type="spellStart"/>
    <w:r>
      <w:rPr>
        <w:rFonts w:ascii="Arial" w:hAnsi="Arial" w:cs="Arial"/>
        <w:sz w:val="24"/>
        <w:szCs w:val="24"/>
      </w:rPr>
      <w:t>Strana</w:t>
    </w:r>
    <w:proofErr w:type="spellEnd"/>
    <w:r>
      <w:rPr>
        <w:rFonts w:ascii="Arial" w:hAnsi="Arial" w:cs="Arial"/>
        <w:sz w:val="24"/>
        <w:szCs w:val="24"/>
      </w:rPr>
      <w:t xml:space="preserve"> 1 z 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FBA1" w14:textId="77777777" w:rsidR="00E552A3" w:rsidRDefault="00E552A3" w:rsidP="00767084">
    <w:pPr>
      <w:pStyle w:val="Zpat"/>
      <w:tabs>
        <w:tab w:val="left" w:pos="3665"/>
        <w:tab w:val="center" w:pos="4819"/>
      </w:tabs>
      <w:jc w:val="center"/>
      <w:rPr>
        <w:rFonts w:ascii="Arial" w:hAnsi="Arial" w:cs="Arial"/>
        <w:sz w:val="24"/>
        <w:szCs w:val="24"/>
      </w:rPr>
    </w:pPr>
  </w:p>
  <w:p w14:paraId="11150451" w14:textId="350F8D5E" w:rsidR="00E552A3" w:rsidRPr="00D317E2" w:rsidRDefault="00BA4C5F" w:rsidP="00767084">
    <w:pPr>
      <w:pStyle w:val="Zpat"/>
      <w:tabs>
        <w:tab w:val="left" w:pos="3665"/>
        <w:tab w:val="center" w:pos="4819"/>
      </w:tabs>
      <w:jc w:val="center"/>
    </w:pPr>
    <w:sdt>
      <w:sdtPr>
        <w:rPr>
          <w:rFonts w:ascii="Arial" w:hAnsi="Arial" w:cs="Arial"/>
          <w:sz w:val="24"/>
          <w:szCs w:val="24"/>
        </w:rPr>
        <w:id w:val="-660464205"/>
        <w:docPartObj>
          <w:docPartGallery w:val="Page Numbers (Bottom of Page)"/>
          <w:docPartUnique/>
        </w:docPartObj>
      </w:sdtPr>
      <w:sdtEndPr/>
      <w:sdtContent>
        <w:proofErr w:type="spellStart"/>
        <w:r w:rsidR="00E552A3" w:rsidRPr="0056376C">
          <w:rPr>
            <w:rFonts w:ascii="Arial" w:hAnsi="Arial" w:cs="Arial"/>
            <w:sz w:val="24"/>
            <w:szCs w:val="24"/>
          </w:rPr>
          <w:t>Strana</w:t>
        </w:r>
        <w:proofErr w:type="spellEnd"/>
        <w:r w:rsidR="00E552A3" w:rsidRPr="0056376C">
          <w:rPr>
            <w:rFonts w:ascii="Arial" w:hAnsi="Arial" w:cs="Arial"/>
            <w:sz w:val="24"/>
            <w:szCs w:val="24"/>
          </w:rPr>
          <w:t xml:space="preserve"> </w:t>
        </w:r>
        <w:r w:rsidR="00E552A3" w:rsidRPr="0056376C">
          <w:rPr>
            <w:rFonts w:ascii="Arial" w:hAnsi="Arial" w:cs="Arial"/>
            <w:sz w:val="24"/>
            <w:szCs w:val="24"/>
          </w:rPr>
          <w:fldChar w:fldCharType="begin"/>
        </w:r>
        <w:r w:rsidR="00E552A3" w:rsidRPr="0056376C">
          <w:rPr>
            <w:rFonts w:ascii="Arial" w:hAnsi="Arial" w:cs="Arial"/>
            <w:sz w:val="24"/>
            <w:szCs w:val="24"/>
          </w:rPr>
          <w:instrText>PAGE   \* MERGEFORMAT</w:instrText>
        </w:r>
        <w:r w:rsidR="00E552A3" w:rsidRPr="0056376C">
          <w:rPr>
            <w:rFonts w:ascii="Arial" w:hAnsi="Arial" w:cs="Arial"/>
            <w:sz w:val="24"/>
            <w:szCs w:val="24"/>
          </w:rPr>
          <w:fldChar w:fldCharType="separate"/>
        </w:r>
        <w:r w:rsidR="00E73E1D">
          <w:rPr>
            <w:rFonts w:ascii="Arial" w:hAnsi="Arial" w:cs="Arial"/>
            <w:noProof/>
            <w:sz w:val="24"/>
            <w:szCs w:val="24"/>
          </w:rPr>
          <w:t>9</w:t>
        </w:r>
        <w:r w:rsidR="00E552A3" w:rsidRPr="0056376C">
          <w:rPr>
            <w:rFonts w:ascii="Arial" w:hAnsi="Arial" w:cs="Arial"/>
            <w:sz w:val="24"/>
            <w:szCs w:val="24"/>
          </w:rPr>
          <w:fldChar w:fldCharType="end"/>
        </w:r>
      </w:sdtContent>
    </w:sdt>
    <w:r w:rsidR="00E552A3">
      <w:rPr>
        <w:rFonts w:ascii="Arial" w:hAnsi="Arial" w:cs="Arial"/>
        <w:sz w:val="24"/>
        <w:szCs w:val="24"/>
      </w:rPr>
      <w:t xml:space="preserve"> z</w:t>
    </w:r>
    <w:r w:rsidR="00E552A3" w:rsidRPr="0056376C">
      <w:rPr>
        <w:rFonts w:ascii="Arial" w:hAnsi="Arial" w:cs="Arial"/>
        <w:sz w:val="24"/>
        <w:szCs w:val="24"/>
      </w:rPr>
      <w:t xml:space="preserve"> </w:t>
    </w:r>
    <w:r w:rsidR="00E552A3">
      <w:rPr>
        <w:rFonts w:ascii="Arial" w:hAnsi="Arial" w:cs="Arial"/>
        <w:sz w:val="24"/>
        <w:szCs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41649" w14:textId="77777777" w:rsidR="00BA4C5F" w:rsidRDefault="00BA4C5F">
      <w:r>
        <w:separator/>
      </w:r>
    </w:p>
  </w:footnote>
  <w:footnote w:type="continuationSeparator" w:id="0">
    <w:p w14:paraId="2023F86F" w14:textId="77777777" w:rsidR="00BA4C5F" w:rsidRDefault="00BA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BAC3" w14:textId="77777777" w:rsidR="00E552A3" w:rsidRPr="0056376C" w:rsidRDefault="00E552A3" w:rsidP="00767084">
    <w:pPr>
      <w:widowControl/>
      <w:autoSpaceDE/>
      <w:autoSpaceDN/>
      <w:adjustRightInd/>
      <w:rPr>
        <w:rFonts w:ascii="Arial" w:hAnsi="Arial" w:cs="Arial"/>
        <w:b/>
        <w:sz w:val="24"/>
        <w:szCs w:val="24"/>
      </w:rPr>
    </w:pPr>
    <w:r w:rsidRPr="0056376C">
      <w:rPr>
        <w:rFonts w:ascii="Arial" w:hAnsi="Arial" w:cs="Arial"/>
        <w:b/>
        <w:sz w:val="24"/>
        <w:szCs w:val="24"/>
      </w:rPr>
      <w:t>Příloha č. 1</w:t>
    </w:r>
    <w:r>
      <w:rPr>
        <w:rFonts w:ascii="Arial" w:hAnsi="Arial" w:cs="Arial"/>
        <w:b/>
        <w:sz w:val="24"/>
        <w:szCs w:val="24"/>
      </w:rPr>
      <w:t xml:space="preserve"> SPP DÚK</w:t>
    </w:r>
    <w:r w:rsidRPr="0056376C">
      <w:rPr>
        <w:rFonts w:ascii="Arial" w:hAnsi="Arial" w:cs="Arial"/>
        <w:b/>
        <w:sz w:val="24"/>
        <w:szCs w:val="24"/>
      </w:rPr>
      <w:t>: Seznam Dopravců zapojených do DÚK</w:t>
    </w:r>
  </w:p>
  <w:p w14:paraId="605C988A" w14:textId="77777777" w:rsidR="00E552A3" w:rsidRPr="0056376C" w:rsidRDefault="00E552A3" w:rsidP="00767084">
    <w:pPr>
      <w:rPr>
        <w:rFonts w:ascii="Arial" w:hAnsi="Arial" w:cs="Arial"/>
        <w:b/>
        <w:sz w:val="24"/>
        <w:szCs w:val="24"/>
      </w:rPr>
    </w:pPr>
  </w:p>
  <w:p w14:paraId="5B54CDD5" w14:textId="77777777" w:rsidR="00E552A3" w:rsidRDefault="00E552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5BA9C" w14:textId="77777777" w:rsidR="00E552A3" w:rsidRPr="0056376C" w:rsidRDefault="00E552A3" w:rsidP="00767084">
    <w:pPr>
      <w:widowControl/>
      <w:rPr>
        <w:rFonts w:ascii="Arial" w:hAnsi="Arial" w:cs="Arial"/>
        <w:b/>
        <w:bCs/>
        <w:sz w:val="24"/>
        <w:szCs w:val="24"/>
      </w:rPr>
    </w:pPr>
    <w:r w:rsidRPr="0056376C">
      <w:rPr>
        <w:rFonts w:ascii="Arial" w:hAnsi="Arial" w:cs="Arial"/>
        <w:b/>
        <w:sz w:val="24"/>
        <w:szCs w:val="24"/>
      </w:rPr>
      <w:t>Příloha č. 2</w:t>
    </w:r>
    <w:r>
      <w:rPr>
        <w:rFonts w:ascii="Arial" w:hAnsi="Arial" w:cs="Arial"/>
        <w:b/>
        <w:sz w:val="24"/>
        <w:szCs w:val="24"/>
      </w:rPr>
      <w:t xml:space="preserve"> SPP DÚK</w:t>
    </w:r>
    <w:r w:rsidRPr="0056376C">
      <w:rPr>
        <w:rFonts w:ascii="Arial" w:hAnsi="Arial" w:cs="Arial"/>
        <w:b/>
        <w:sz w:val="24"/>
        <w:szCs w:val="24"/>
      </w:rPr>
      <w:t xml:space="preserve">: </w:t>
    </w:r>
    <w:r w:rsidRPr="0056376C">
      <w:rPr>
        <w:rFonts w:ascii="Arial" w:hAnsi="Arial" w:cs="Arial"/>
        <w:b/>
        <w:bCs/>
        <w:sz w:val="24"/>
        <w:szCs w:val="24"/>
      </w:rPr>
      <w:t>Seznam linek zapojených do DÚK</w:t>
    </w:r>
  </w:p>
  <w:p w14:paraId="6004A89E" w14:textId="77777777" w:rsidR="00E552A3" w:rsidRDefault="00E552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D2FB" w14:textId="77777777" w:rsidR="00E552A3" w:rsidRPr="0056376C" w:rsidRDefault="00E552A3" w:rsidP="00767084">
    <w:pPr>
      <w:widowControl/>
      <w:autoSpaceDE/>
      <w:autoSpaceDN/>
      <w:adjustRightInd/>
      <w:rPr>
        <w:rFonts w:ascii="Arial" w:hAnsi="Arial" w:cs="Arial"/>
        <w:b/>
        <w:bCs/>
        <w:sz w:val="24"/>
        <w:szCs w:val="24"/>
      </w:rPr>
    </w:pPr>
    <w:r w:rsidRPr="0056376C">
      <w:rPr>
        <w:rFonts w:ascii="Arial" w:hAnsi="Arial" w:cs="Arial"/>
        <w:b/>
        <w:bCs/>
        <w:sz w:val="24"/>
        <w:szCs w:val="24"/>
      </w:rPr>
      <w:t>Příloha č. 3</w:t>
    </w:r>
    <w:r>
      <w:rPr>
        <w:rFonts w:ascii="Arial" w:hAnsi="Arial" w:cs="Arial"/>
        <w:b/>
        <w:bCs/>
        <w:sz w:val="24"/>
        <w:szCs w:val="24"/>
      </w:rPr>
      <w:t xml:space="preserve"> SPP DÚK</w:t>
    </w:r>
    <w:r w:rsidRPr="0056376C">
      <w:rPr>
        <w:rFonts w:ascii="Arial" w:hAnsi="Arial" w:cs="Arial"/>
        <w:b/>
        <w:bCs/>
        <w:sz w:val="24"/>
        <w:szCs w:val="24"/>
      </w:rPr>
      <w:t xml:space="preserve">: Seznam zón a jejich přiřazení do </w:t>
    </w:r>
    <w:proofErr w:type="spellStart"/>
    <w:r w:rsidRPr="0056376C">
      <w:rPr>
        <w:rFonts w:ascii="Arial" w:hAnsi="Arial" w:cs="Arial"/>
        <w:b/>
        <w:bCs/>
        <w:sz w:val="24"/>
        <w:szCs w:val="24"/>
      </w:rPr>
      <w:t>nadzón</w:t>
    </w:r>
    <w:proofErr w:type="spellEnd"/>
  </w:p>
  <w:p w14:paraId="3E56F1A7" w14:textId="77777777" w:rsidR="00E552A3" w:rsidRDefault="00E552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4E48"/>
    <w:multiLevelType w:val="hybridMultilevel"/>
    <w:tmpl w:val="463E359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1A008C"/>
    <w:multiLevelType w:val="hybridMultilevel"/>
    <w:tmpl w:val="7812D1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F95C25"/>
    <w:multiLevelType w:val="hybridMultilevel"/>
    <w:tmpl w:val="91B2E0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942558C"/>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0B532768"/>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15:restartNumberingAfterBreak="0">
    <w:nsid w:val="0D3735F1"/>
    <w:multiLevelType w:val="hybridMultilevel"/>
    <w:tmpl w:val="503A4CB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FA85FB8"/>
    <w:multiLevelType w:val="hybridMultilevel"/>
    <w:tmpl w:val="F70C5252"/>
    <w:lvl w:ilvl="0" w:tplc="96663CC6">
      <w:start w:val="1"/>
      <w:numFmt w:val="lowerLetter"/>
      <w:lvlText w:val="%1)"/>
      <w:lvlJc w:val="left"/>
      <w:pPr>
        <w:tabs>
          <w:tab w:val="num" w:pos="807"/>
        </w:tabs>
        <w:ind w:left="807" w:hanging="375"/>
      </w:pPr>
      <w:rPr>
        <w:rFonts w:cs="Times New Roman" w:hint="default"/>
      </w:rPr>
    </w:lvl>
    <w:lvl w:ilvl="1" w:tplc="04050019" w:tentative="1">
      <w:start w:val="1"/>
      <w:numFmt w:val="lowerLetter"/>
      <w:lvlText w:val="%2."/>
      <w:lvlJc w:val="left"/>
      <w:pPr>
        <w:tabs>
          <w:tab w:val="num" w:pos="1512"/>
        </w:tabs>
        <w:ind w:left="1512" w:hanging="360"/>
      </w:pPr>
      <w:rPr>
        <w:rFonts w:cs="Times New Roman"/>
      </w:rPr>
    </w:lvl>
    <w:lvl w:ilvl="2" w:tplc="0405001B" w:tentative="1">
      <w:start w:val="1"/>
      <w:numFmt w:val="lowerRoman"/>
      <w:lvlText w:val="%3."/>
      <w:lvlJc w:val="right"/>
      <w:pPr>
        <w:tabs>
          <w:tab w:val="num" w:pos="2232"/>
        </w:tabs>
        <w:ind w:left="2232" w:hanging="180"/>
      </w:pPr>
      <w:rPr>
        <w:rFonts w:cs="Times New Roman"/>
      </w:rPr>
    </w:lvl>
    <w:lvl w:ilvl="3" w:tplc="0405000F" w:tentative="1">
      <w:start w:val="1"/>
      <w:numFmt w:val="decimal"/>
      <w:lvlText w:val="%4."/>
      <w:lvlJc w:val="left"/>
      <w:pPr>
        <w:tabs>
          <w:tab w:val="num" w:pos="2952"/>
        </w:tabs>
        <w:ind w:left="2952" w:hanging="360"/>
      </w:pPr>
      <w:rPr>
        <w:rFonts w:cs="Times New Roman"/>
      </w:rPr>
    </w:lvl>
    <w:lvl w:ilvl="4" w:tplc="04050019" w:tentative="1">
      <w:start w:val="1"/>
      <w:numFmt w:val="lowerLetter"/>
      <w:lvlText w:val="%5."/>
      <w:lvlJc w:val="left"/>
      <w:pPr>
        <w:tabs>
          <w:tab w:val="num" w:pos="3672"/>
        </w:tabs>
        <w:ind w:left="3672" w:hanging="360"/>
      </w:pPr>
      <w:rPr>
        <w:rFonts w:cs="Times New Roman"/>
      </w:rPr>
    </w:lvl>
    <w:lvl w:ilvl="5" w:tplc="0405001B" w:tentative="1">
      <w:start w:val="1"/>
      <w:numFmt w:val="lowerRoman"/>
      <w:lvlText w:val="%6."/>
      <w:lvlJc w:val="right"/>
      <w:pPr>
        <w:tabs>
          <w:tab w:val="num" w:pos="4392"/>
        </w:tabs>
        <w:ind w:left="4392" w:hanging="180"/>
      </w:pPr>
      <w:rPr>
        <w:rFonts w:cs="Times New Roman"/>
      </w:rPr>
    </w:lvl>
    <w:lvl w:ilvl="6" w:tplc="0405000F" w:tentative="1">
      <w:start w:val="1"/>
      <w:numFmt w:val="decimal"/>
      <w:lvlText w:val="%7."/>
      <w:lvlJc w:val="left"/>
      <w:pPr>
        <w:tabs>
          <w:tab w:val="num" w:pos="5112"/>
        </w:tabs>
        <w:ind w:left="5112" w:hanging="360"/>
      </w:pPr>
      <w:rPr>
        <w:rFonts w:cs="Times New Roman"/>
      </w:rPr>
    </w:lvl>
    <w:lvl w:ilvl="7" w:tplc="04050019" w:tentative="1">
      <w:start w:val="1"/>
      <w:numFmt w:val="lowerLetter"/>
      <w:lvlText w:val="%8."/>
      <w:lvlJc w:val="left"/>
      <w:pPr>
        <w:tabs>
          <w:tab w:val="num" w:pos="5832"/>
        </w:tabs>
        <w:ind w:left="5832" w:hanging="360"/>
      </w:pPr>
      <w:rPr>
        <w:rFonts w:cs="Times New Roman"/>
      </w:rPr>
    </w:lvl>
    <w:lvl w:ilvl="8" w:tplc="0405001B" w:tentative="1">
      <w:start w:val="1"/>
      <w:numFmt w:val="lowerRoman"/>
      <w:lvlText w:val="%9."/>
      <w:lvlJc w:val="right"/>
      <w:pPr>
        <w:tabs>
          <w:tab w:val="num" w:pos="6552"/>
        </w:tabs>
        <w:ind w:left="6552" w:hanging="180"/>
      </w:pPr>
      <w:rPr>
        <w:rFonts w:cs="Times New Roman"/>
      </w:rPr>
    </w:lvl>
  </w:abstractNum>
  <w:abstractNum w:abstractNumId="7" w15:restartNumberingAfterBreak="0">
    <w:nsid w:val="122D0DD0"/>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15:restartNumberingAfterBreak="0">
    <w:nsid w:val="12C70F34"/>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12C83BC7"/>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0" w15:restartNumberingAfterBreak="0">
    <w:nsid w:val="18344089"/>
    <w:multiLevelType w:val="hybridMultilevel"/>
    <w:tmpl w:val="353E1CBE"/>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01">
      <w:start w:val="1"/>
      <w:numFmt w:val="bullet"/>
      <w:lvlText w:val=""/>
      <w:lvlJc w:val="left"/>
      <w:pPr>
        <w:ind w:left="2520" w:hanging="180"/>
      </w:pPr>
      <w:rPr>
        <w:rFonts w:ascii="Symbol" w:hAnsi="Symbol" w:hint="default"/>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1" w15:restartNumberingAfterBreak="0">
    <w:nsid w:val="1A2F43C6"/>
    <w:multiLevelType w:val="hybridMultilevel"/>
    <w:tmpl w:val="71CC37F8"/>
    <w:lvl w:ilvl="0" w:tplc="B6A6776E">
      <w:start w:val="1"/>
      <w:numFmt w:val="decimal"/>
      <w:lvlText w:val="%1."/>
      <w:lvlJc w:val="left"/>
      <w:pPr>
        <w:ind w:left="720" w:hanging="360"/>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414EA6"/>
    <w:multiLevelType w:val="hybridMultilevel"/>
    <w:tmpl w:val="13E8EE68"/>
    <w:lvl w:ilvl="0" w:tplc="04050017">
      <w:start w:val="1"/>
      <w:numFmt w:val="lowerLetter"/>
      <w:lvlText w:val="%1)"/>
      <w:lvlJc w:val="left"/>
      <w:pPr>
        <w:ind w:left="1545" w:hanging="360"/>
      </w:pPr>
    </w:lvl>
    <w:lvl w:ilvl="1" w:tplc="04050019" w:tentative="1">
      <w:start w:val="1"/>
      <w:numFmt w:val="lowerLetter"/>
      <w:lvlText w:val="%2."/>
      <w:lvlJc w:val="left"/>
      <w:pPr>
        <w:ind w:left="2265" w:hanging="360"/>
      </w:pPr>
    </w:lvl>
    <w:lvl w:ilvl="2" w:tplc="0405001B" w:tentative="1">
      <w:start w:val="1"/>
      <w:numFmt w:val="lowerRoman"/>
      <w:lvlText w:val="%3."/>
      <w:lvlJc w:val="right"/>
      <w:pPr>
        <w:ind w:left="2985" w:hanging="180"/>
      </w:pPr>
    </w:lvl>
    <w:lvl w:ilvl="3" w:tplc="0405000F" w:tentative="1">
      <w:start w:val="1"/>
      <w:numFmt w:val="decimal"/>
      <w:lvlText w:val="%4."/>
      <w:lvlJc w:val="left"/>
      <w:pPr>
        <w:ind w:left="3705" w:hanging="360"/>
      </w:pPr>
    </w:lvl>
    <w:lvl w:ilvl="4" w:tplc="04050019" w:tentative="1">
      <w:start w:val="1"/>
      <w:numFmt w:val="lowerLetter"/>
      <w:lvlText w:val="%5."/>
      <w:lvlJc w:val="left"/>
      <w:pPr>
        <w:ind w:left="4425" w:hanging="360"/>
      </w:pPr>
    </w:lvl>
    <w:lvl w:ilvl="5" w:tplc="0405001B" w:tentative="1">
      <w:start w:val="1"/>
      <w:numFmt w:val="lowerRoman"/>
      <w:lvlText w:val="%6."/>
      <w:lvlJc w:val="right"/>
      <w:pPr>
        <w:ind w:left="5145" w:hanging="180"/>
      </w:pPr>
    </w:lvl>
    <w:lvl w:ilvl="6" w:tplc="0405000F" w:tentative="1">
      <w:start w:val="1"/>
      <w:numFmt w:val="decimal"/>
      <w:lvlText w:val="%7."/>
      <w:lvlJc w:val="left"/>
      <w:pPr>
        <w:ind w:left="5865" w:hanging="360"/>
      </w:pPr>
    </w:lvl>
    <w:lvl w:ilvl="7" w:tplc="04050019" w:tentative="1">
      <w:start w:val="1"/>
      <w:numFmt w:val="lowerLetter"/>
      <w:lvlText w:val="%8."/>
      <w:lvlJc w:val="left"/>
      <w:pPr>
        <w:ind w:left="6585" w:hanging="360"/>
      </w:pPr>
    </w:lvl>
    <w:lvl w:ilvl="8" w:tplc="0405001B" w:tentative="1">
      <w:start w:val="1"/>
      <w:numFmt w:val="lowerRoman"/>
      <w:lvlText w:val="%9."/>
      <w:lvlJc w:val="right"/>
      <w:pPr>
        <w:ind w:left="7305" w:hanging="180"/>
      </w:pPr>
    </w:lvl>
  </w:abstractNum>
  <w:abstractNum w:abstractNumId="13" w15:restartNumberingAfterBreak="0">
    <w:nsid w:val="201757C9"/>
    <w:multiLevelType w:val="hybridMultilevel"/>
    <w:tmpl w:val="3678EC42"/>
    <w:lvl w:ilvl="0" w:tplc="9994290C">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14" w15:restartNumberingAfterBreak="0">
    <w:nsid w:val="29821953"/>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5" w15:restartNumberingAfterBreak="0">
    <w:nsid w:val="2B326347"/>
    <w:multiLevelType w:val="hybridMultilevel"/>
    <w:tmpl w:val="F7F63130"/>
    <w:lvl w:ilvl="0" w:tplc="54BAF3F8">
      <w:start w:val="1"/>
      <w:numFmt w:val="bullet"/>
      <w:pStyle w:val="Sodrkou"/>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15:restartNumberingAfterBreak="0">
    <w:nsid w:val="2B3B362C"/>
    <w:multiLevelType w:val="multilevel"/>
    <w:tmpl w:val="D94483EA"/>
    <w:lvl w:ilvl="0">
      <w:start w:val="4"/>
      <w:numFmt w:val="decimal"/>
      <w:lvlText w:val="%1"/>
      <w:lvlJc w:val="left"/>
      <w:pPr>
        <w:ind w:left="420" w:hanging="420"/>
      </w:pPr>
      <w:rPr>
        <w:rFonts w:ascii="Times New Roman" w:hAnsi="Times New Roman" w:cs="Times New Roman" w:hint="default"/>
      </w:rPr>
    </w:lvl>
    <w:lvl w:ilvl="1">
      <w:start w:val="1"/>
      <w:numFmt w:val="decimal"/>
      <w:lvlText w:val="%1.%2"/>
      <w:lvlJc w:val="left"/>
      <w:pPr>
        <w:ind w:left="562" w:hanging="420"/>
      </w:pPr>
      <w:rPr>
        <w:rFonts w:ascii="Times New Roman" w:hAnsi="Times New Roman" w:cs="Times New Roman" w:hint="default"/>
        <w:strike w:val="0"/>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ascii="Times New Roman" w:hAnsi="Times New Roman" w:cs="Times New Roman" w:hint="default"/>
      </w:rPr>
    </w:lvl>
    <w:lvl w:ilvl="5">
      <w:start w:val="1"/>
      <w:numFmt w:val="decimal"/>
      <w:lvlText w:val="%1.%2.%3.%4.%5.%6"/>
      <w:lvlJc w:val="left"/>
      <w:pPr>
        <w:ind w:left="1790" w:hanging="1080"/>
      </w:pPr>
      <w:rPr>
        <w:rFonts w:ascii="Times New Roman" w:hAnsi="Times New Roman" w:cs="Times New Roman" w:hint="default"/>
      </w:rPr>
    </w:lvl>
    <w:lvl w:ilvl="6">
      <w:start w:val="1"/>
      <w:numFmt w:val="decimal"/>
      <w:lvlText w:val="%1.%2.%3.%4.%5.%6.%7"/>
      <w:lvlJc w:val="left"/>
      <w:pPr>
        <w:ind w:left="2292" w:hanging="1440"/>
      </w:pPr>
      <w:rPr>
        <w:rFonts w:ascii="Times New Roman" w:hAnsi="Times New Roman" w:cs="Times New Roman" w:hint="default"/>
      </w:rPr>
    </w:lvl>
    <w:lvl w:ilvl="7">
      <w:start w:val="1"/>
      <w:numFmt w:val="decimal"/>
      <w:lvlText w:val="%1.%2.%3.%4.%5.%6.%7.%8"/>
      <w:lvlJc w:val="left"/>
      <w:pPr>
        <w:ind w:left="2434" w:hanging="1440"/>
      </w:pPr>
      <w:rPr>
        <w:rFonts w:ascii="Times New Roman" w:hAnsi="Times New Roman" w:cs="Times New Roman" w:hint="default"/>
      </w:rPr>
    </w:lvl>
    <w:lvl w:ilvl="8">
      <w:start w:val="1"/>
      <w:numFmt w:val="decimal"/>
      <w:lvlText w:val="%1.%2.%3.%4.%5.%6.%7.%8.%9"/>
      <w:lvlJc w:val="left"/>
      <w:pPr>
        <w:ind w:left="2936" w:hanging="1800"/>
      </w:pPr>
      <w:rPr>
        <w:rFonts w:ascii="Times New Roman" w:hAnsi="Times New Roman" w:cs="Times New Roman" w:hint="default"/>
      </w:rPr>
    </w:lvl>
  </w:abstractNum>
  <w:abstractNum w:abstractNumId="17" w15:restartNumberingAfterBreak="0">
    <w:nsid w:val="2DE20352"/>
    <w:multiLevelType w:val="hybridMultilevel"/>
    <w:tmpl w:val="14882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3B3B91"/>
    <w:multiLevelType w:val="hybridMultilevel"/>
    <w:tmpl w:val="B8E0DD8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2FE111DB"/>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0" w15:restartNumberingAfterBreak="0">
    <w:nsid w:val="35E13BDE"/>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1" w15:restartNumberingAfterBreak="0">
    <w:nsid w:val="384B4E7E"/>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3B12727E"/>
    <w:multiLevelType w:val="multilevel"/>
    <w:tmpl w:val="660C6B74"/>
    <w:lvl w:ilvl="0">
      <w:start w:val="1"/>
      <w:numFmt w:val="decimal"/>
      <w:pStyle w:val="Nadpis1"/>
      <w:lvlText w:val="%1"/>
      <w:lvlJc w:val="left"/>
      <w:pPr>
        <w:tabs>
          <w:tab w:val="num" w:pos="716"/>
        </w:tabs>
        <w:ind w:left="716" w:hanging="432"/>
      </w:pPr>
      <w:rPr>
        <w:rFonts w:cs="Times New Roman"/>
        <w:sz w:val="32"/>
        <w:szCs w:val="32"/>
      </w:rPr>
    </w:lvl>
    <w:lvl w:ilvl="1">
      <w:start w:val="1"/>
      <w:numFmt w:val="decimal"/>
      <w:pStyle w:val="Nadpis2"/>
      <w:lvlText w:val="%1.%2"/>
      <w:lvlJc w:val="left"/>
      <w:pPr>
        <w:tabs>
          <w:tab w:val="num" w:pos="576"/>
        </w:tabs>
        <w:ind w:left="576" w:hanging="576"/>
      </w:pPr>
      <w:rPr>
        <w:rFonts w:cs="Times New Roman"/>
        <w:sz w:val="28"/>
        <w:szCs w:val="28"/>
      </w:rPr>
    </w:lvl>
    <w:lvl w:ilvl="2">
      <w:start w:val="1"/>
      <w:numFmt w:val="decimal"/>
      <w:lvlText w:val="%1.%2.%3"/>
      <w:lvlJc w:val="left"/>
      <w:pPr>
        <w:tabs>
          <w:tab w:val="num" w:pos="1980"/>
        </w:tabs>
        <w:ind w:left="198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40523DB4"/>
    <w:multiLevelType w:val="multilevel"/>
    <w:tmpl w:val="C5E806C0"/>
    <w:lvl w:ilvl="0">
      <w:start w:val="1"/>
      <w:numFmt w:val="decimal"/>
      <w:lvlText w:val="čl. %1."/>
      <w:lvlJc w:val="left"/>
      <w:pPr>
        <w:ind w:left="3338" w:hanging="360"/>
      </w:pPr>
      <w:rPr>
        <w:rFonts w:cs="Times New Roman" w:hint="default"/>
      </w:rPr>
    </w:lvl>
    <w:lvl w:ilvl="1">
      <w:start w:val="1"/>
      <w:numFmt w:val="decimal"/>
      <w:lvlText w:val="%1.%2."/>
      <w:lvlJc w:val="left"/>
      <w:pPr>
        <w:ind w:left="3126" w:hanging="432"/>
      </w:pPr>
      <w:rPr>
        <w:rFonts w:ascii="Arial" w:hAnsi="Arial" w:cs="Arial" w:hint="default"/>
      </w:rPr>
    </w:lvl>
    <w:lvl w:ilvl="2">
      <w:start w:val="1"/>
      <w:numFmt w:val="decimal"/>
      <w:lvlText w:val="%1.%2.%3."/>
      <w:lvlJc w:val="left"/>
      <w:pPr>
        <w:ind w:left="3776" w:hanging="504"/>
      </w:pPr>
      <w:rPr>
        <w:rFonts w:cs="Times New Roman" w:hint="default"/>
      </w:rPr>
    </w:lvl>
    <w:lvl w:ilvl="3">
      <w:start w:val="1"/>
      <w:numFmt w:val="decimal"/>
      <w:lvlText w:val="%1.%2.%3.%4."/>
      <w:lvlJc w:val="left"/>
      <w:pPr>
        <w:ind w:left="4280" w:hanging="648"/>
      </w:pPr>
      <w:rPr>
        <w:rFonts w:cs="Times New Roman" w:hint="default"/>
      </w:rPr>
    </w:lvl>
    <w:lvl w:ilvl="4">
      <w:start w:val="1"/>
      <w:numFmt w:val="decimal"/>
      <w:lvlText w:val="%1.%2.%3.%4.%5."/>
      <w:lvlJc w:val="left"/>
      <w:pPr>
        <w:ind w:left="4784" w:hanging="792"/>
      </w:pPr>
      <w:rPr>
        <w:rFonts w:cs="Times New Roman" w:hint="default"/>
      </w:rPr>
    </w:lvl>
    <w:lvl w:ilvl="5">
      <w:start w:val="1"/>
      <w:numFmt w:val="decimal"/>
      <w:lvlText w:val="%1.%2.%3.%4.%5.%6."/>
      <w:lvlJc w:val="left"/>
      <w:pPr>
        <w:ind w:left="5288" w:hanging="936"/>
      </w:pPr>
      <w:rPr>
        <w:rFonts w:cs="Times New Roman" w:hint="default"/>
      </w:rPr>
    </w:lvl>
    <w:lvl w:ilvl="6">
      <w:start w:val="1"/>
      <w:numFmt w:val="decimal"/>
      <w:lvlText w:val="%1.%2.%3.%4.%5.%6.%7."/>
      <w:lvlJc w:val="left"/>
      <w:pPr>
        <w:ind w:left="5792" w:hanging="1080"/>
      </w:pPr>
      <w:rPr>
        <w:rFonts w:cs="Times New Roman" w:hint="default"/>
      </w:rPr>
    </w:lvl>
    <w:lvl w:ilvl="7">
      <w:start w:val="1"/>
      <w:numFmt w:val="decimal"/>
      <w:lvlText w:val="%1.%2.%3.%4.%5.%6.%7.%8."/>
      <w:lvlJc w:val="left"/>
      <w:pPr>
        <w:ind w:left="6296" w:hanging="1224"/>
      </w:pPr>
      <w:rPr>
        <w:rFonts w:cs="Times New Roman" w:hint="default"/>
      </w:rPr>
    </w:lvl>
    <w:lvl w:ilvl="8">
      <w:start w:val="1"/>
      <w:numFmt w:val="decimal"/>
      <w:lvlText w:val="%1.%2.%3.%4.%5.%6.%7.%8.%9."/>
      <w:lvlJc w:val="left"/>
      <w:pPr>
        <w:ind w:left="6872" w:hanging="1440"/>
      </w:pPr>
      <w:rPr>
        <w:rFonts w:cs="Times New Roman" w:hint="default"/>
      </w:rPr>
    </w:lvl>
  </w:abstractNum>
  <w:abstractNum w:abstractNumId="24" w15:restartNumberingAfterBreak="0">
    <w:nsid w:val="42975430"/>
    <w:multiLevelType w:val="hybridMultilevel"/>
    <w:tmpl w:val="04EC3D72"/>
    <w:lvl w:ilvl="0" w:tplc="04050017">
      <w:start w:val="1"/>
      <w:numFmt w:val="lowerLetter"/>
      <w:lvlText w:val="%1)"/>
      <w:lvlJc w:val="left"/>
      <w:pPr>
        <w:ind w:left="1080" w:hanging="360"/>
      </w:pPr>
      <w:rPr>
        <w:rFonts w:cs="Times New Roman"/>
      </w:rPr>
    </w:lvl>
    <w:lvl w:ilvl="1" w:tplc="04050001">
      <w:start w:val="1"/>
      <w:numFmt w:val="bullet"/>
      <w:lvlText w:val=""/>
      <w:lvlJc w:val="left"/>
      <w:pPr>
        <w:ind w:left="1800" w:hanging="360"/>
      </w:pPr>
      <w:rPr>
        <w:rFonts w:ascii="Symbol" w:hAnsi="Symbol" w:hint="default"/>
      </w:rPr>
    </w:lvl>
    <w:lvl w:ilvl="2" w:tplc="04050001">
      <w:start w:val="1"/>
      <w:numFmt w:val="bullet"/>
      <w:lvlText w:val=""/>
      <w:lvlJc w:val="left"/>
      <w:pPr>
        <w:ind w:left="2520" w:hanging="180"/>
      </w:pPr>
      <w:rPr>
        <w:rFonts w:ascii="Symbol" w:hAnsi="Symbol" w:hint="default"/>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5" w15:restartNumberingAfterBreak="0">
    <w:nsid w:val="4AD459C7"/>
    <w:multiLevelType w:val="hybridMultilevel"/>
    <w:tmpl w:val="1908B600"/>
    <w:lvl w:ilvl="0" w:tplc="04050017">
      <w:start w:val="1"/>
      <w:numFmt w:val="lowerLetter"/>
      <w:lvlText w:val="%1)"/>
      <w:lvlJc w:val="left"/>
      <w:pPr>
        <w:ind w:left="1212"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6" w15:restartNumberingAfterBreak="0">
    <w:nsid w:val="4BDF00C6"/>
    <w:multiLevelType w:val="hybridMultilevel"/>
    <w:tmpl w:val="555076FA"/>
    <w:lvl w:ilvl="0" w:tplc="51E41BF8">
      <w:start w:val="1"/>
      <w:numFmt w:val="lowerLetter"/>
      <w:lvlText w:val="%1)"/>
      <w:lvlJc w:val="left"/>
      <w:pPr>
        <w:ind w:left="862" w:firstLine="153"/>
      </w:pPr>
      <w:rPr>
        <w:rFonts w:cs="Times New Roman" w:hint="default"/>
      </w:rPr>
    </w:lvl>
    <w:lvl w:ilvl="1" w:tplc="04050019">
      <w:start w:val="1"/>
      <w:numFmt w:val="lowerLetter"/>
      <w:lvlText w:val="%2."/>
      <w:lvlJc w:val="left"/>
      <w:pPr>
        <w:ind w:left="5635" w:hanging="360"/>
      </w:pPr>
      <w:rPr>
        <w:rFonts w:cs="Times New Roman"/>
      </w:rPr>
    </w:lvl>
    <w:lvl w:ilvl="2" w:tplc="0405001B" w:tentative="1">
      <w:start w:val="1"/>
      <w:numFmt w:val="lowerRoman"/>
      <w:lvlText w:val="%3."/>
      <w:lvlJc w:val="right"/>
      <w:pPr>
        <w:ind w:left="6355" w:hanging="180"/>
      </w:pPr>
      <w:rPr>
        <w:rFonts w:cs="Times New Roman"/>
      </w:rPr>
    </w:lvl>
    <w:lvl w:ilvl="3" w:tplc="0405000F" w:tentative="1">
      <w:start w:val="1"/>
      <w:numFmt w:val="decimal"/>
      <w:lvlText w:val="%4."/>
      <w:lvlJc w:val="left"/>
      <w:pPr>
        <w:ind w:left="7075" w:hanging="360"/>
      </w:pPr>
      <w:rPr>
        <w:rFonts w:cs="Times New Roman"/>
      </w:rPr>
    </w:lvl>
    <w:lvl w:ilvl="4" w:tplc="04050019" w:tentative="1">
      <w:start w:val="1"/>
      <w:numFmt w:val="lowerLetter"/>
      <w:lvlText w:val="%5."/>
      <w:lvlJc w:val="left"/>
      <w:pPr>
        <w:ind w:left="7795" w:hanging="360"/>
      </w:pPr>
      <w:rPr>
        <w:rFonts w:cs="Times New Roman"/>
      </w:rPr>
    </w:lvl>
    <w:lvl w:ilvl="5" w:tplc="0405001B" w:tentative="1">
      <w:start w:val="1"/>
      <w:numFmt w:val="lowerRoman"/>
      <w:lvlText w:val="%6."/>
      <w:lvlJc w:val="right"/>
      <w:pPr>
        <w:ind w:left="8515" w:hanging="180"/>
      </w:pPr>
      <w:rPr>
        <w:rFonts w:cs="Times New Roman"/>
      </w:rPr>
    </w:lvl>
    <w:lvl w:ilvl="6" w:tplc="0405000F" w:tentative="1">
      <w:start w:val="1"/>
      <w:numFmt w:val="decimal"/>
      <w:lvlText w:val="%7."/>
      <w:lvlJc w:val="left"/>
      <w:pPr>
        <w:ind w:left="9235" w:hanging="360"/>
      </w:pPr>
      <w:rPr>
        <w:rFonts w:cs="Times New Roman"/>
      </w:rPr>
    </w:lvl>
    <w:lvl w:ilvl="7" w:tplc="04050019" w:tentative="1">
      <w:start w:val="1"/>
      <w:numFmt w:val="lowerLetter"/>
      <w:lvlText w:val="%8."/>
      <w:lvlJc w:val="left"/>
      <w:pPr>
        <w:ind w:left="9955" w:hanging="360"/>
      </w:pPr>
      <w:rPr>
        <w:rFonts w:cs="Times New Roman"/>
      </w:rPr>
    </w:lvl>
    <w:lvl w:ilvl="8" w:tplc="0405001B" w:tentative="1">
      <w:start w:val="1"/>
      <w:numFmt w:val="lowerRoman"/>
      <w:lvlText w:val="%9."/>
      <w:lvlJc w:val="right"/>
      <w:pPr>
        <w:ind w:left="10675" w:hanging="180"/>
      </w:pPr>
      <w:rPr>
        <w:rFonts w:cs="Times New Roman"/>
      </w:rPr>
    </w:lvl>
  </w:abstractNum>
  <w:abstractNum w:abstractNumId="27" w15:restartNumberingAfterBreak="0">
    <w:nsid w:val="4FD45043"/>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8" w15:restartNumberingAfterBreak="0">
    <w:nsid w:val="4FD4514A"/>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9" w15:restartNumberingAfterBreak="0">
    <w:nsid w:val="506C729E"/>
    <w:multiLevelType w:val="hybridMultilevel"/>
    <w:tmpl w:val="C9B47742"/>
    <w:lvl w:ilvl="0" w:tplc="04050017">
      <w:start w:val="1"/>
      <w:numFmt w:val="lowerLetter"/>
      <w:lvlText w:val="%1)"/>
      <w:lvlJc w:val="left"/>
      <w:pPr>
        <w:tabs>
          <w:tab w:val="num" w:pos="927"/>
        </w:tabs>
        <w:ind w:left="927" w:hanging="360"/>
      </w:pPr>
      <w:rPr>
        <w:rFonts w:cs="Times New Roman"/>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30" w15:restartNumberingAfterBreak="0">
    <w:nsid w:val="55432A3E"/>
    <w:multiLevelType w:val="hybridMultilevel"/>
    <w:tmpl w:val="91B2E0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984713D"/>
    <w:multiLevelType w:val="hybridMultilevel"/>
    <w:tmpl w:val="4CD01D38"/>
    <w:lvl w:ilvl="0" w:tplc="353E1198">
      <w:start w:val="1"/>
      <w:numFmt w:val="decimal"/>
      <w:lvlText w:val="%1."/>
      <w:lvlJc w:val="left"/>
      <w:pPr>
        <w:ind w:left="360" w:hanging="360"/>
      </w:pPr>
      <w:rPr>
        <w:rFonts w:ascii="Arial" w:eastAsia="Times New Roman" w:hAnsi="Arial"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CC00924"/>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3" w15:restartNumberingAfterBreak="0">
    <w:nsid w:val="5D816D12"/>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4" w15:restartNumberingAfterBreak="0">
    <w:nsid w:val="64B70980"/>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5" w15:restartNumberingAfterBreak="0">
    <w:nsid w:val="65C325D6"/>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6" w15:restartNumberingAfterBreak="0">
    <w:nsid w:val="66C55778"/>
    <w:multiLevelType w:val="hybridMultilevel"/>
    <w:tmpl w:val="DDACC4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F223A6"/>
    <w:multiLevelType w:val="hybridMultilevel"/>
    <w:tmpl w:val="B2306AA4"/>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8" w15:restartNumberingAfterBreak="0">
    <w:nsid w:val="696E676D"/>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9" w15:restartNumberingAfterBreak="0">
    <w:nsid w:val="6CE02CCE"/>
    <w:multiLevelType w:val="hybridMultilevel"/>
    <w:tmpl w:val="4614F2A8"/>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70350270"/>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1" w15:restartNumberingAfterBreak="0">
    <w:nsid w:val="70D1444B"/>
    <w:multiLevelType w:val="hybridMultilevel"/>
    <w:tmpl w:val="C91270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9C229C"/>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3" w15:restartNumberingAfterBreak="0">
    <w:nsid w:val="77EF5DE7"/>
    <w:multiLevelType w:val="hybridMultilevel"/>
    <w:tmpl w:val="4CD01D38"/>
    <w:lvl w:ilvl="0" w:tplc="353E1198">
      <w:start w:val="1"/>
      <w:numFmt w:val="decimal"/>
      <w:lvlText w:val="%1."/>
      <w:lvlJc w:val="left"/>
      <w:pPr>
        <w:ind w:left="360" w:hanging="360"/>
      </w:pPr>
      <w:rPr>
        <w:rFonts w:ascii="Arial" w:eastAsia="Times New Roman" w:hAnsi="Arial"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B692C31"/>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5" w15:restartNumberingAfterBreak="0">
    <w:nsid w:val="7E83443B"/>
    <w:multiLevelType w:val="hybridMultilevel"/>
    <w:tmpl w:val="1908B600"/>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6" w15:restartNumberingAfterBreak="0">
    <w:nsid w:val="7F5C4983"/>
    <w:multiLevelType w:val="multilevel"/>
    <w:tmpl w:val="EEA27A62"/>
    <w:lvl w:ilvl="0">
      <w:start w:val="1"/>
      <w:numFmt w:val="decimal"/>
      <w:lvlText w:val="čl. %1."/>
      <w:lvlJc w:val="left"/>
      <w:pPr>
        <w:ind w:left="1637" w:hanging="360"/>
      </w:pPr>
      <w:rPr>
        <w:rFonts w:cs="Times New Roman" w:hint="default"/>
      </w:rPr>
    </w:lvl>
    <w:lvl w:ilvl="1">
      <w:start w:val="1"/>
      <w:numFmt w:val="decimal"/>
      <w:lvlText w:val="%1.%2"/>
      <w:lvlJc w:val="left"/>
      <w:pPr>
        <w:ind w:left="1000" w:hanging="432"/>
      </w:pPr>
      <w:rPr>
        <w:rFonts w:ascii="Arial" w:hAnsi="Arial" w:cs="Arial" w:hint="default"/>
        <w:b w:val="0"/>
        <w:strike w:val="0"/>
        <w:color w:val="auto"/>
      </w:rPr>
    </w:lvl>
    <w:lvl w:ilvl="2">
      <w:start w:val="1"/>
      <w:numFmt w:val="decimal"/>
      <w:lvlText w:val="%1.%2.%3."/>
      <w:lvlJc w:val="left"/>
      <w:pPr>
        <w:ind w:left="1791" w:hanging="504"/>
      </w:pPr>
      <w:rPr>
        <w:rFonts w:cs="Times New Roman" w:hint="default"/>
      </w:rPr>
    </w:lvl>
    <w:lvl w:ilvl="3">
      <w:start w:val="1"/>
      <w:numFmt w:val="decimal"/>
      <w:lvlText w:val="%1.%2.%3.%4."/>
      <w:lvlJc w:val="left"/>
      <w:pPr>
        <w:ind w:left="2295" w:hanging="648"/>
      </w:pPr>
      <w:rPr>
        <w:rFonts w:cs="Times New Roman" w:hint="default"/>
      </w:rPr>
    </w:lvl>
    <w:lvl w:ilvl="4">
      <w:start w:val="1"/>
      <w:numFmt w:val="decimal"/>
      <w:lvlText w:val="%1.%2.%3.%4.%5."/>
      <w:lvlJc w:val="left"/>
      <w:pPr>
        <w:ind w:left="2799" w:hanging="792"/>
      </w:pPr>
      <w:rPr>
        <w:rFonts w:cs="Times New Roman" w:hint="default"/>
      </w:rPr>
    </w:lvl>
    <w:lvl w:ilvl="5">
      <w:start w:val="1"/>
      <w:numFmt w:val="decimal"/>
      <w:lvlText w:val="%1.%2.%3.%4.%5.%6."/>
      <w:lvlJc w:val="left"/>
      <w:pPr>
        <w:ind w:left="3303" w:hanging="936"/>
      </w:pPr>
      <w:rPr>
        <w:rFonts w:cs="Times New Roman" w:hint="default"/>
      </w:rPr>
    </w:lvl>
    <w:lvl w:ilvl="6">
      <w:start w:val="1"/>
      <w:numFmt w:val="decimal"/>
      <w:lvlText w:val="%1.%2.%3.%4.%5.%6.%7."/>
      <w:lvlJc w:val="left"/>
      <w:pPr>
        <w:ind w:left="3807" w:hanging="1080"/>
      </w:pPr>
      <w:rPr>
        <w:rFonts w:cs="Times New Roman" w:hint="default"/>
      </w:rPr>
    </w:lvl>
    <w:lvl w:ilvl="7">
      <w:start w:val="1"/>
      <w:numFmt w:val="decimal"/>
      <w:lvlText w:val="%1.%2.%3.%4.%5.%6.%7.%8."/>
      <w:lvlJc w:val="left"/>
      <w:pPr>
        <w:ind w:left="4311" w:hanging="1224"/>
      </w:pPr>
      <w:rPr>
        <w:rFonts w:cs="Times New Roman" w:hint="default"/>
      </w:rPr>
    </w:lvl>
    <w:lvl w:ilvl="8">
      <w:start w:val="1"/>
      <w:numFmt w:val="decimal"/>
      <w:lvlText w:val="%1.%2.%3.%4.%5.%6.%7.%8.%9."/>
      <w:lvlJc w:val="left"/>
      <w:pPr>
        <w:ind w:left="4887" w:hanging="1440"/>
      </w:pPr>
      <w:rPr>
        <w:rFonts w:cs="Times New Roman" w:hint="default"/>
      </w:rPr>
    </w:lvl>
  </w:abstractNum>
  <w:num w:numId="1">
    <w:abstractNumId w:val="46"/>
  </w:num>
  <w:num w:numId="2">
    <w:abstractNumId w:val="20"/>
  </w:num>
  <w:num w:numId="3">
    <w:abstractNumId w:val="45"/>
  </w:num>
  <w:num w:numId="4">
    <w:abstractNumId w:val="44"/>
  </w:num>
  <w:num w:numId="5">
    <w:abstractNumId w:val="14"/>
  </w:num>
  <w:num w:numId="6">
    <w:abstractNumId w:val="27"/>
  </w:num>
  <w:num w:numId="7">
    <w:abstractNumId w:val="25"/>
  </w:num>
  <w:num w:numId="8">
    <w:abstractNumId w:val="3"/>
  </w:num>
  <w:num w:numId="9">
    <w:abstractNumId w:val="26"/>
  </w:num>
  <w:num w:numId="10">
    <w:abstractNumId w:val="33"/>
  </w:num>
  <w:num w:numId="11">
    <w:abstractNumId w:val="21"/>
  </w:num>
  <w:num w:numId="12">
    <w:abstractNumId w:val="34"/>
  </w:num>
  <w:num w:numId="13">
    <w:abstractNumId w:val="4"/>
  </w:num>
  <w:num w:numId="14">
    <w:abstractNumId w:val="19"/>
  </w:num>
  <w:num w:numId="15">
    <w:abstractNumId w:val="7"/>
  </w:num>
  <w:num w:numId="16">
    <w:abstractNumId w:val="8"/>
  </w:num>
  <w:num w:numId="17">
    <w:abstractNumId w:val="42"/>
  </w:num>
  <w:num w:numId="18">
    <w:abstractNumId w:val="5"/>
  </w:num>
  <w:num w:numId="19">
    <w:abstractNumId w:val="37"/>
  </w:num>
  <w:num w:numId="20">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9"/>
  </w:num>
  <w:num w:numId="23">
    <w:abstractNumId w:val="22"/>
  </w:num>
  <w:num w:numId="24">
    <w:abstractNumId w:val="6"/>
  </w:num>
  <w:num w:numId="25">
    <w:abstractNumId w:val="13"/>
  </w:num>
  <w:num w:numId="26">
    <w:abstractNumId w:val="15"/>
  </w:num>
  <w:num w:numId="27">
    <w:abstractNumId w:val="40"/>
  </w:num>
  <w:num w:numId="28">
    <w:abstractNumId w:val="10"/>
  </w:num>
  <w:num w:numId="29">
    <w:abstractNumId w:val="24"/>
  </w:num>
  <w:num w:numId="30">
    <w:abstractNumId w:val="35"/>
  </w:num>
  <w:num w:numId="31">
    <w:abstractNumId w:val="28"/>
  </w:num>
  <w:num w:numId="32">
    <w:abstractNumId w:val="32"/>
  </w:num>
  <w:num w:numId="33">
    <w:abstractNumId w:val="9"/>
  </w:num>
  <w:num w:numId="34">
    <w:abstractNumId w:val="18"/>
  </w:num>
  <w:num w:numId="35">
    <w:abstractNumId w:val="41"/>
  </w:num>
  <w:num w:numId="36">
    <w:abstractNumId w:val="1"/>
  </w:num>
  <w:num w:numId="37">
    <w:abstractNumId w:val="23"/>
  </w:num>
  <w:num w:numId="38">
    <w:abstractNumId w:val="30"/>
  </w:num>
  <w:num w:numId="39">
    <w:abstractNumId w:val="43"/>
  </w:num>
  <w:num w:numId="40">
    <w:abstractNumId w:val="17"/>
  </w:num>
  <w:num w:numId="41">
    <w:abstractNumId w:val="2"/>
  </w:num>
  <w:num w:numId="42">
    <w:abstractNumId w:val="36"/>
  </w:num>
  <w:num w:numId="43">
    <w:abstractNumId w:val="38"/>
  </w:num>
  <w:num w:numId="44">
    <w:abstractNumId w:val="0"/>
  </w:num>
  <w:num w:numId="45">
    <w:abstractNumId w:val="11"/>
  </w:num>
  <w:num w:numId="46">
    <w:abstractNumId w:val="31"/>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2"/>
  </w:num>
  <w:num w:numId="50">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2A"/>
    <w:rsid w:val="00003324"/>
    <w:rsid w:val="00012A13"/>
    <w:rsid w:val="00012BCD"/>
    <w:rsid w:val="000153FA"/>
    <w:rsid w:val="0001557B"/>
    <w:rsid w:val="00025498"/>
    <w:rsid w:val="00027AD2"/>
    <w:rsid w:val="000311E4"/>
    <w:rsid w:val="00033CB6"/>
    <w:rsid w:val="00036275"/>
    <w:rsid w:val="000373FC"/>
    <w:rsid w:val="0004011B"/>
    <w:rsid w:val="00041D56"/>
    <w:rsid w:val="000424DC"/>
    <w:rsid w:val="000430E4"/>
    <w:rsid w:val="000459C1"/>
    <w:rsid w:val="000465F8"/>
    <w:rsid w:val="00050CE9"/>
    <w:rsid w:val="00050F6A"/>
    <w:rsid w:val="00051AA3"/>
    <w:rsid w:val="00054360"/>
    <w:rsid w:val="0005754B"/>
    <w:rsid w:val="00060504"/>
    <w:rsid w:val="000614CA"/>
    <w:rsid w:val="00064D49"/>
    <w:rsid w:val="0007218D"/>
    <w:rsid w:val="00073372"/>
    <w:rsid w:val="000749F8"/>
    <w:rsid w:val="00075941"/>
    <w:rsid w:val="00075E1D"/>
    <w:rsid w:val="00077133"/>
    <w:rsid w:val="000774E2"/>
    <w:rsid w:val="00077D72"/>
    <w:rsid w:val="0008296B"/>
    <w:rsid w:val="00082ABC"/>
    <w:rsid w:val="00083D5C"/>
    <w:rsid w:val="000843EC"/>
    <w:rsid w:val="00085586"/>
    <w:rsid w:val="000904A3"/>
    <w:rsid w:val="00090CDB"/>
    <w:rsid w:val="00092C8E"/>
    <w:rsid w:val="000A06D1"/>
    <w:rsid w:val="000A56D4"/>
    <w:rsid w:val="000A5BF0"/>
    <w:rsid w:val="000A7979"/>
    <w:rsid w:val="000B2106"/>
    <w:rsid w:val="000D229E"/>
    <w:rsid w:val="000D4AE7"/>
    <w:rsid w:val="000D5629"/>
    <w:rsid w:val="000E1D53"/>
    <w:rsid w:val="000E2DC4"/>
    <w:rsid w:val="000E7A21"/>
    <w:rsid w:val="000F33B3"/>
    <w:rsid w:val="000F754E"/>
    <w:rsid w:val="001033D0"/>
    <w:rsid w:val="00104A65"/>
    <w:rsid w:val="00110D41"/>
    <w:rsid w:val="001110B6"/>
    <w:rsid w:val="0011224D"/>
    <w:rsid w:val="0012340E"/>
    <w:rsid w:val="00125C40"/>
    <w:rsid w:val="001264B9"/>
    <w:rsid w:val="00127829"/>
    <w:rsid w:val="001322BB"/>
    <w:rsid w:val="0013262C"/>
    <w:rsid w:val="00134E00"/>
    <w:rsid w:val="001364F6"/>
    <w:rsid w:val="00137644"/>
    <w:rsid w:val="00140C51"/>
    <w:rsid w:val="0015302F"/>
    <w:rsid w:val="00154E8F"/>
    <w:rsid w:val="001611B0"/>
    <w:rsid w:val="00161262"/>
    <w:rsid w:val="00162D46"/>
    <w:rsid w:val="001647E0"/>
    <w:rsid w:val="00165790"/>
    <w:rsid w:val="001664D4"/>
    <w:rsid w:val="0017002A"/>
    <w:rsid w:val="0017143A"/>
    <w:rsid w:val="001737F2"/>
    <w:rsid w:val="00175901"/>
    <w:rsid w:val="001776C4"/>
    <w:rsid w:val="001777F8"/>
    <w:rsid w:val="001806D8"/>
    <w:rsid w:val="00185156"/>
    <w:rsid w:val="00185912"/>
    <w:rsid w:val="00191838"/>
    <w:rsid w:val="0019334B"/>
    <w:rsid w:val="0019553E"/>
    <w:rsid w:val="00196462"/>
    <w:rsid w:val="001976F5"/>
    <w:rsid w:val="001A0B41"/>
    <w:rsid w:val="001A2475"/>
    <w:rsid w:val="001B13B1"/>
    <w:rsid w:val="001B1F4E"/>
    <w:rsid w:val="001B5C08"/>
    <w:rsid w:val="001C450B"/>
    <w:rsid w:val="001C54BF"/>
    <w:rsid w:val="001C6D2A"/>
    <w:rsid w:val="001C7036"/>
    <w:rsid w:val="001C7D79"/>
    <w:rsid w:val="001D50F1"/>
    <w:rsid w:val="001E1B74"/>
    <w:rsid w:val="001E5F6E"/>
    <w:rsid w:val="001E657A"/>
    <w:rsid w:val="001E6703"/>
    <w:rsid w:val="001E674B"/>
    <w:rsid w:val="001F2865"/>
    <w:rsid w:val="001F58FB"/>
    <w:rsid w:val="001F6FEB"/>
    <w:rsid w:val="001F7417"/>
    <w:rsid w:val="001F7696"/>
    <w:rsid w:val="00202451"/>
    <w:rsid w:val="002033F2"/>
    <w:rsid w:val="00206ADA"/>
    <w:rsid w:val="002070EC"/>
    <w:rsid w:val="00207330"/>
    <w:rsid w:val="00207E3B"/>
    <w:rsid w:val="002121CA"/>
    <w:rsid w:val="0021319F"/>
    <w:rsid w:val="00216C61"/>
    <w:rsid w:val="00222065"/>
    <w:rsid w:val="00223C71"/>
    <w:rsid w:val="00223D2C"/>
    <w:rsid w:val="00227E9F"/>
    <w:rsid w:val="002305B8"/>
    <w:rsid w:val="00232125"/>
    <w:rsid w:val="00233651"/>
    <w:rsid w:val="00234FF7"/>
    <w:rsid w:val="00237C6C"/>
    <w:rsid w:val="002406C9"/>
    <w:rsid w:val="00241012"/>
    <w:rsid w:val="00242982"/>
    <w:rsid w:val="00243429"/>
    <w:rsid w:val="002453FD"/>
    <w:rsid w:val="00246B36"/>
    <w:rsid w:val="002477C4"/>
    <w:rsid w:val="00251E0F"/>
    <w:rsid w:val="002528A1"/>
    <w:rsid w:val="002533D1"/>
    <w:rsid w:val="00253582"/>
    <w:rsid w:val="002543BA"/>
    <w:rsid w:val="002604E5"/>
    <w:rsid w:val="00261214"/>
    <w:rsid w:val="002637F8"/>
    <w:rsid w:val="0026534F"/>
    <w:rsid w:val="00266721"/>
    <w:rsid w:val="0027070A"/>
    <w:rsid w:val="00271291"/>
    <w:rsid w:val="00272CD6"/>
    <w:rsid w:val="00272F62"/>
    <w:rsid w:val="00276C59"/>
    <w:rsid w:val="002829D6"/>
    <w:rsid w:val="00284A69"/>
    <w:rsid w:val="00286C1C"/>
    <w:rsid w:val="002876E9"/>
    <w:rsid w:val="0029053F"/>
    <w:rsid w:val="0029399D"/>
    <w:rsid w:val="002A06FB"/>
    <w:rsid w:val="002A121A"/>
    <w:rsid w:val="002A251C"/>
    <w:rsid w:val="002A48F0"/>
    <w:rsid w:val="002A66B5"/>
    <w:rsid w:val="002A6E8B"/>
    <w:rsid w:val="002B0888"/>
    <w:rsid w:val="002B1425"/>
    <w:rsid w:val="002B48FF"/>
    <w:rsid w:val="002B79BB"/>
    <w:rsid w:val="002C42A4"/>
    <w:rsid w:val="002D05F0"/>
    <w:rsid w:val="002D1C9B"/>
    <w:rsid w:val="002D1D9E"/>
    <w:rsid w:val="002D2809"/>
    <w:rsid w:val="002D2B25"/>
    <w:rsid w:val="002E110E"/>
    <w:rsid w:val="002E140B"/>
    <w:rsid w:val="002E148B"/>
    <w:rsid w:val="002E5673"/>
    <w:rsid w:val="002E6E7D"/>
    <w:rsid w:val="002E75ED"/>
    <w:rsid w:val="002E7CCE"/>
    <w:rsid w:val="002F4899"/>
    <w:rsid w:val="002F7DD7"/>
    <w:rsid w:val="003000E8"/>
    <w:rsid w:val="00302A3B"/>
    <w:rsid w:val="00302C42"/>
    <w:rsid w:val="003032BE"/>
    <w:rsid w:val="00305E1C"/>
    <w:rsid w:val="003061DF"/>
    <w:rsid w:val="00311200"/>
    <w:rsid w:val="00313145"/>
    <w:rsid w:val="00313A74"/>
    <w:rsid w:val="00313F0A"/>
    <w:rsid w:val="00314905"/>
    <w:rsid w:val="003156C1"/>
    <w:rsid w:val="00315856"/>
    <w:rsid w:val="00324C2E"/>
    <w:rsid w:val="003330F6"/>
    <w:rsid w:val="003347BE"/>
    <w:rsid w:val="0034149B"/>
    <w:rsid w:val="003429D4"/>
    <w:rsid w:val="00343453"/>
    <w:rsid w:val="0034458A"/>
    <w:rsid w:val="003447A7"/>
    <w:rsid w:val="00344CD4"/>
    <w:rsid w:val="00345E18"/>
    <w:rsid w:val="00350AD9"/>
    <w:rsid w:val="003510A4"/>
    <w:rsid w:val="00353227"/>
    <w:rsid w:val="00354836"/>
    <w:rsid w:val="0036379B"/>
    <w:rsid w:val="0036450C"/>
    <w:rsid w:val="0036451E"/>
    <w:rsid w:val="003669A4"/>
    <w:rsid w:val="003670BE"/>
    <w:rsid w:val="00372EA3"/>
    <w:rsid w:val="0037546D"/>
    <w:rsid w:val="00382819"/>
    <w:rsid w:val="003834F6"/>
    <w:rsid w:val="00385C17"/>
    <w:rsid w:val="00386829"/>
    <w:rsid w:val="0039047D"/>
    <w:rsid w:val="00390ECC"/>
    <w:rsid w:val="00392887"/>
    <w:rsid w:val="00393F8E"/>
    <w:rsid w:val="003967EB"/>
    <w:rsid w:val="00396A7C"/>
    <w:rsid w:val="003A0A0A"/>
    <w:rsid w:val="003A0DCE"/>
    <w:rsid w:val="003A141E"/>
    <w:rsid w:val="003A247F"/>
    <w:rsid w:val="003A3859"/>
    <w:rsid w:val="003A6152"/>
    <w:rsid w:val="003B20F1"/>
    <w:rsid w:val="003B26FF"/>
    <w:rsid w:val="003B27EC"/>
    <w:rsid w:val="003B4DC2"/>
    <w:rsid w:val="003B6751"/>
    <w:rsid w:val="003C0530"/>
    <w:rsid w:val="003C2465"/>
    <w:rsid w:val="003C3D91"/>
    <w:rsid w:val="003C7E32"/>
    <w:rsid w:val="003D09AB"/>
    <w:rsid w:val="003D66CA"/>
    <w:rsid w:val="003D6846"/>
    <w:rsid w:val="003D6C91"/>
    <w:rsid w:val="003E19DC"/>
    <w:rsid w:val="003E3ADB"/>
    <w:rsid w:val="003E4151"/>
    <w:rsid w:val="003E65EA"/>
    <w:rsid w:val="003F02F1"/>
    <w:rsid w:val="003F251E"/>
    <w:rsid w:val="00400AC1"/>
    <w:rsid w:val="0040176C"/>
    <w:rsid w:val="004043E2"/>
    <w:rsid w:val="00407406"/>
    <w:rsid w:val="004110C4"/>
    <w:rsid w:val="004121EE"/>
    <w:rsid w:val="0041370F"/>
    <w:rsid w:val="00413C5A"/>
    <w:rsid w:val="00415B16"/>
    <w:rsid w:val="00415FDB"/>
    <w:rsid w:val="00416D9C"/>
    <w:rsid w:val="0041790C"/>
    <w:rsid w:val="004212BA"/>
    <w:rsid w:val="004228C1"/>
    <w:rsid w:val="00422D41"/>
    <w:rsid w:val="00424F0E"/>
    <w:rsid w:val="00427D04"/>
    <w:rsid w:val="004307EA"/>
    <w:rsid w:val="00430868"/>
    <w:rsid w:val="0043301A"/>
    <w:rsid w:val="00433162"/>
    <w:rsid w:val="004344B9"/>
    <w:rsid w:val="00440AFB"/>
    <w:rsid w:val="00440B90"/>
    <w:rsid w:val="00441FE7"/>
    <w:rsid w:val="004441FE"/>
    <w:rsid w:val="004460F6"/>
    <w:rsid w:val="00446862"/>
    <w:rsid w:val="00451893"/>
    <w:rsid w:val="004609B7"/>
    <w:rsid w:val="004613E4"/>
    <w:rsid w:val="004615B7"/>
    <w:rsid w:val="00461C8A"/>
    <w:rsid w:val="00463486"/>
    <w:rsid w:val="004650E8"/>
    <w:rsid w:val="00467716"/>
    <w:rsid w:val="00470A8C"/>
    <w:rsid w:val="00471288"/>
    <w:rsid w:val="00483406"/>
    <w:rsid w:val="004854C5"/>
    <w:rsid w:val="0048651A"/>
    <w:rsid w:val="00487E62"/>
    <w:rsid w:val="00490E4B"/>
    <w:rsid w:val="00493808"/>
    <w:rsid w:val="00494AE8"/>
    <w:rsid w:val="00494D82"/>
    <w:rsid w:val="00494E1B"/>
    <w:rsid w:val="00494F0A"/>
    <w:rsid w:val="00495347"/>
    <w:rsid w:val="0049586E"/>
    <w:rsid w:val="00495A9A"/>
    <w:rsid w:val="004A49B8"/>
    <w:rsid w:val="004B055B"/>
    <w:rsid w:val="004B0FA8"/>
    <w:rsid w:val="004B188A"/>
    <w:rsid w:val="004B1F0A"/>
    <w:rsid w:val="004B20B3"/>
    <w:rsid w:val="004B3C3B"/>
    <w:rsid w:val="004B53FF"/>
    <w:rsid w:val="004B5553"/>
    <w:rsid w:val="004B61C7"/>
    <w:rsid w:val="004C12B9"/>
    <w:rsid w:val="004C5566"/>
    <w:rsid w:val="004C64C8"/>
    <w:rsid w:val="004C6AA3"/>
    <w:rsid w:val="004C7A33"/>
    <w:rsid w:val="004C7D13"/>
    <w:rsid w:val="004D392C"/>
    <w:rsid w:val="004D67E1"/>
    <w:rsid w:val="004D75E2"/>
    <w:rsid w:val="004E18C1"/>
    <w:rsid w:val="004E370C"/>
    <w:rsid w:val="004E4278"/>
    <w:rsid w:val="004E5133"/>
    <w:rsid w:val="004E696F"/>
    <w:rsid w:val="004F1BD3"/>
    <w:rsid w:val="004F5B72"/>
    <w:rsid w:val="004F6598"/>
    <w:rsid w:val="004F7B71"/>
    <w:rsid w:val="005009DB"/>
    <w:rsid w:val="00504CD8"/>
    <w:rsid w:val="00505E6E"/>
    <w:rsid w:val="00506553"/>
    <w:rsid w:val="00507D5D"/>
    <w:rsid w:val="00512747"/>
    <w:rsid w:val="005145FB"/>
    <w:rsid w:val="0051757A"/>
    <w:rsid w:val="00517CF9"/>
    <w:rsid w:val="00520027"/>
    <w:rsid w:val="00522B94"/>
    <w:rsid w:val="005256D2"/>
    <w:rsid w:val="00526A42"/>
    <w:rsid w:val="00531554"/>
    <w:rsid w:val="0053437A"/>
    <w:rsid w:val="00537A0C"/>
    <w:rsid w:val="00541D82"/>
    <w:rsid w:val="00543ACF"/>
    <w:rsid w:val="00550F01"/>
    <w:rsid w:val="00551F16"/>
    <w:rsid w:val="005531B7"/>
    <w:rsid w:val="005561C7"/>
    <w:rsid w:val="00557FBE"/>
    <w:rsid w:val="0056276A"/>
    <w:rsid w:val="00564D8B"/>
    <w:rsid w:val="0056546C"/>
    <w:rsid w:val="0056784A"/>
    <w:rsid w:val="00575D29"/>
    <w:rsid w:val="00576CBC"/>
    <w:rsid w:val="0058035E"/>
    <w:rsid w:val="0058179B"/>
    <w:rsid w:val="0058340E"/>
    <w:rsid w:val="0058696E"/>
    <w:rsid w:val="00590615"/>
    <w:rsid w:val="005915EE"/>
    <w:rsid w:val="0059182C"/>
    <w:rsid w:val="00596235"/>
    <w:rsid w:val="00596275"/>
    <w:rsid w:val="005A1243"/>
    <w:rsid w:val="005A1248"/>
    <w:rsid w:val="005A1F2B"/>
    <w:rsid w:val="005A3B40"/>
    <w:rsid w:val="005A4541"/>
    <w:rsid w:val="005A5C5F"/>
    <w:rsid w:val="005B0908"/>
    <w:rsid w:val="005B0E60"/>
    <w:rsid w:val="005B18C6"/>
    <w:rsid w:val="005B282F"/>
    <w:rsid w:val="005B4E55"/>
    <w:rsid w:val="005B7672"/>
    <w:rsid w:val="005C5696"/>
    <w:rsid w:val="005D13CC"/>
    <w:rsid w:val="005D2A20"/>
    <w:rsid w:val="005E09F1"/>
    <w:rsid w:val="005E1AAF"/>
    <w:rsid w:val="005E2FD3"/>
    <w:rsid w:val="005E3CC1"/>
    <w:rsid w:val="005E46C3"/>
    <w:rsid w:val="005F11BD"/>
    <w:rsid w:val="005F1CC1"/>
    <w:rsid w:val="005F5902"/>
    <w:rsid w:val="005F70CF"/>
    <w:rsid w:val="00602FF5"/>
    <w:rsid w:val="006038F6"/>
    <w:rsid w:val="00603B55"/>
    <w:rsid w:val="00604967"/>
    <w:rsid w:val="006127E5"/>
    <w:rsid w:val="00613EAD"/>
    <w:rsid w:val="00614A51"/>
    <w:rsid w:val="006156FB"/>
    <w:rsid w:val="00621519"/>
    <w:rsid w:val="00621C47"/>
    <w:rsid w:val="00621F4D"/>
    <w:rsid w:val="0062513B"/>
    <w:rsid w:val="00625F6C"/>
    <w:rsid w:val="00631451"/>
    <w:rsid w:val="00632262"/>
    <w:rsid w:val="00634522"/>
    <w:rsid w:val="00640081"/>
    <w:rsid w:val="00642C5E"/>
    <w:rsid w:val="00643F3F"/>
    <w:rsid w:val="0064474C"/>
    <w:rsid w:val="006450CB"/>
    <w:rsid w:val="00645AA3"/>
    <w:rsid w:val="00645DF2"/>
    <w:rsid w:val="00662034"/>
    <w:rsid w:val="00665102"/>
    <w:rsid w:val="00667AA8"/>
    <w:rsid w:val="00670D54"/>
    <w:rsid w:val="00676D04"/>
    <w:rsid w:val="00680CD9"/>
    <w:rsid w:val="00680E3D"/>
    <w:rsid w:val="00684426"/>
    <w:rsid w:val="00691AD0"/>
    <w:rsid w:val="00694FFA"/>
    <w:rsid w:val="0069619B"/>
    <w:rsid w:val="00696482"/>
    <w:rsid w:val="006A2D44"/>
    <w:rsid w:val="006A3C86"/>
    <w:rsid w:val="006A51B2"/>
    <w:rsid w:val="006A70EC"/>
    <w:rsid w:val="006B0B96"/>
    <w:rsid w:val="006B3D07"/>
    <w:rsid w:val="006B480F"/>
    <w:rsid w:val="006C5B8C"/>
    <w:rsid w:val="006C69E8"/>
    <w:rsid w:val="006C7519"/>
    <w:rsid w:val="006D06EE"/>
    <w:rsid w:val="006D0C50"/>
    <w:rsid w:val="006D3F2D"/>
    <w:rsid w:val="006D41C9"/>
    <w:rsid w:val="006D627B"/>
    <w:rsid w:val="006E5995"/>
    <w:rsid w:val="006F0CA8"/>
    <w:rsid w:val="006F3294"/>
    <w:rsid w:val="006F4C92"/>
    <w:rsid w:val="006F5850"/>
    <w:rsid w:val="006F5D24"/>
    <w:rsid w:val="006F7255"/>
    <w:rsid w:val="0070089C"/>
    <w:rsid w:val="00701461"/>
    <w:rsid w:val="007015D8"/>
    <w:rsid w:val="007119AB"/>
    <w:rsid w:val="0071217C"/>
    <w:rsid w:val="0071425F"/>
    <w:rsid w:val="0071754A"/>
    <w:rsid w:val="00720765"/>
    <w:rsid w:val="00722167"/>
    <w:rsid w:val="0072570D"/>
    <w:rsid w:val="00725D5A"/>
    <w:rsid w:val="0073007C"/>
    <w:rsid w:val="00731494"/>
    <w:rsid w:val="00734E45"/>
    <w:rsid w:val="007353CC"/>
    <w:rsid w:val="00736303"/>
    <w:rsid w:val="0073793B"/>
    <w:rsid w:val="007438C3"/>
    <w:rsid w:val="007457C2"/>
    <w:rsid w:val="00753646"/>
    <w:rsid w:val="00755237"/>
    <w:rsid w:val="00761270"/>
    <w:rsid w:val="007637C5"/>
    <w:rsid w:val="007643F4"/>
    <w:rsid w:val="00764623"/>
    <w:rsid w:val="00764DA5"/>
    <w:rsid w:val="00765B43"/>
    <w:rsid w:val="00767084"/>
    <w:rsid w:val="0076799C"/>
    <w:rsid w:val="0077104E"/>
    <w:rsid w:val="00772019"/>
    <w:rsid w:val="007758B5"/>
    <w:rsid w:val="00777B0C"/>
    <w:rsid w:val="007848BE"/>
    <w:rsid w:val="0078601D"/>
    <w:rsid w:val="007915DB"/>
    <w:rsid w:val="007919EB"/>
    <w:rsid w:val="0079215D"/>
    <w:rsid w:val="0079567A"/>
    <w:rsid w:val="007A34FC"/>
    <w:rsid w:val="007A36E3"/>
    <w:rsid w:val="007A47B1"/>
    <w:rsid w:val="007B04CE"/>
    <w:rsid w:val="007B4579"/>
    <w:rsid w:val="007B58D9"/>
    <w:rsid w:val="007B6B50"/>
    <w:rsid w:val="007B6FA8"/>
    <w:rsid w:val="007C166A"/>
    <w:rsid w:val="007C38DC"/>
    <w:rsid w:val="007C4887"/>
    <w:rsid w:val="007C4FEB"/>
    <w:rsid w:val="007C6BB1"/>
    <w:rsid w:val="007D5912"/>
    <w:rsid w:val="007D6AAD"/>
    <w:rsid w:val="007D7647"/>
    <w:rsid w:val="007E3F22"/>
    <w:rsid w:val="007E68A5"/>
    <w:rsid w:val="007F0B27"/>
    <w:rsid w:val="007F135F"/>
    <w:rsid w:val="007F1C19"/>
    <w:rsid w:val="007F24C3"/>
    <w:rsid w:val="007F597A"/>
    <w:rsid w:val="007F6496"/>
    <w:rsid w:val="007F74C5"/>
    <w:rsid w:val="00802EBB"/>
    <w:rsid w:val="00803143"/>
    <w:rsid w:val="008034E8"/>
    <w:rsid w:val="00803F41"/>
    <w:rsid w:val="00805A85"/>
    <w:rsid w:val="008067F6"/>
    <w:rsid w:val="00811B9C"/>
    <w:rsid w:val="00813A61"/>
    <w:rsid w:val="008158DE"/>
    <w:rsid w:val="00817EA3"/>
    <w:rsid w:val="008238A6"/>
    <w:rsid w:val="008243AA"/>
    <w:rsid w:val="00824BB1"/>
    <w:rsid w:val="00830151"/>
    <w:rsid w:val="0083512E"/>
    <w:rsid w:val="00841605"/>
    <w:rsid w:val="00841E30"/>
    <w:rsid w:val="00842A5F"/>
    <w:rsid w:val="00842B08"/>
    <w:rsid w:val="008468DC"/>
    <w:rsid w:val="0085393A"/>
    <w:rsid w:val="00853B93"/>
    <w:rsid w:val="00854562"/>
    <w:rsid w:val="00856ED6"/>
    <w:rsid w:val="00862DE0"/>
    <w:rsid w:val="0086327C"/>
    <w:rsid w:val="008632BB"/>
    <w:rsid w:val="00864509"/>
    <w:rsid w:val="00864822"/>
    <w:rsid w:val="0086686E"/>
    <w:rsid w:val="00867DA6"/>
    <w:rsid w:val="008762CE"/>
    <w:rsid w:val="008776C9"/>
    <w:rsid w:val="00885FE4"/>
    <w:rsid w:val="0088686F"/>
    <w:rsid w:val="0088706B"/>
    <w:rsid w:val="0088777F"/>
    <w:rsid w:val="00890C8F"/>
    <w:rsid w:val="00892AD9"/>
    <w:rsid w:val="008979FF"/>
    <w:rsid w:val="008A17FD"/>
    <w:rsid w:val="008A252B"/>
    <w:rsid w:val="008A3341"/>
    <w:rsid w:val="008A55DD"/>
    <w:rsid w:val="008A5EF6"/>
    <w:rsid w:val="008B0E9E"/>
    <w:rsid w:val="008C1EC9"/>
    <w:rsid w:val="008C480C"/>
    <w:rsid w:val="008C7920"/>
    <w:rsid w:val="008D385D"/>
    <w:rsid w:val="008D54E7"/>
    <w:rsid w:val="008E21CD"/>
    <w:rsid w:val="008E2D43"/>
    <w:rsid w:val="008E5653"/>
    <w:rsid w:val="008E5BDF"/>
    <w:rsid w:val="008E6AB4"/>
    <w:rsid w:val="008E6F66"/>
    <w:rsid w:val="008E788F"/>
    <w:rsid w:val="008F234D"/>
    <w:rsid w:val="008F47B6"/>
    <w:rsid w:val="008F6401"/>
    <w:rsid w:val="008F645F"/>
    <w:rsid w:val="00905287"/>
    <w:rsid w:val="0090553E"/>
    <w:rsid w:val="0090620D"/>
    <w:rsid w:val="00906939"/>
    <w:rsid w:val="00912905"/>
    <w:rsid w:val="00915BD6"/>
    <w:rsid w:val="00917411"/>
    <w:rsid w:val="00925EA7"/>
    <w:rsid w:val="009304DA"/>
    <w:rsid w:val="00930E6A"/>
    <w:rsid w:val="00931B46"/>
    <w:rsid w:val="00933D32"/>
    <w:rsid w:val="0094057B"/>
    <w:rsid w:val="009405E3"/>
    <w:rsid w:val="009408A9"/>
    <w:rsid w:val="00942CE5"/>
    <w:rsid w:val="009448F8"/>
    <w:rsid w:val="009449AC"/>
    <w:rsid w:val="0094573C"/>
    <w:rsid w:val="00947505"/>
    <w:rsid w:val="00947837"/>
    <w:rsid w:val="009519B6"/>
    <w:rsid w:val="009529C1"/>
    <w:rsid w:val="009554A0"/>
    <w:rsid w:val="00957546"/>
    <w:rsid w:val="00960234"/>
    <w:rsid w:val="00960A47"/>
    <w:rsid w:val="009631BF"/>
    <w:rsid w:val="009631DA"/>
    <w:rsid w:val="00965A2D"/>
    <w:rsid w:val="00966172"/>
    <w:rsid w:val="0096756E"/>
    <w:rsid w:val="009728DD"/>
    <w:rsid w:val="00977C70"/>
    <w:rsid w:val="009811E7"/>
    <w:rsid w:val="00983B0F"/>
    <w:rsid w:val="0098513A"/>
    <w:rsid w:val="009878B6"/>
    <w:rsid w:val="009939E3"/>
    <w:rsid w:val="009975CC"/>
    <w:rsid w:val="009A1701"/>
    <w:rsid w:val="009A34C5"/>
    <w:rsid w:val="009A3680"/>
    <w:rsid w:val="009A748B"/>
    <w:rsid w:val="009B06B2"/>
    <w:rsid w:val="009B7053"/>
    <w:rsid w:val="009C0C69"/>
    <w:rsid w:val="009C34E0"/>
    <w:rsid w:val="009C6DBC"/>
    <w:rsid w:val="009D4CDC"/>
    <w:rsid w:val="009E09CA"/>
    <w:rsid w:val="009E1043"/>
    <w:rsid w:val="009E39A9"/>
    <w:rsid w:val="009E3EC2"/>
    <w:rsid w:val="009E5E06"/>
    <w:rsid w:val="009E6B35"/>
    <w:rsid w:val="009E78C6"/>
    <w:rsid w:val="009F3D8F"/>
    <w:rsid w:val="009F725E"/>
    <w:rsid w:val="00A02D5A"/>
    <w:rsid w:val="00A03C26"/>
    <w:rsid w:val="00A04642"/>
    <w:rsid w:val="00A12185"/>
    <w:rsid w:val="00A1309B"/>
    <w:rsid w:val="00A218B2"/>
    <w:rsid w:val="00A27B3B"/>
    <w:rsid w:val="00A30332"/>
    <w:rsid w:val="00A3165C"/>
    <w:rsid w:val="00A33856"/>
    <w:rsid w:val="00A347B0"/>
    <w:rsid w:val="00A35F79"/>
    <w:rsid w:val="00A40411"/>
    <w:rsid w:val="00A40D76"/>
    <w:rsid w:val="00A42D89"/>
    <w:rsid w:val="00A457BA"/>
    <w:rsid w:val="00A523EC"/>
    <w:rsid w:val="00A53E48"/>
    <w:rsid w:val="00A6460A"/>
    <w:rsid w:val="00A651FB"/>
    <w:rsid w:val="00A65E4E"/>
    <w:rsid w:val="00A6729C"/>
    <w:rsid w:val="00A7198C"/>
    <w:rsid w:val="00A727D4"/>
    <w:rsid w:val="00A72934"/>
    <w:rsid w:val="00A7529C"/>
    <w:rsid w:val="00A940BF"/>
    <w:rsid w:val="00A94973"/>
    <w:rsid w:val="00A94C23"/>
    <w:rsid w:val="00A97082"/>
    <w:rsid w:val="00A97CD0"/>
    <w:rsid w:val="00AA25BA"/>
    <w:rsid w:val="00AA4452"/>
    <w:rsid w:val="00AB02A3"/>
    <w:rsid w:val="00AB2234"/>
    <w:rsid w:val="00AB2D87"/>
    <w:rsid w:val="00AB406B"/>
    <w:rsid w:val="00AB47D1"/>
    <w:rsid w:val="00AB507B"/>
    <w:rsid w:val="00AC02C0"/>
    <w:rsid w:val="00AC0AA6"/>
    <w:rsid w:val="00AC1D2F"/>
    <w:rsid w:val="00AC458D"/>
    <w:rsid w:val="00AC767E"/>
    <w:rsid w:val="00AC7F9F"/>
    <w:rsid w:val="00AD031D"/>
    <w:rsid w:val="00AD3EC6"/>
    <w:rsid w:val="00AD65D7"/>
    <w:rsid w:val="00AE1630"/>
    <w:rsid w:val="00AE1C42"/>
    <w:rsid w:val="00AE3BB4"/>
    <w:rsid w:val="00AE3CC5"/>
    <w:rsid w:val="00AE48C9"/>
    <w:rsid w:val="00AE59BA"/>
    <w:rsid w:val="00AF11FD"/>
    <w:rsid w:val="00AF16C5"/>
    <w:rsid w:val="00AF1AF5"/>
    <w:rsid w:val="00AF20E7"/>
    <w:rsid w:val="00AF2AFC"/>
    <w:rsid w:val="00AF5E25"/>
    <w:rsid w:val="00AF6EFD"/>
    <w:rsid w:val="00B03AE9"/>
    <w:rsid w:val="00B0408D"/>
    <w:rsid w:val="00B07B21"/>
    <w:rsid w:val="00B07CF9"/>
    <w:rsid w:val="00B13612"/>
    <w:rsid w:val="00B13DDE"/>
    <w:rsid w:val="00B149AB"/>
    <w:rsid w:val="00B14B02"/>
    <w:rsid w:val="00B16B41"/>
    <w:rsid w:val="00B175EA"/>
    <w:rsid w:val="00B22906"/>
    <w:rsid w:val="00B26C56"/>
    <w:rsid w:val="00B27029"/>
    <w:rsid w:val="00B27961"/>
    <w:rsid w:val="00B31956"/>
    <w:rsid w:val="00B44C01"/>
    <w:rsid w:val="00B44FBC"/>
    <w:rsid w:val="00B45F20"/>
    <w:rsid w:val="00B47E88"/>
    <w:rsid w:val="00B50D08"/>
    <w:rsid w:val="00B53652"/>
    <w:rsid w:val="00B53DB0"/>
    <w:rsid w:val="00B54754"/>
    <w:rsid w:val="00B550B2"/>
    <w:rsid w:val="00B62D3B"/>
    <w:rsid w:val="00B63390"/>
    <w:rsid w:val="00B64F33"/>
    <w:rsid w:val="00B71C0A"/>
    <w:rsid w:val="00B7626E"/>
    <w:rsid w:val="00B77766"/>
    <w:rsid w:val="00B81E3E"/>
    <w:rsid w:val="00B81EB6"/>
    <w:rsid w:val="00B83648"/>
    <w:rsid w:val="00B9357F"/>
    <w:rsid w:val="00B959B7"/>
    <w:rsid w:val="00B969E7"/>
    <w:rsid w:val="00B97BDB"/>
    <w:rsid w:val="00BA4C5F"/>
    <w:rsid w:val="00BB1A90"/>
    <w:rsid w:val="00BB26D4"/>
    <w:rsid w:val="00BB31A1"/>
    <w:rsid w:val="00BB3BB7"/>
    <w:rsid w:val="00BB3C0E"/>
    <w:rsid w:val="00BB7026"/>
    <w:rsid w:val="00BC04A6"/>
    <w:rsid w:val="00BC2CF0"/>
    <w:rsid w:val="00BC3BDA"/>
    <w:rsid w:val="00BC4ED5"/>
    <w:rsid w:val="00BC71E7"/>
    <w:rsid w:val="00BC73B2"/>
    <w:rsid w:val="00BC74CC"/>
    <w:rsid w:val="00BD0E63"/>
    <w:rsid w:val="00BD23D1"/>
    <w:rsid w:val="00BD29B5"/>
    <w:rsid w:val="00BD7020"/>
    <w:rsid w:val="00BD7AC1"/>
    <w:rsid w:val="00BE4F84"/>
    <w:rsid w:val="00BF2F9C"/>
    <w:rsid w:val="00BF4142"/>
    <w:rsid w:val="00BF4FA4"/>
    <w:rsid w:val="00BF608E"/>
    <w:rsid w:val="00BF75D1"/>
    <w:rsid w:val="00BF7B49"/>
    <w:rsid w:val="00C045C4"/>
    <w:rsid w:val="00C065DB"/>
    <w:rsid w:val="00C10C22"/>
    <w:rsid w:val="00C11041"/>
    <w:rsid w:val="00C13573"/>
    <w:rsid w:val="00C20BA9"/>
    <w:rsid w:val="00C21086"/>
    <w:rsid w:val="00C21369"/>
    <w:rsid w:val="00C27950"/>
    <w:rsid w:val="00C30922"/>
    <w:rsid w:val="00C32CA9"/>
    <w:rsid w:val="00C33826"/>
    <w:rsid w:val="00C345F5"/>
    <w:rsid w:val="00C44138"/>
    <w:rsid w:val="00C4561B"/>
    <w:rsid w:val="00C45C36"/>
    <w:rsid w:val="00C50E35"/>
    <w:rsid w:val="00C5193B"/>
    <w:rsid w:val="00C51D10"/>
    <w:rsid w:val="00C5577F"/>
    <w:rsid w:val="00C5742F"/>
    <w:rsid w:val="00C574CA"/>
    <w:rsid w:val="00C57ABC"/>
    <w:rsid w:val="00C629C4"/>
    <w:rsid w:val="00C62BBF"/>
    <w:rsid w:val="00C63113"/>
    <w:rsid w:val="00C64B45"/>
    <w:rsid w:val="00C666E3"/>
    <w:rsid w:val="00C674B6"/>
    <w:rsid w:val="00C72CAC"/>
    <w:rsid w:val="00C740FB"/>
    <w:rsid w:val="00C746AE"/>
    <w:rsid w:val="00C75243"/>
    <w:rsid w:val="00C76AFF"/>
    <w:rsid w:val="00C8084D"/>
    <w:rsid w:val="00C81A8D"/>
    <w:rsid w:val="00C81D21"/>
    <w:rsid w:val="00C85868"/>
    <w:rsid w:val="00C86356"/>
    <w:rsid w:val="00C869ED"/>
    <w:rsid w:val="00C94AC8"/>
    <w:rsid w:val="00C973B2"/>
    <w:rsid w:val="00CA0A30"/>
    <w:rsid w:val="00CA1E32"/>
    <w:rsid w:val="00CA2D30"/>
    <w:rsid w:val="00CA409C"/>
    <w:rsid w:val="00CA5A33"/>
    <w:rsid w:val="00CA5A85"/>
    <w:rsid w:val="00CA5D76"/>
    <w:rsid w:val="00CB0E9F"/>
    <w:rsid w:val="00CB3921"/>
    <w:rsid w:val="00CB4967"/>
    <w:rsid w:val="00CB5275"/>
    <w:rsid w:val="00CB6AAF"/>
    <w:rsid w:val="00CB7E78"/>
    <w:rsid w:val="00CC3BF0"/>
    <w:rsid w:val="00CC4120"/>
    <w:rsid w:val="00CC4DA5"/>
    <w:rsid w:val="00CC5F5B"/>
    <w:rsid w:val="00CC78ED"/>
    <w:rsid w:val="00CD0F7A"/>
    <w:rsid w:val="00CD2E3B"/>
    <w:rsid w:val="00CD4D1B"/>
    <w:rsid w:val="00CD5BA2"/>
    <w:rsid w:val="00CD7A06"/>
    <w:rsid w:val="00CE3417"/>
    <w:rsid w:val="00CE4C0C"/>
    <w:rsid w:val="00D0159A"/>
    <w:rsid w:val="00D028AD"/>
    <w:rsid w:val="00D03723"/>
    <w:rsid w:val="00D045E5"/>
    <w:rsid w:val="00D04928"/>
    <w:rsid w:val="00D061BB"/>
    <w:rsid w:val="00D1252F"/>
    <w:rsid w:val="00D13DFA"/>
    <w:rsid w:val="00D143BA"/>
    <w:rsid w:val="00D205A3"/>
    <w:rsid w:val="00D20DBE"/>
    <w:rsid w:val="00D23BC3"/>
    <w:rsid w:val="00D24A35"/>
    <w:rsid w:val="00D25C84"/>
    <w:rsid w:val="00D31876"/>
    <w:rsid w:val="00D320E0"/>
    <w:rsid w:val="00D32974"/>
    <w:rsid w:val="00D35523"/>
    <w:rsid w:val="00D373AC"/>
    <w:rsid w:val="00D37D28"/>
    <w:rsid w:val="00D40408"/>
    <w:rsid w:val="00D45359"/>
    <w:rsid w:val="00D4682F"/>
    <w:rsid w:val="00D51DDE"/>
    <w:rsid w:val="00D5235A"/>
    <w:rsid w:val="00D56AAF"/>
    <w:rsid w:val="00D602A4"/>
    <w:rsid w:val="00D602DC"/>
    <w:rsid w:val="00D624D6"/>
    <w:rsid w:val="00D6439D"/>
    <w:rsid w:val="00D649CA"/>
    <w:rsid w:val="00D663DB"/>
    <w:rsid w:val="00D705FF"/>
    <w:rsid w:val="00D73756"/>
    <w:rsid w:val="00D761EE"/>
    <w:rsid w:val="00D77094"/>
    <w:rsid w:val="00D82223"/>
    <w:rsid w:val="00D86858"/>
    <w:rsid w:val="00D90FE1"/>
    <w:rsid w:val="00D91A26"/>
    <w:rsid w:val="00D932BB"/>
    <w:rsid w:val="00D968D0"/>
    <w:rsid w:val="00D974C4"/>
    <w:rsid w:val="00DA20A3"/>
    <w:rsid w:val="00DA687A"/>
    <w:rsid w:val="00DB19AF"/>
    <w:rsid w:val="00DB242B"/>
    <w:rsid w:val="00DB73C1"/>
    <w:rsid w:val="00DC13B2"/>
    <w:rsid w:val="00DC42AD"/>
    <w:rsid w:val="00DC5DA1"/>
    <w:rsid w:val="00DD4DE4"/>
    <w:rsid w:val="00DD596E"/>
    <w:rsid w:val="00DD6473"/>
    <w:rsid w:val="00DE0C2F"/>
    <w:rsid w:val="00DE2A0D"/>
    <w:rsid w:val="00DE2DBB"/>
    <w:rsid w:val="00DE2EAB"/>
    <w:rsid w:val="00DE5896"/>
    <w:rsid w:val="00DE7576"/>
    <w:rsid w:val="00DF0D81"/>
    <w:rsid w:val="00DF1C3F"/>
    <w:rsid w:val="00DF2759"/>
    <w:rsid w:val="00E008AD"/>
    <w:rsid w:val="00E011C8"/>
    <w:rsid w:val="00E01E6D"/>
    <w:rsid w:val="00E02349"/>
    <w:rsid w:val="00E07152"/>
    <w:rsid w:val="00E102BE"/>
    <w:rsid w:val="00E1168E"/>
    <w:rsid w:val="00E11736"/>
    <w:rsid w:val="00E120EF"/>
    <w:rsid w:val="00E12356"/>
    <w:rsid w:val="00E12D3F"/>
    <w:rsid w:val="00E13A0D"/>
    <w:rsid w:val="00E1422F"/>
    <w:rsid w:val="00E162A9"/>
    <w:rsid w:val="00E20C3A"/>
    <w:rsid w:val="00E2112A"/>
    <w:rsid w:val="00E21DC5"/>
    <w:rsid w:val="00E21EFE"/>
    <w:rsid w:val="00E24AF6"/>
    <w:rsid w:val="00E36F77"/>
    <w:rsid w:val="00E4066A"/>
    <w:rsid w:val="00E42C2D"/>
    <w:rsid w:val="00E43D42"/>
    <w:rsid w:val="00E4481A"/>
    <w:rsid w:val="00E45725"/>
    <w:rsid w:val="00E45A6C"/>
    <w:rsid w:val="00E501B4"/>
    <w:rsid w:val="00E532E9"/>
    <w:rsid w:val="00E552A3"/>
    <w:rsid w:val="00E57A00"/>
    <w:rsid w:val="00E60AFE"/>
    <w:rsid w:val="00E6253E"/>
    <w:rsid w:val="00E646DF"/>
    <w:rsid w:val="00E64C97"/>
    <w:rsid w:val="00E654B3"/>
    <w:rsid w:val="00E66041"/>
    <w:rsid w:val="00E6617A"/>
    <w:rsid w:val="00E66769"/>
    <w:rsid w:val="00E73622"/>
    <w:rsid w:val="00E73E1D"/>
    <w:rsid w:val="00E7713B"/>
    <w:rsid w:val="00E810E2"/>
    <w:rsid w:val="00E81184"/>
    <w:rsid w:val="00E832F2"/>
    <w:rsid w:val="00E84442"/>
    <w:rsid w:val="00E93349"/>
    <w:rsid w:val="00EA421F"/>
    <w:rsid w:val="00EA5AB6"/>
    <w:rsid w:val="00EA74A0"/>
    <w:rsid w:val="00EA7554"/>
    <w:rsid w:val="00EB3D35"/>
    <w:rsid w:val="00EB4CDD"/>
    <w:rsid w:val="00EB5DE0"/>
    <w:rsid w:val="00EC0085"/>
    <w:rsid w:val="00EC0528"/>
    <w:rsid w:val="00EC0F62"/>
    <w:rsid w:val="00EC1CCB"/>
    <w:rsid w:val="00EC2CA0"/>
    <w:rsid w:val="00EC31E3"/>
    <w:rsid w:val="00EC37BC"/>
    <w:rsid w:val="00EC54FC"/>
    <w:rsid w:val="00EC5BF4"/>
    <w:rsid w:val="00ED30F5"/>
    <w:rsid w:val="00ED4F00"/>
    <w:rsid w:val="00ED6C2E"/>
    <w:rsid w:val="00ED70A5"/>
    <w:rsid w:val="00ED7322"/>
    <w:rsid w:val="00ED7665"/>
    <w:rsid w:val="00ED7CE4"/>
    <w:rsid w:val="00EE1660"/>
    <w:rsid w:val="00EE2997"/>
    <w:rsid w:val="00EE2D1B"/>
    <w:rsid w:val="00EE3272"/>
    <w:rsid w:val="00EE3931"/>
    <w:rsid w:val="00EE5EAC"/>
    <w:rsid w:val="00EE7194"/>
    <w:rsid w:val="00EE7724"/>
    <w:rsid w:val="00EF017E"/>
    <w:rsid w:val="00EF09DA"/>
    <w:rsid w:val="00EF1667"/>
    <w:rsid w:val="00EF38E6"/>
    <w:rsid w:val="00F0306C"/>
    <w:rsid w:val="00F1561A"/>
    <w:rsid w:val="00F15667"/>
    <w:rsid w:val="00F16C2C"/>
    <w:rsid w:val="00F1737F"/>
    <w:rsid w:val="00F17FFA"/>
    <w:rsid w:val="00F20D7E"/>
    <w:rsid w:val="00F21BAB"/>
    <w:rsid w:val="00F220E7"/>
    <w:rsid w:val="00F24671"/>
    <w:rsid w:val="00F24A10"/>
    <w:rsid w:val="00F25755"/>
    <w:rsid w:val="00F2787F"/>
    <w:rsid w:val="00F27921"/>
    <w:rsid w:val="00F302DE"/>
    <w:rsid w:val="00F3102E"/>
    <w:rsid w:val="00F31E7A"/>
    <w:rsid w:val="00F32544"/>
    <w:rsid w:val="00F34869"/>
    <w:rsid w:val="00F37635"/>
    <w:rsid w:val="00F41884"/>
    <w:rsid w:val="00F425D3"/>
    <w:rsid w:val="00F43E58"/>
    <w:rsid w:val="00F447FF"/>
    <w:rsid w:val="00F451F3"/>
    <w:rsid w:val="00F472C9"/>
    <w:rsid w:val="00F50B94"/>
    <w:rsid w:val="00F5211D"/>
    <w:rsid w:val="00F52EFC"/>
    <w:rsid w:val="00F545DA"/>
    <w:rsid w:val="00F55026"/>
    <w:rsid w:val="00F55644"/>
    <w:rsid w:val="00F55EB4"/>
    <w:rsid w:val="00F56BDA"/>
    <w:rsid w:val="00F6215B"/>
    <w:rsid w:val="00F65164"/>
    <w:rsid w:val="00F67F2F"/>
    <w:rsid w:val="00F7113D"/>
    <w:rsid w:val="00F73F8A"/>
    <w:rsid w:val="00F835B8"/>
    <w:rsid w:val="00F844EF"/>
    <w:rsid w:val="00F84CA4"/>
    <w:rsid w:val="00F86CD5"/>
    <w:rsid w:val="00F907D5"/>
    <w:rsid w:val="00F952D2"/>
    <w:rsid w:val="00F974C5"/>
    <w:rsid w:val="00FA202D"/>
    <w:rsid w:val="00FB318F"/>
    <w:rsid w:val="00FB32EE"/>
    <w:rsid w:val="00FB3C6B"/>
    <w:rsid w:val="00FB6933"/>
    <w:rsid w:val="00FB6CA8"/>
    <w:rsid w:val="00FB7401"/>
    <w:rsid w:val="00FC120C"/>
    <w:rsid w:val="00FC5586"/>
    <w:rsid w:val="00FD2226"/>
    <w:rsid w:val="00FD363B"/>
    <w:rsid w:val="00FD4D3A"/>
    <w:rsid w:val="00FD5B46"/>
    <w:rsid w:val="00FD5D7D"/>
    <w:rsid w:val="00FE271C"/>
    <w:rsid w:val="00FE2A5B"/>
    <w:rsid w:val="00FE7FBC"/>
    <w:rsid w:val="00FF501C"/>
    <w:rsid w:val="00FF50E4"/>
    <w:rsid w:val="00FF5D39"/>
    <w:rsid w:val="00FF6793"/>
    <w:rsid w:val="00FF7C68"/>
    <w:rsid w:val="00FF7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D559"/>
  <w15:docId w15:val="{A1059D1A-89FE-4601-829E-562A9AD3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002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uiPriority w:val="99"/>
    <w:qFormat/>
    <w:rsid w:val="0017002A"/>
    <w:pPr>
      <w:keepNext/>
      <w:numPr>
        <w:numId w:val="23"/>
      </w:numPr>
      <w:spacing w:before="240" w:after="60"/>
      <w:outlineLvl w:val="0"/>
    </w:pPr>
    <w:rPr>
      <w:rFonts w:eastAsia="Calibri"/>
      <w:b/>
      <w:kern w:val="28"/>
      <w:lang w:val="en-US" w:eastAsia="cs-CZ"/>
    </w:rPr>
  </w:style>
  <w:style w:type="paragraph" w:styleId="Nadpis2">
    <w:name w:val="heading 2"/>
    <w:basedOn w:val="Normln"/>
    <w:next w:val="Normln"/>
    <w:link w:val="Nadpis2Char"/>
    <w:uiPriority w:val="99"/>
    <w:qFormat/>
    <w:rsid w:val="0017002A"/>
    <w:pPr>
      <w:keepNext/>
      <w:keepLines/>
      <w:numPr>
        <w:ilvl w:val="1"/>
        <w:numId w:val="23"/>
      </w:numPr>
      <w:spacing w:before="200"/>
      <w:outlineLvl w:val="1"/>
    </w:pPr>
    <w:rPr>
      <w:rFonts w:ascii="Cambria" w:eastAsia="Calibri" w:hAnsi="Cambria"/>
      <w:b/>
      <w:bCs/>
      <w:color w:val="4F81BD"/>
      <w:sz w:val="26"/>
      <w:szCs w:val="26"/>
      <w:lang w:val="en-US" w:eastAsia="cs-CZ"/>
    </w:rPr>
  </w:style>
  <w:style w:type="paragraph" w:styleId="Nadpis3">
    <w:name w:val="heading 3"/>
    <w:basedOn w:val="Normln"/>
    <w:next w:val="Normln"/>
    <w:link w:val="Nadpis3Char"/>
    <w:unhideWhenUsed/>
    <w:qFormat/>
    <w:rsid w:val="0017002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7002A"/>
    <w:rPr>
      <w:rFonts w:ascii="Times New Roman" w:eastAsia="Calibri" w:hAnsi="Times New Roman" w:cs="Times New Roman"/>
      <w:b/>
      <w:kern w:val="28"/>
      <w:sz w:val="20"/>
      <w:szCs w:val="20"/>
      <w:lang w:val="en-US" w:eastAsia="cs-CZ"/>
    </w:rPr>
  </w:style>
  <w:style w:type="character" w:customStyle="1" w:styleId="Nadpis2Char">
    <w:name w:val="Nadpis 2 Char"/>
    <w:basedOn w:val="Standardnpsmoodstavce"/>
    <w:link w:val="Nadpis2"/>
    <w:uiPriority w:val="99"/>
    <w:rsid w:val="0017002A"/>
    <w:rPr>
      <w:rFonts w:ascii="Cambria" w:eastAsia="Calibri" w:hAnsi="Cambria" w:cs="Times New Roman"/>
      <w:b/>
      <w:bCs/>
      <w:color w:val="4F81BD"/>
      <w:sz w:val="26"/>
      <w:szCs w:val="26"/>
      <w:lang w:val="en-US" w:eastAsia="cs-CZ"/>
    </w:rPr>
  </w:style>
  <w:style w:type="character" w:customStyle="1" w:styleId="Nadpis3Char">
    <w:name w:val="Nadpis 3 Char"/>
    <w:basedOn w:val="Standardnpsmoodstavce"/>
    <w:link w:val="Nadpis3"/>
    <w:rsid w:val="0017002A"/>
    <w:rPr>
      <w:rFonts w:asciiTheme="majorHAnsi" w:eastAsiaTheme="majorEastAsia" w:hAnsiTheme="majorHAnsi" w:cstheme="majorBidi"/>
      <w:b/>
      <w:bCs/>
      <w:color w:val="4F81BD" w:themeColor="accent1"/>
      <w:sz w:val="20"/>
      <w:szCs w:val="20"/>
    </w:rPr>
  </w:style>
  <w:style w:type="character" w:styleId="Odkaznakoment">
    <w:name w:val="annotation reference"/>
    <w:uiPriority w:val="99"/>
    <w:rsid w:val="0017002A"/>
    <w:rPr>
      <w:rFonts w:cs="Times New Roman"/>
      <w:sz w:val="16"/>
    </w:rPr>
  </w:style>
  <w:style w:type="paragraph" w:styleId="Textkomente">
    <w:name w:val="annotation text"/>
    <w:basedOn w:val="Normln"/>
    <w:link w:val="TextkomenteChar"/>
    <w:uiPriority w:val="99"/>
    <w:rsid w:val="0017002A"/>
    <w:rPr>
      <w:rFonts w:eastAsia="Calibri"/>
      <w:lang w:val="en-US" w:eastAsia="cs-CZ"/>
    </w:rPr>
  </w:style>
  <w:style w:type="character" w:customStyle="1" w:styleId="TextkomenteChar">
    <w:name w:val="Text komentáře Char"/>
    <w:basedOn w:val="Standardnpsmoodstavce"/>
    <w:link w:val="Textkomente"/>
    <w:uiPriority w:val="99"/>
    <w:rsid w:val="0017002A"/>
    <w:rPr>
      <w:rFonts w:ascii="Times New Roman" w:eastAsia="Calibri" w:hAnsi="Times New Roman" w:cs="Times New Roman"/>
      <w:sz w:val="20"/>
      <w:szCs w:val="20"/>
      <w:lang w:val="en-US" w:eastAsia="cs-CZ"/>
    </w:rPr>
  </w:style>
  <w:style w:type="paragraph" w:styleId="Odstavecseseznamem">
    <w:name w:val="List Paragraph"/>
    <w:basedOn w:val="Normln"/>
    <w:uiPriority w:val="99"/>
    <w:qFormat/>
    <w:rsid w:val="0017002A"/>
    <w:pPr>
      <w:ind w:left="708"/>
    </w:pPr>
  </w:style>
  <w:style w:type="paragraph" w:styleId="Textbubliny">
    <w:name w:val="Balloon Text"/>
    <w:basedOn w:val="Normln"/>
    <w:link w:val="TextbublinyChar"/>
    <w:uiPriority w:val="99"/>
    <w:semiHidden/>
    <w:rsid w:val="0017002A"/>
    <w:rPr>
      <w:rFonts w:ascii="Tahoma" w:eastAsia="Calibri" w:hAnsi="Tahoma"/>
      <w:sz w:val="16"/>
      <w:szCs w:val="16"/>
      <w:lang w:val="en-US" w:eastAsia="cs-CZ"/>
    </w:rPr>
  </w:style>
  <w:style w:type="character" w:customStyle="1" w:styleId="TextbublinyChar">
    <w:name w:val="Text bubliny Char"/>
    <w:basedOn w:val="Standardnpsmoodstavce"/>
    <w:link w:val="Textbubliny"/>
    <w:uiPriority w:val="99"/>
    <w:semiHidden/>
    <w:rsid w:val="0017002A"/>
    <w:rPr>
      <w:rFonts w:ascii="Tahoma" w:eastAsia="Calibri" w:hAnsi="Tahoma" w:cs="Times New Roman"/>
      <w:sz w:val="16"/>
      <w:szCs w:val="16"/>
      <w:lang w:val="en-US" w:eastAsia="cs-CZ"/>
    </w:rPr>
  </w:style>
  <w:style w:type="paragraph" w:styleId="Pedmtkomente">
    <w:name w:val="annotation subject"/>
    <w:basedOn w:val="Textkomente"/>
    <w:next w:val="Textkomente"/>
    <w:link w:val="PedmtkomenteChar"/>
    <w:uiPriority w:val="99"/>
    <w:semiHidden/>
    <w:rsid w:val="0017002A"/>
    <w:rPr>
      <w:b/>
      <w:bCs/>
    </w:rPr>
  </w:style>
  <w:style w:type="character" w:customStyle="1" w:styleId="PedmtkomenteChar">
    <w:name w:val="Předmět komentáře Char"/>
    <w:basedOn w:val="TextkomenteChar"/>
    <w:link w:val="Pedmtkomente"/>
    <w:uiPriority w:val="99"/>
    <w:semiHidden/>
    <w:rsid w:val="0017002A"/>
    <w:rPr>
      <w:rFonts w:ascii="Times New Roman" w:eastAsia="Calibri" w:hAnsi="Times New Roman" w:cs="Times New Roman"/>
      <w:b/>
      <w:bCs/>
      <w:sz w:val="20"/>
      <w:szCs w:val="20"/>
      <w:lang w:val="en-US" w:eastAsia="cs-CZ"/>
    </w:rPr>
  </w:style>
  <w:style w:type="paragraph" w:customStyle="1" w:styleId="bodytext3">
    <w:name w:val="bodytext3"/>
    <w:basedOn w:val="Normln"/>
    <w:rsid w:val="0017002A"/>
    <w:pPr>
      <w:widowControl/>
      <w:autoSpaceDE/>
      <w:autoSpaceDN/>
      <w:adjustRightInd/>
      <w:spacing w:before="120"/>
      <w:jc w:val="both"/>
    </w:pPr>
    <w:rPr>
      <w:rFonts w:ascii="Garamond" w:hAnsi="Garamond"/>
      <w:sz w:val="24"/>
      <w:szCs w:val="24"/>
      <w:lang w:eastAsia="cs-CZ"/>
    </w:rPr>
  </w:style>
  <w:style w:type="paragraph" w:customStyle="1" w:styleId="Sodrkou">
    <w:name w:val="S odrážkou"/>
    <w:basedOn w:val="Normln"/>
    <w:uiPriority w:val="99"/>
    <w:rsid w:val="0017002A"/>
    <w:pPr>
      <w:widowControl/>
      <w:numPr>
        <w:numId w:val="20"/>
      </w:numPr>
      <w:autoSpaceDE/>
      <w:autoSpaceDN/>
      <w:adjustRightInd/>
    </w:pPr>
    <w:rPr>
      <w:rFonts w:ascii="Arial" w:eastAsia="Calibri" w:hAnsi="Arial" w:cs="Arial"/>
      <w:color w:val="000000"/>
      <w:sz w:val="22"/>
      <w:szCs w:val="22"/>
      <w:lang w:eastAsia="cs-CZ"/>
    </w:rPr>
  </w:style>
  <w:style w:type="paragraph" w:styleId="Zhlav">
    <w:name w:val="header"/>
    <w:basedOn w:val="Normln"/>
    <w:link w:val="ZhlavChar"/>
    <w:uiPriority w:val="99"/>
    <w:semiHidden/>
    <w:rsid w:val="0017002A"/>
    <w:pPr>
      <w:tabs>
        <w:tab w:val="center" w:pos="4536"/>
        <w:tab w:val="right" w:pos="9072"/>
      </w:tabs>
    </w:pPr>
    <w:rPr>
      <w:rFonts w:eastAsia="Calibri"/>
      <w:lang w:val="en-US"/>
    </w:rPr>
  </w:style>
  <w:style w:type="character" w:customStyle="1" w:styleId="ZhlavChar">
    <w:name w:val="Záhlaví Char"/>
    <w:basedOn w:val="Standardnpsmoodstavce"/>
    <w:link w:val="Zhlav"/>
    <w:uiPriority w:val="99"/>
    <w:semiHidden/>
    <w:rsid w:val="0017002A"/>
    <w:rPr>
      <w:rFonts w:ascii="Times New Roman" w:eastAsia="Calibri" w:hAnsi="Times New Roman" w:cs="Times New Roman"/>
      <w:sz w:val="20"/>
      <w:szCs w:val="20"/>
      <w:lang w:val="en-US"/>
    </w:rPr>
  </w:style>
  <w:style w:type="paragraph" w:styleId="Zpat">
    <w:name w:val="footer"/>
    <w:basedOn w:val="Normln"/>
    <w:link w:val="ZpatChar"/>
    <w:uiPriority w:val="99"/>
    <w:rsid w:val="0017002A"/>
    <w:pPr>
      <w:tabs>
        <w:tab w:val="center" w:pos="4536"/>
        <w:tab w:val="right" w:pos="9072"/>
      </w:tabs>
    </w:pPr>
    <w:rPr>
      <w:rFonts w:eastAsia="Calibri"/>
      <w:lang w:val="en-US"/>
    </w:rPr>
  </w:style>
  <w:style w:type="character" w:customStyle="1" w:styleId="ZpatChar">
    <w:name w:val="Zápatí Char"/>
    <w:basedOn w:val="Standardnpsmoodstavce"/>
    <w:link w:val="Zpat"/>
    <w:uiPriority w:val="99"/>
    <w:rsid w:val="0017002A"/>
    <w:rPr>
      <w:rFonts w:ascii="Times New Roman" w:eastAsia="Calibri" w:hAnsi="Times New Roman" w:cs="Times New Roman"/>
      <w:sz w:val="20"/>
      <w:szCs w:val="20"/>
      <w:lang w:val="en-US"/>
    </w:rPr>
  </w:style>
  <w:style w:type="character" w:styleId="slostrnky">
    <w:name w:val="page number"/>
    <w:uiPriority w:val="99"/>
    <w:rsid w:val="0017002A"/>
    <w:rPr>
      <w:rFonts w:cs="Times New Roman"/>
    </w:rPr>
  </w:style>
  <w:style w:type="character" w:customStyle="1" w:styleId="TextvysvtlivekChar">
    <w:name w:val="Text vysvětlivek Char"/>
    <w:basedOn w:val="Standardnpsmoodstavce"/>
    <w:link w:val="Textvysvtlivek"/>
    <w:uiPriority w:val="99"/>
    <w:semiHidden/>
    <w:rsid w:val="0017002A"/>
    <w:rPr>
      <w:rFonts w:ascii="Times New Roman" w:eastAsia="Calibri" w:hAnsi="Times New Roman" w:cs="Times New Roman"/>
      <w:sz w:val="20"/>
      <w:szCs w:val="20"/>
      <w:lang w:val="en-US"/>
    </w:rPr>
  </w:style>
  <w:style w:type="paragraph" w:styleId="Textvysvtlivek">
    <w:name w:val="endnote text"/>
    <w:basedOn w:val="Normln"/>
    <w:link w:val="TextvysvtlivekChar"/>
    <w:uiPriority w:val="99"/>
    <w:semiHidden/>
    <w:rsid w:val="0017002A"/>
    <w:rPr>
      <w:rFonts w:eastAsia="Calibri"/>
      <w:lang w:val="en-US"/>
    </w:rPr>
  </w:style>
  <w:style w:type="character" w:customStyle="1" w:styleId="TextpoznpodarouChar">
    <w:name w:val="Text pozn. pod čarou Char"/>
    <w:basedOn w:val="Standardnpsmoodstavce"/>
    <w:link w:val="Textpoznpodarou"/>
    <w:semiHidden/>
    <w:rsid w:val="0017002A"/>
    <w:rPr>
      <w:rFonts w:ascii="Times New Roman" w:eastAsia="Calibri" w:hAnsi="Times New Roman" w:cs="Times New Roman"/>
      <w:sz w:val="20"/>
      <w:szCs w:val="20"/>
      <w:lang w:val="en-US"/>
    </w:rPr>
  </w:style>
  <w:style w:type="paragraph" w:styleId="Textpoznpodarou">
    <w:name w:val="footnote text"/>
    <w:basedOn w:val="Normln"/>
    <w:link w:val="TextpoznpodarouChar"/>
    <w:semiHidden/>
    <w:rsid w:val="0017002A"/>
    <w:rPr>
      <w:rFonts w:eastAsia="Calibri"/>
      <w:lang w:val="en-US"/>
    </w:rPr>
  </w:style>
  <w:style w:type="character" w:customStyle="1" w:styleId="apple-style-span">
    <w:name w:val="apple-style-span"/>
    <w:uiPriority w:val="99"/>
    <w:rsid w:val="0017002A"/>
    <w:rPr>
      <w:rFonts w:cs="Times New Roman"/>
    </w:rPr>
  </w:style>
  <w:style w:type="character" w:styleId="Siln">
    <w:name w:val="Strong"/>
    <w:basedOn w:val="Standardnpsmoodstavce"/>
    <w:uiPriority w:val="22"/>
    <w:qFormat/>
    <w:rsid w:val="0017002A"/>
    <w:rPr>
      <w:b/>
      <w:bCs/>
    </w:rPr>
  </w:style>
  <w:style w:type="paragraph" w:styleId="Zkladntext">
    <w:name w:val="Body Text"/>
    <w:basedOn w:val="Normln"/>
    <w:link w:val="ZkladntextChar1"/>
    <w:rsid w:val="0017002A"/>
    <w:pPr>
      <w:widowControl/>
      <w:adjustRightInd/>
    </w:pPr>
    <w:rPr>
      <w:color w:val="000000"/>
      <w:sz w:val="24"/>
      <w:szCs w:val="24"/>
      <w:lang w:eastAsia="cs-CZ"/>
    </w:rPr>
  </w:style>
  <w:style w:type="character" w:customStyle="1" w:styleId="ZkladntextChar1">
    <w:name w:val="Základní text Char1"/>
    <w:link w:val="Zkladntext"/>
    <w:rsid w:val="0017002A"/>
    <w:rPr>
      <w:rFonts w:ascii="Times New Roman" w:eastAsia="Times New Roman" w:hAnsi="Times New Roman" w:cs="Times New Roman"/>
      <w:color w:val="000000"/>
      <w:sz w:val="24"/>
      <w:szCs w:val="24"/>
      <w:lang w:eastAsia="cs-CZ"/>
    </w:rPr>
  </w:style>
  <w:style w:type="character" w:customStyle="1" w:styleId="ZkladntextChar">
    <w:name w:val="Základní text Char"/>
    <w:basedOn w:val="Standardnpsmoodstavce"/>
    <w:uiPriority w:val="99"/>
    <w:semiHidden/>
    <w:rsid w:val="0017002A"/>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17002A"/>
    <w:rPr>
      <w:color w:val="0000FF" w:themeColor="hyperlink"/>
      <w:u w:val="single"/>
    </w:rPr>
  </w:style>
  <w:style w:type="paragraph" w:styleId="Revize">
    <w:name w:val="Revision"/>
    <w:hidden/>
    <w:uiPriority w:val="99"/>
    <w:semiHidden/>
    <w:rsid w:val="005531B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560">
      <w:bodyDiv w:val="1"/>
      <w:marLeft w:val="0"/>
      <w:marRight w:val="0"/>
      <w:marTop w:val="0"/>
      <w:marBottom w:val="0"/>
      <w:divBdr>
        <w:top w:val="none" w:sz="0" w:space="0" w:color="auto"/>
        <w:left w:val="none" w:sz="0" w:space="0" w:color="auto"/>
        <w:bottom w:val="none" w:sz="0" w:space="0" w:color="auto"/>
        <w:right w:val="none" w:sz="0" w:space="0" w:color="auto"/>
      </w:divBdr>
    </w:div>
    <w:div w:id="532768692">
      <w:bodyDiv w:val="1"/>
      <w:marLeft w:val="0"/>
      <w:marRight w:val="0"/>
      <w:marTop w:val="0"/>
      <w:marBottom w:val="0"/>
      <w:divBdr>
        <w:top w:val="none" w:sz="0" w:space="0" w:color="auto"/>
        <w:left w:val="none" w:sz="0" w:space="0" w:color="auto"/>
        <w:bottom w:val="none" w:sz="0" w:space="0" w:color="auto"/>
        <w:right w:val="none" w:sz="0" w:space="0" w:color="auto"/>
      </w:divBdr>
    </w:div>
    <w:div w:id="594442450">
      <w:bodyDiv w:val="1"/>
      <w:marLeft w:val="0"/>
      <w:marRight w:val="0"/>
      <w:marTop w:val="0"/>
      <w:marBottom w:val="0"/>
      <w:divBdr>
        <w:top w:val="none" w:sz="0" w:space="0" w:color="auto"/>
        <w:left w:val="none" w:sz="0" w:space="0" w:color="auto"/>
        <w:bottom w:val="none" w:sz="0" w:space="0" w:color="auto"/>
        <w:right w:val="none" w:sz="0" w:space="0" w:color="auto"/>
      </w:divBdr>
    </w:div>
    <w:div w:id="612136120">
      <w:bodyDiv w:val="1"/>
      <w:marLeft w:val="0"/>
      <w:marRight w:val="0"/>
      <w:marTop w:val="0"/>
      <w:marBottom w:val="0"/>
      <w:divBdr>
        <w:top w:val="none" w:sz="0" w:space="0" w:color="auto"/>
        <w:left w:val="none" w:sz="0" w:space="0" w:color="auto"/>
        <w:bottom w:val="none" w:sz="0" w:space="0" w:color="auto"/>
        <w:right w:val="none" w:sz="0" w:space="0" w:color="auto"/>
      </w:divBdr>
    </w:div>
    <w:div w:id="647708085">
      <w:bodyDiv w:val="1"/>
      <w:marLeft w:val="0"/>
      <w:marRight w:val="0"/>
      <w:marTop w:val="0"/>
      <w:marBottom w:val="0"/>
      <w:divBdr>
        <w:top w:val="none" w:sz="0" w:space="0" w:color="auto"/>
        <w:left w:val="none" w:sz="0" w:space="0" w:color="auto"/>
        <w:bottom w:val="none" w:sz="0" w:space="0" w:color="auto"/>
        <w:right w:val="none" w:sz="0" w:space="0" w:color="auto"/>
      </w:divBdr>
    </w:div>
    <w:div w:id="1143423752">
      <w:bodyDiv w:val="1"/>
      <w:marLeft w:val="0"/>
      <w:marRight w:val="0"/>
      <w:marTop w:val="0"/>
      <w:marBottom w:val="0"/>
      <w:divBdr>
        <w:top w:val="none" w:sz="0" w:space="0" w:color="auto"/>
        <w:left w:val="none" w:sz="0" w:space="0" w:color="auto"/>
        <w:bottom w:val="none" w:sz="0" w:space="0" w:color="auto"/>
        <w:right w:val="none" w:sz="0" w:space="0" w:color="auto"/>
      </w:divBdr>
    </w:div>
    <w:div w:id="1255164119">
      <w:bodyDiv w:val="1"/>
      <w:marLeft w:val="0"/>
      <w:marRight w:val="0"/>
      <w:marTop w:val="0"/>
      <w:marBottom w:val="0"/>
      <w:divBdr>
        <w:top w:val="none" w:sz="0" w:space="0" w:color="auto"/>
        <w:left w:val="none" w:sz="0" w:space="0" w:color="auto"/>
        <w:bottom w:val="none" w:sz="0" w:space="0" w:color="auto"/>
        <w:right w:val="none" w:sz="0" w:space="0" w:color="auto"/>
      </w:divBdr>
    </w:div>
    <w:div w:id="1259634492">
      <w:bodyDiv w:val="1"/>
      <w:marLeft w:val="0"/>
      <w:marRight w:val="0"/>
      <w:marTop w:val="0"/>
      <w:marBottom w:val="0"/>
      <w:divBdr>
        <w:top w:val="none" w:sz="0" w:space="0" w:color="auto"/>
        <w:left w:val="none" w:sz="0" w:space="0" w:color="auto"/>
        <w:bottom w:val="none" w:sz="0" w:space="0" w:color="auto"/>
        <w:right w:val="none" w:sz="0" w:space="0" w:color="auto"/>
      </w:divBdr>
    </w:div>
    <w:div w:id="1420298750">
      <w:bodyDiv w:val="1"/>
      <w:marLeft w:val="0"/>
      <w:marRight w:val="0"/>
      <w:marTop w:val="0"/>
      <w:marBottom w:val="0"/>
      <w:divBdr>
        <w:top w:val="none" w:sz="0" w:space="0" w:color="auto"/>
        <w:left w:val="none" w:sz="0" w:space="0" w:color="auto"/>
        <w:bottom w:val="none" w:sz="0" w:space="0" w:color="auto"/>
        <w:right w:val="none" w:sz="0" w:space="0" w:color="auto"/>
      </w:divBdr>
    </w:div>
    <w:div w:id="1462846012">
      <w:bodyDiv w:val="1"/>
      <w:marLeft w:val="0"/>
      <w:marRight w:val="0"/>
      <w:marTop w:val="0"/>
      <w:marBottom w:val="0"/>
      <w:divBdr>
        <w:top w:val="none" w:sz="0" w:space="0" w:color="auto"/>
        <w:left w:val="none" w:sz="0" w:space="0" w:color="auto"/>
        <w:bottom w:val="none" w:sz="0" w:space="0" w:color="auto"/>
        <w:right w:val="none" w:sz="0" w:space="0" w:color="auto"/>
      </w:divBdr>
    </w:div>
    <w:div w:id="1520776161">
      <w:bodyDiv w:val="1"/>
      <w:marLeft w:val="0"/>
      <w:marRight w:val="0"/>
      <w:marTop w:val="0"/>
      <w:marBottom w:val="0"/>
      <w:divBdr>
        <w:top w:val="none" w:sz="0" w:space="0" w:color="auto"/>
        <w:left w:val="none" w:sz="0" w:space="0" w:color="auto"/>
        <w:bottom w:val="none" w:sz="0" w:space="0" w:color="auto"/>
        <w:right w:val="none" w:sz="0" w:space="0" w:color="auto"/>
      </w:divBdr>
    </w:div>
    <w:div w:id="1583906668">
      <w:bodyDiv w:val="1"/>
      <w:marLeft w:val="0"/>
      <w:marRight w:val="0"/>
      <w:marTop w:val="0"/>
      <w:marBottom w:val="0"/>
      <w:divBdr>
        <w:top w:val="none" w:sz="0" w:space="0" w:color="auto"/>
        <w:left w:val="none" w:sz="0" w:space="0" w:color="auto"/>
        <w:bottom w:val="none" w:sz="0" w:space="0" w:color="auto"/>
        <w:right w:val="none" w:sz="0" w:space="0" w:color="auto"/>
      </w:divBdr>
    </w:div>
    <w:div w:id="1645155666">
      <w:bodyDiv w:val="1"/>
      <w:marLeft w:val="0"/>
      <w:marRight w:val="0"/>
      <w:marTop w:val="0"/>
      <w:marBottom w:val="0"/>
      <w:divBdr>
        <w:top w:val="none" w:sz="0" w:space="0" w:color="auto"/>
        <w:left w:val="none" w:sz="0" w:space="0" w:color="auto"/>
        <w:bottom w:val="none" w:sz="0" w:space="0" w:color="auto"/>
        <w:right w:val="none" w:sz="0" w:space="0" w:color="auto"/>
      </w:divBdr>
    </w:div>
    <w:div w:id="20420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mas.cz" TargetMode="Externa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088B-A62F-4987-91B3-749763E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14531</Words>
  <Characters>91552</Characters>
  <Application>Microsoft Office Word</Application>
  <DocSecurity>0</DocSecurity>
  <Lines>762</Lines>
  <Paragraphs>211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Škarohlíd Miroslav</dc:creator>
  <cp:lastModifiedBy>Molkova, Renata</cp:lastModifiedBy>
  <cp:revision>2</cp:revision>
  <cp:lastPrinted>2021-07-12T11:23:00Z</cp:lastPrinted>
  <dcterms:created xsi:type="dcterms:W3CDTF">2021-07-12T11:27:00Z</dcterms:created>
  <dcterms:modified xsi:type="dcterms:W3CDTF">2021-07-12T11:27:00Z</dcterms:modified>
</cp:coreProperties>
</file>